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after="160" w:line="5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2026年华容县第一批就业见习岗位招募计划表</w:t>
      </w:r>
    </w:p>
    <w:tbl>
      <w:tblPr>
        <w:tblStyle w:val="2"/>
        <w:tblpPr w:leftFromText="180" w:rightFromText="180" w:vertAnchor="text" w:horzAnchor="page" w:tblpX="1383" w:tblpY="347"/>
        <w:tblOverlap w:val="never"/>
        <w:tblW w:w="136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359"/>
        <w:gridCol w:w="2340"/>
        <w:gridCol w:w="1187"/>
        <w:gridCol w:w="1600"/>
        <w:gridCol w:w="4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见习单位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见习岗位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78" w:lineRule="auto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招募人数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华容县华一明辉中学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中学教师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具有数学、历史、道法等</w:t>
            </w:r>
          </w:p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华容县第四中学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华容县梅田湖镇梅田中学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具有相应学科教师资格证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华容县实验小学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小学教师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华容县就业服务中心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业务综合岗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计算机、财务专业优先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华容县劳动人事争议仲裁院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华容县团洲乡社会事务</w:t>
            </w:r>
          </w:p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综合服务中心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业务综合岗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华容县融媒体中心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播音主持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艺术设计学、视觉传达设计、新媒体艺术、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产品设计、动漫设计、广播电视编导</w:t>
            </w:r>
          </w:p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等设计相关专业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节目制作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华容县档案馆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数字化录入干事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办公室干事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华容县政务服务中心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服务台和综合受理台工作人员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不限（计算机、旅游管理专业优先，适合女性）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兴杰度（岳阳）服装</w:t>
            </w:r>
          </w:p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智造有限公司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华容县岗签签</w:t>
            </w:r>
          </w:p>
          <w:p>
            <w:pPr>
              <w:widowControl/>
              <w:spacing w:after="16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人力资源有限公司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行政见习助理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after="160" w:line="27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创业活动策划助理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after="160" w:line="278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160"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>
      <w:pPr>
        <w:widowControl/>
        <w:spacing w:after="160" w:line="600" w:lineRule="exact"/>
        <w:jc w:val="center"/>
        <w:rPr>
          <w:rFonts w:hint="eastAsia" w:ascii="方正小标宋简体" w:hAnsi="华文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kern w:val="0"/>
          <w:sz w:val="44"/>
          <w:szCs w:val="44"/>
        </w:rPr>
        <w:t>华容县就业见习申请登记表</w:t>
      </w:r>
    </w:p>
    <w:tbl>
      <w:tblPr>
        <w:tblStyle w:val="2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84"/>
        <w:gridCol w:w="593"/>
        <w:gridCol w:w="589"/>
        <w:gridCol w:w="1188"/>
        <w:gridCol w:w="1468"/>
        <w:gridCol w:w="54"/>
        <w:gridCol w:w="84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4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5919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○离校2年内高校毕业生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4142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 业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○16-24岁登记失业人员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（41614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highlight w:val="yellow"/>
              </w:rPr>
              <w:t>（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登记失业日期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就业创业证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编码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主要简历</w:t>
            </w:r>
          </w:p>
        </w:tc>
        <w:tc>
          <w:tcPr>
            <w:tcW w:w="7518" w:type="dxa"/>
            <w:gridSpan w:val="8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见习需求</w:t>
            </w:r>
          </w:p>
        </w:tc>
        <w:tc>
          <w:tcPr>
            <w:tcW w:w="5076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意向见习单位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意向见习岗位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76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76" w:type="dxa"/>
            <w:gridSpan w:val="6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7518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本人上述填写的情况和提供的相关材料、证件均真实有效，若有虚假，本人愿意承担由此产生的一切后果。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9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人社部门经办机构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518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经审核，该对象（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离校2年内高校毕业生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16-24岁登记失业人员）符合见习条件。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6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</w:t>
            </w:r>
            <w:r>
              <w:rPr>
                <w:rFonts w:hint="eastAsia" w:eastAsia="仿宋_GB2312"/>
                <w:sz w:val="24"/>
              </w:rPr>
              <w:t>初审</w:t>
            </w:r>
            <w:r>
              <w:rPr>
                <w:rFonts w:eastAsia="仿宋_GB2312"/>
                <w:sz w:val="24"/>
              </w:rPr>
              <w:t xml:space="preserve">：        </w:t>
            </w:r>
            <w:r>
              <w:rPr>
                <w:rFonts w:hint="eastAsia" w:eastAsia="仿宋_GB2312"/>
                <w:sz w:val="24"/>
              </w:rPr>
              <w:t xml:space="preserve">经办复审： 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jNiZDNlMzAzMmJkZTQ1NTU4OTM0YjRjOTdjYmIifQ=="/>
  </w:docVars>
  <w:rsids>
    <w:rsidRoot w:val="55A700D8"/>
    <w:rsid w:val="55A7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2026-06-26T01:02:00Z</dcterms:created>
  <dc:creator>曾佳</dc:creator>
  <cp:lastModifiedBy>曾佳</cp:lastModifiedBy>
  <dcterms:modified xsi:type="dcterms:W3CDTF">2026-06-26T01:07:03Z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5A14C9191FEE488D8E419A1147129DFB</vt:lpwstr>
  </property>
</Properties>
</file>