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1BDB" w:rsidRDefault="00AB1BDB" w:rsidP="00AB1BDB">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w:t>
      </w:r>
      <w:r w:rsidRPr="00402C49">
        <w:rPr>
          <w:rFonts w:asciiTheme="minorEastAsia" w:eastAsiaTheme="minorEastAsia" w:hAnsiTheme="minorEastAsia" w:cs="方正小标宋简体" w:hint="eastAsia"/>
          <w:sz w:val="44"/>
          <w:szCs w:val="44"/>
        </w:rPr>
        <w:t>华容县</w:t>
      </w:r>
      <w:r w:rsidR="00402C49">
        <w:rPr>
          <w:rFonts w:ascii="宋体" w:hAnsi="宋体" w:cs="宋体" w:hint="eastAsia"/>
          <w:sz w:val="44"/>
          <w:szCs w:val="44"/>
        </w:rPr>
        <w:t>桥东小学</w:t>
      </w:r>
      <w:r>
        <w:rPr>
          <w:rFonts w:ascii="方正小标宋简体" w:eastAsia="方正小标宋简体" w:hAnsi="方正小标宋简体" w:cs="方正小标宋简体" w:hint="eastAsia"/>
          <w:sz w:val="44"/>
          <w:szCs w:val="44"/>
        </w:rPr>
        <w:t>部门（单位）</w:t>
      </w:r>
    </w:p>
    <w:p w:rsidR="00AB1BDB" w:rsidRDefault="00AB1BDB" w:rsidP="00AB1BDB">
      <w:pPr>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校舍维修改造专项项目支出</w:t>
      </w: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AB1BDB" w:rsidRDefault="00AB1BDB" w:rsidP="00AB1BDB">
      <w:pPr>
        <w:jc w:val="center"/>
        <w:rPr>
          <w:rFonts w:eastAsia="方正小标宋_GBK"/>
          <w:b/>
          <w:sz w:val="52"/>
          <w:szCs w:val="52"/>
        </w:rPr>
      </w:pPr>
    </w:p>
    <w:p w:rsidR="00AB1BDB" w:rsidRDefault="00AB1BDB" w:rsidP="00AB1BDB">
      <w:pPr>
        <w:jc w:val="center"/>
        <w:rPr>
          <w:rFonts w:eastAsia="黑体"/>
          <w:sz w:val="32"/>
          <w:szCs w:val="32"/>
        </w:rPr>
      </w:pPr>
    </w:p>
    <w:p w:rsidR="00AB1BDB" w:rsidRDefault="00AB1BDB" w:rsidP="00AB1BDB">
      <w:pPr>
        <w:pStyle w:val="a0"/>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rPr>
          <w:rFonts w:eastAsia="黑体"/>
          <w:sz w:val="32"/>
          <w:szCs w:val="32"/>
        </w:rPr>
      </w:pPr>
    </w:p>
    <w:p w:rsidR="00AB1BDB" w:rsidRDefault="00AB1BDB" w:rsidP="00AB1BDB">
      <w:pPr>
        <w:pStyle w:val="a4"/>
        <w:spacing w:before="100" w:line="221" w:lineRule="auto"/>
        <w:ind w:firstLineChars="200" w:firstLine="600"/>
        <w:rPr>
          <w:rFonts w:ascii="仿宋_GB2312" w:eastAsia="仿宋_GB2312" w:hAnsi="仿宋_GB2312" w:cs="仿宋_GB2312"/>
          <w:sz w:val="32"/>
          <w:szCs w:val="32"/>
        </w:rPr>
      </w:pPr>
      <w:r>
        <w:rPr>
          <w:rFonts w:ascii="仿宋_GB2312" w:eastAsia="仿宋_GB2312" w:hAnsi="仿宋_GB2312" w:cs="仿宋_GB2312" w:hint="eastAsia"/>
          <w:spacing w:val="-10"/>
          <w:sz w:val="32"/>
          <w:szCs w:val="32"/>
        </w:rPr>
        <w:t>部门（单位）名称</w:t>
      </w:r>
      <w:r>
        <w:rPr>
          <w:rFonts w:ascii="仿宋_GB2312" w:eastAsia="仿宋_GB2312" w:hAnsi="仿宋_GB2312" w:cs="仿宋_GB2312" w:hint="eastAsia"/>
          <w:spacing w:val="4"/>
          <w:sz w:val="32"/>
          <w:szCs w:val="32"/>
        </w:rPr>
        <w:t>：</w:t>
      </w:r>
      <w:r w:rsidR="001E506B">
        <w:rPr>
          <w:rFonts w:ascii="仿宋_GB2312" w:eastAsia="仿宋_GB2312" w:hAnsi="仿宋_GB2312" w:cs="仿宋_GB2312" w:hint="eastAsia"/>
          <w:spacing w:val="4"/>
          <w:sz w:val="32"/>
          <w:szCs w:val="32"/>
          <w:u w:val="single"/>
          <w:lang w:eastAsia="zh-CN"/>
        </w:rPr>
        <w:t xml:space="preserve">  </w:t>
      </w:r>
      <w:r w:rsidR="001E506B">
        <w:rPr>
          <w:rFonts w:ascii="宋体" w:eastAsia="宋体" w:hAnsi="宋体" w:cs="宋体" w:hint="eastAsia"/>
          <w:spacing w:val="4"/>
          <w:sz w:val="32"/>
          <w:szCs w:val="32"/>
          <w:u w:val="single"/>
          <w:lang w:eastAsia="zh-CN"/>
        </w:rPr>
        <w:t>华</w:t>
      </w:r>
      <w:r w:rsidR="001E506B" w:rsidRPr="0094660D">
        <w:rPr>
          <w:rFonts w:ascii="宋体" w:eastAsia="宋体" w:hAnsi="宋体" w:cs="宋体" w:hint="eastAsia"/>
          <w:spacing w:val="4"/>
          <w:sz w:val="32"/>
          <w:szCs w:val="32"/>
          <w:u w:val="single"/>
          <w:lang w:eastAsia="zh-CN"/>
        </w:rPr>
        <w:t>容</w:t>
      </w:r>
      <w:r w:rsidR="001E506B">
        <w:rPr>
          <w:rFonts w:ascii="宋体" w:eastAsia="宋体" w:hAnsi="宋体" w:cs="宋体" w:hint="eastAsia"/>
          <w:spacing w:val="4"/>
          <w:sz w:val="32"/>
          <w:szCs w:val="32"/>
          <w:u w:val="single"/>
          <w:lang w:eastAsia="zh-CN"/>
        </w:rPr>
        <w:t>县</w:t>
      </w:r>
      <w:r w:rsidR="00402C49">
        <w:rPr>
          <w:rFonts w:ascii="宋体" w:eastAsia="宋体" w:hAnsi="宋体" w:cs="宋体" w:hint="eastAsia"/>
          <w:spacing w:val="4"/>
          <w:sz w:val="32"/>
          <w:szCs w:val="32"/>
          <w:u w:val="single"/>
          <w:lang w:eastAsia="zh-CN"/>
        </w:rPr>
        <w:t>桥东小学</w:t>
      </w:r>
      <w:r w:rsidR="001E506B">
        <w:rPr>
          <w:rFonts w:ascii="宋体" w:eastAsia="宋体" w:hAnsi="宋体" w:cs="宋体" w:hint="eastAsia"/>
          <w:spacing w:val="4"/>
          <w:sz w:val="32"/>
          <w:szCs w:val="32"/>
          <w:u w:val="single"/>
          <w:lang w:eastAsia="zh-CN"/>
        </w:rPr>
        <w:t xml:space="preserve"> </w:t>
      </w:r>
    </w:p>
    <w:p w:rsidR="00AB1BDB" w:rsidRDefault="00AB1BDB" w:rsidP="00AB1BDB">
      <w:pPr>
        <w:spacing w:before="228" w:line="222" w:lineRule="auto"/>
        <w:jc w:val="center"/>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sidR="001E506B">
        <w:rPr>
          <w:rFonts w:ascii="宋体" w:hAnsi="宋体" w:cs="宋体" w:hint="eastAsia"/>
          <w:spacing w:val="-8"/>
          <w:sz w:val="32"/>
          <w:szCs w:val="32"/>
        </w:rPr>
        <w:t>0</w:t>
      </w:r>
      <w:r w:rsidR="004A6DD7">
        <w:rPr>
          <w:rFonts w:ascii="仿宋_GB2312" w:eastAsia="仿宋_GB2312" w:hAnsi="仿宋_GB2312" w:cs="仿宋_GB2312" w:hint="eastAsia"/>
          <w:spacing w:val="-8"/>
          <w:sz w:val="32"/>
          <w:szCs w:val="32"/>
        </w:rPr>
        <w:t>2</w:t>
      </w:r>
      <w:r w:rsidR="004A6DD7">
        <w:rPr>
          <w:rFonts w:ascii="宋体" w:hAnsi="宋体" w:cs="宋体" w:hint="eastAsia"/>
          <w:spacing w:val="-8"/>
          <w:sz w:val="32"/>
          <w:szCs w:val="32"/>
        </w:rPr>
        <w:t>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sidR="004A6DD7">
        <w:rPr>
          <w:rFonts w:ascii="宋体" w:hAnsi="宋体" w:cs="宋体"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2</w:t>
      </w:r>
      <w:r w:rsidR="004A6DD7">
        <w:rPr>
          <w:rFonts w:ascii="宋体" w:hAnsi="宋体" w:cs="宋体" w:hint="eastAsia"/>
          <w:spacing w:val="43"/>
          <w:sz w:val="32"/>
          <w:szCs w:val="32"/>
        </w:rPr>
        <w:t>3</w:t>
      </w:r>
      <w:r>
        <w:rPr>
          <w:rFonts w:ascii="仿宋_GB2312" w:eastAsia="仿宋_GB2312" w:hAnsi="仿宋_GB2312" w:cs="仿宋_GB2312" w:hint="eastAsia"/>
          <w:spacing w:val="-8"/>
          <w:sz w:val="32"/>
          <w:szCs w:val="32"/>
        </w:rPr>
        <w:t>日</w:t>
      </w:r>
    </w:p>
    <w:p w:rsidR="00AB1BDB" w:rsidRDefault="00AB1BDB" w:rsidP="00AB1BDB">
      <w:pPr>
        <w:spacing w:line="335" w:lineRule="auto"/>
        <w:rPr>
          <w:rFonts w:ascii="仿宋_GB2312" w:eastAsia="仿宋_GB2312" w:hAnsi="仿宋_GB2312" w:cs="仿宋_GB2312"/>
          <w:sz w:val="32"/>
          <w:szCs w:val="32"/>
        </w:rPr>
      </w:pPr>
    </w:p>
    <w:p w:rsidR="00AB1BDB" w:rsidRDefault="00AB1BDB" w:rsidP="00AB1BDB">
      <w:pPr>
        <w:pStyle w:val="a4"/>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（此页为封面）</w:t>
      </w:r>
    </w:p>
    <w:p w:rsidR="00AB1BDB" w:rsidRDefault="00AB1BDB" w:rsidP="00743ED2">
      <w:pPr>
        <w:jc w:val="center"/>
        <w:rPr>
          <w:rFonts w:ascii="方正小标宋简体" w:eastAsia="方正小标宋简体" w:hAnsi="方正小标宋简体" w:cs="方正小标宋简体"/>
          <w:sz w:val="44"/>
          <w:szCs w:val="44"/>
        </w:rPr>
      </w:pPr>
      <w:r>
        <w:rPr>
          <w:rFonts w:ascii="仿宋_GB2312" w:eastAsia="仿宋_GB2312" w:hAnsi="仿宋_GB2312" w:cs="仿宋_GB2312" w:hint="eastAsia"/>
          <w:spacing w:val="8"/>
          <w:sz w:val="32"/>
          <w:szCs w:val="32"/>
        </w:rPr>
        <w:br w:type="page"/>
      </w:r>
      <w:r>
        <w:rPr>
          <w:rFonts w:ascii="方正小标宋简体" w:eastAsia="方正小标宋简体" w:hAnsi="方正小标宋简体" w:cs="方正小标宋简体" w:hint="eastAsia"/>
          <w:sz w:val="44"/>
          <w:szCs w:val="44"/>
        </w:rPr>
        <w:lastRenderedPageBreak/>
        <w:t>2023年度</w:t>
      </w:r>
      <w:r w:rsidRPr="00402C49">
        <w:rPr>
          <w:rFonts w:asciiTheme="minorEastAsia" w:eastAsiaTheme="minorEastAsia" w:hAnsiTheme="minorEastAsia" w:cs="方正小标宋简体" w:hint="eastAsia"/>
          <w:sz w:val="44"/>
          <w:szCs w:val="44"/>
        </w:rPr>
        <w:t>华容县</w:t>
      </w:r>
      <w:r w:rsidR="00402C49">
        <w:rPr>
          <w:rFonts w:ascii="宋体" w:hAnsi="宋体" w:cs="宋体" w:hint="eastAsia"/>
          <w:sz w:val="44"/>
          <w:szCs w:val="44"/>
        </w:rPr>
        <w:t>桥东小学</w:t>
      </w:r>
      <w:r>
        <w:rPr>
          <w:rFonts w:ascii="方正小标宋简体" w:eastAsia="方正小标宋简体" w:hAnsi="方正小标宋简体" w:cs="方正小标宋简体" w:hint="eastAsia"/>
          <w:sz w:val="44"/>
          <w:szCs w:val="44"/>
        </w:rPr>
        <w:t>部门（单位）校舍维修改造专项项目支出</w:t>
      </w:r>
    </w:p>
    <w:p w:rsidR="00AB1BDB" w:rsidRDefault="00AB1BDB" w:rsidP="00AB1BDB">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t>绩效自评报告</w:t>
      </w:r>
    </w:p>
    <w:p w:rsidR="00AB1BDB" w:rsidRDefault="00AB1BDB" w:rsidP="00AB1BDB">
      <w:pPr>
        <w:spacing w:line="610" w:lineRule="exact"/>
        <w:ind w:firstLineChars="200" w:firstLine="600"/>
        <w:rPr>
          <w:rFonts w:ascii="黑体" w:eastAsia="黑体" w:hAnsi="黑体" w:cs="黑体"/>
          <w:sz w:val="30"/>
          <w:szCs w:val="30"/>
        </w:rPr>
      </w:pP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（一）项目概况。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1</w:t>
      </w:r>
      <w:r>
        <w:rPr>
          <w:rFonts w:eastAsia="仿宋_GB2312" w:hint="eastAsia"/>
          <w:sz w:val="32"/>
          <w:szCs w:val="32"/>
        </w:rPr>
        <w:t>．项目背景</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为了改善我校教学办公和学生学习、生活环境，保障校舍安全，维持单位基本运转。同时，为维护我校教育教学秩序，保障教育教学的正常开展实施该项目。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2</w:t>
      </w:r>
      <w:r>
        <w:rPr>
          <w:rFonts w:eastAsia="仿宋_GB2312" w:hint="eastAsia"/>
          <w:sz w:val="32"/>
          <w:szCs w:val="32"/>
        </w:rPr>
        <w:t>．项目主要内容及实施情况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对我校教学楼、厕所、操场等共计</w:t>
      </w:r>
      <w:r w:rsidR="00402C49">
        <w:rPr>
          <w:rFonts w:eastAsia="仿宋_GB2312" w:hint="eastAsia"/>
          <w:sz w:val="32"/>
          <w:szCs w:val="32"/>
        </w:rPr>
        <w:t>3</w:t>
      </w:r>
      <w:r>
        <w:rPr>
          <w:rFonts w:eastAsia="仿宋_GB2312" w:hint="eastAsia"/>
          <w:sz w:val="32"/>
          <w:szCs w:val="32"/>
        </w:rPr>
        <w:t>处进行了修缮，维修校园校舍面积</w:t>
      </w:r>
      <w:r w:rsidR="00402C49">
        <w:rPr>
          <w:rFonts w:eastAsia="仿宋_GB2312" w:hint="eastAsia"/>
          <w:sz w:val="32"/>
          <w:szCs w:val="32"/>
        </w:rPr>
        <w:t>30</w:t>
      </w:r>
      <w:r w:rsidR="005C3F96">
        <w:rPr>
          <w:rFonts w:eastAsia="仿宋_GB2312" w:hint="eastAsia"/>
          <w:sz w:val="32"/>
          <w:szCs w:val="32"/>
        </w:rPr>
        <w:t>0</w:t>
      </w:r>
      <w:r>
        <w:rPr>
          <w:rFonts w:eastAsia="仿宋_GB2312" w:hint="eastAsia"/>
          <w:sz w:val="32"/>
          <w:szCs w:val="32"/>
        </w:rPr>
        <w:t>㎡，另有灯具、瓷砖等若干，完成了预计目标。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3.</w:t>
      </w:r>
      <w:r>
        <w:rPr>
          <w:rFonts w:eastAsia="仿宋_GB2312" w:hint="eastAsia"/>
          <w:sz w:val="32"/>
          <w:szCs w:val="32"/>
        </w:rPr>
        <w:t>资金投入及使用情况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项目预算安排</w:t>
      </w:r>
      <w:r w:rsidR="00402C49">
        <w:rPr>
          <w:rFonts w:eastAsia="仿宋_GB2312" w:hint="eastAsia"/>
          <w:sz w:val="32"/>
          <w:szCs w:val="32"/>
        </w:rPr>
        <w:t>95.67</w:t>
      </w:r>
      <w:r>
        <w:rPr>
          <w:rFonts w:eastAsia="仿宋_GB2312" w:hint="eastAsia"/>
          <w:sz w:val="32"/>
          <w:szCs w:val="32"/>
        </w:rPr>
        <w:t>万元，共计拨付资金</w:t>
      </w:r>
      <w:r w:rsidR="00402C49">
        <w:rPr>
          <w:rFonts w:eastAsia="仿宋_GB2312" w:hint="eastAsia"/>
          <w:sz w:val="32"/>
          <w:szCs w:val="32"/>
        </w:rPr>
        <w:t>95.67</w:t>
      </w:r>
      <w:r>
        <w:rPr>
          <w:rFonts w:eastAsia="仿宋_GB2312" w:hint="eastAsia"/>
          <w:sz w:val="32"/>
          <w:szCs w:val="32"/>
        </w:rPr>
        <w:t>万元，预算执行率</w:t>
      </w:r>
      <w:r>
        <w:rPr>
          <w:rFonts w:eastAsia="仿宋_GB2312" w:hint="eastAsia"/>
          <w:sz w:val="32"/>
          <w:szCs w:val="32"/>
        </w:rPr>
        <w:t>100%</w:t>
      </w:r>
      <w:r>
        <w:rPr>
          <w:rFonts w:eastAsia="仿宋_GB2312" w:hint="eastAsia"/>
          <w:sz w:val="32"/>
          <w:szCs w:val="32"/>
        </w:rPr>
        <w:t>，全部维修改造项目全部完成并投入使用。</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（二）项目绩效目标。</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项目绩效总目标：对校园校舍安全实现常态化管理。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项目绩效阶段性目标：保证2023年教育教学正常开展。</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二、绩效评价工作开展情况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1、严格执行《预算法》，强化支出责任，提高项目资金使用效益，对项目支出情况开展绩效评价，践行“花钱必问效、无效必问责”。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1、绩效评价原则</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（1）科学规范。绩效评价注重财政支出的经济性、效率性和有效性，严格执行规定的程序，采用定量与定性分析相结合的方法。</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（2）公正公开。绩效评价客观、公正，标准统一、资料可靠，依法公开并接受监督。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lastRenderedPageBreak/>
        <w:t>（3）绩效相关。绩效评价针对具体支出及其产出绩效进行评价，结果清晰反映支出和产出绩效之间的紧密对应关系。</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2、评价指标体系及评价标准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详见附表说明</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3、评价方法</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（三）绩效评价工作过程。</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3、撰写绩效自评报告。根据提供的材料，对项目支出绩效情况进行评价、打分，最后根据评价、打分的结果撰写项目支出绩</w:t>
      </w:r>
      <w:r>
        <w:rPr>
          <w:rFonts w:ascii="仿宋" w:eastAsia="仿宋" w:hAnsi="仿宋" w:cs="仿宋" w:hint="eastAsia"/>
          <w:sz w:val="30"/>
          <w:szCs w:val="30"/>
        </w:rPr>
        <w:lastRenderedPageBreak/>
        <w:t>效评价报告。</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本项目主要采用比较法进行绩效评价，共设置绩效评价指标9条，评价指标总分为100分，评价指标得分9</w:t>
      </w:r>
      <w:r w:rsidR="00743ED2">
        <w:rPr>
          <w:rFonts w:ascii="仿宋" w:eastAsia="仿宋" w:hAnsi="仿宋" w:cs="仿宋" w:hint="eastAsia"/>
          <w:sz w:val="30"/>
          <w:szCs w:val="30"/>
        </w:rPr>
        <w:t>9</w:t>
      </w:r>
      <w:r>
        <w:rPr>
          <w:rFonts w:ascii="仿宋" w:eastAsia="仿宋" w:hAnsi="仿宋" w:cs="仿宋" w:hint="eastAsia"/>
          <w:sz w:val="30"/>
          <w:szCs w:val="30"/>
        </w:rPr>
        <w:t>分，原始自评等级为“优”。</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（一）项目决策情况。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根据教体系统年初预算及项目规划向县人民政府书面申报维修改造项目，教体局对项目进行实地勘察，并对必要性和可行性进行论证。</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（二）项目过程情况。</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项目确定后进行公开招标，确定工程施工单位，并聘请专业的监理公司对工程质量进行监督，竣工验收后开展审计，及时拨付资金，项目过程合法合规。</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（三）项目产出情况。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项目预算安排</w:t>
      </w:r>
      <w:r w:rsidR="00402C49">
        <w:rPr>
          <w:rFonts w:eastAsia="仿宋_GB2312" w:hint="eastAsia"/>
          <w:sz w:val="32"/>
          <w:szCs w:val="32"/>
        </w:rPr>
        <w:t>95.67</w:t>
      </w:r>
      <w:r>
        <w:rPr>
          <w:rFonts w:ascii="仿宋" w:eastAsia="仿宋" w:hAnsi="仿宋" w:cs="仿宋" w:hint="eastAsia"/>
          <w:sz w:val="30"/>
          <w:szCs w:val="30"/>
        </w:rPr>
        <w:t>万元，共计拨付资金</w:t>
      </w:r>
      <w:r w:rsidR="00402C49">
        <w:rPr>
          <w:rFonts w:eastAsia="仿宋_GB2312" w:hint="eastAsia"/>
          <w:sz w:val="32"/>
          <w:szCs w:val="32"/>
        </w:rPr>
        <w:t>95.67</w:t>
      </w:r>
      <w:r>
        <w:rPr>
          <w:rFonts w:ascii="仿宋" w:eastAsia="仿宋" w:hAnsi="仿宋" w:cs="仿宋" w:hint="eastAsia"/>
          <w:sz w:val="30"/>
          <w:szCs w:val="30"/>
        </w:rPr>
        <w:t>万元，预算执行率100%。对我校教学楼、厕所、操场等共计</w:t>
      </w:r>
      <w:r w:rsidR="00402C49">
        <w:rPr>
          <w:rFonts w:ascii="仿宋" w:eastAsia="仿宋" w:hAnsi="仿宋" w:cs="仿宋" w:hint="eastAsia"/>
          <w:sz w:val="30"/>
          <w:szCs w:val="30"/>
        </w:rPr>
        <w:t>3</w:t>
      </w:r>
      <w:r>
        <w:rPr>
          <w:rFonts w:ascii="仿宋" w:eastAsia="仿宋" w:hAnsi="仿宋" w:cs="仿宋" w:hint="eastAsia"/>
          <w:sz w:val="30"/>
          <w:szCs w:val="30"/>
        </w:rPr>
        <w:t>处进行了修缮，维修办公场地面积</w:t>
      </w:r>
      <w:r w:rsidR="00402C49">
        <w:rPr>
          <w:rFonts w:ascii="仿宋" w:eastAsia="仿宋" w:hAnsi="仿宋" w:cs="仿宋" w:hint="eastAsia"/>
          <w:sz w:val="30"/>
          <w:szCs w:val="30"/>
        </w:rPr>
        <w:t>30</w:t>
      </w:r>
      <w:r w:rsidR="005C3F96">
        <w:rPr>
          <w:rFonts w:ascii="仿宋" w:eastAsia="仿宋" w:hAnsi="仿宋" w:cs="仿宋" w:hint="eastAsia"/>
          <w:sz w:val="30"/>
          <w:szCs w:val="30"/>
        </w:rPr>
        <w:t>0</w:t>
      </w:r>
      <w:r>
        <w:rPr>
          <w:rFonts w:ascii="仿宋" w:eastAsia="仿宋" w:hAnsi="仿宋" w:cs="仿宋" w:hint="eastAsia"/>
          <w:sz w:val="30"/>
          <w:szCs w:val="30"/>
        </w:rPr>
        <w:t>㎡，另有灯具、瓷砖等若干，完成了预计目标。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（四）项目效益情况。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通过校舍维修改造专项的开展，有力改善了教学办公和学生</w:t>
      </w:r>
      <w:r>
        <w:rPr>
          <w:rFonts w:ascii="仿宋" w:eastAsia="仿宋" w:hAnsi="仿宋" w:cs="仿宋" w:hint="eastAsia"/>
          <w:sz w:val="30"/>
          <w:szCs w:val="30"/>
        </w:rPr>
        <w:lastRenderedPageBreak/>
        <w:t>生活及学习环境，保障了校舍安全，保障了单位基本运转，为维护我校教育教学秩序，保障教育教学的正常开展奠定坚实的基础。</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项目实施中也还存在其他问题，一是需进一步加强项目资金管理，提高财政专项资金的使用效益和管理水平，二是资金下达不及时，会影响到项目的进度。</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B47E5A" w:rsidRPr="00AB1BDB" w:rsidRDefault="00AB1BDB" w:rsidP="00AB1BDB">
      <w:pPr>
        <w:spacing w:line="610" w:lineRule="exact"/>
        <w:ind w:firstLineChars="200" w:firstLine="600"/>
        <w:rPr>
          <w:szCs w:val="22"/>
        </w:rPr>
      </w:pPr>
      <w:r>
        <w:rPr>
          <w:rFonts w:ascii="仿宋" w:eastAsia="仿宋" w:hAnsi="仿宋" w:cs="仿宋" w:hint="eastAsia"/>
          <w:sz w:val="30"/>
          <w:szCs w:val="30"/>
        </w:rPr>
        <w:t>其他需要说明的问题无。</w:t>
      </w:r>
    </w:p>
    <w:sectPr w:rsidR="00B47E5A" w:rsidRPr="00AB1BDB" w:rsidSect="00B47E5A">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333" w:rsidRDefault="00FA2333" w:rsidP="00B47E5A">
      <w:r>
        <w:separator/>
      </w:r>
    </w:p>
  </w:endnote>
  <w:endnote w:type="continuationSeparator" w:id="0">
    <w:p w:rsidR="00FA2333" w:rsidRDefault="00FA2333" w:rsidP="00B47E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672233C-8CBF-4AD5-8270-43C524F11F83}"/>
  </w:font>
  <w:font w:name="仿宋">
    <w:panose1 w:val="02010609060101010101"/>
    <w:charset w:val="86"/>
    <w:family w:val="modern"/>
    <w:pitch w:val="fixed"/>
    <w:sig w:usb0="800002BF" w:usb1="38CF7CFA" w:usb2="00000016" w:usb3="00000000" w:csb0="00040001" w:csb1="00000000"/>
    <w:embedRegular r:id="rId2" w:subsetted="1" w:fontKey="{F9586288-B02B-4699-9C93-0A521B085A00}"/>
  </w:font>
  <w:font w:name="Calibri">
    <w:panose1 w:val="020F0502020204030204"/>
    <w:charset w:val="00"/>
    <w:family w:val="swiss"/>
    <w:pitch w:val="variable"/>
    <w:sig w:usb0="E00002FF" w:usb1="4000ACFF" w:usb2="00000001" w:usb3="00000000" w:csb0="0000019F" w:csb1="00000000"/>
    <w:embedRegular r:id="rId3" w:fontKey="{DE7EF4B8-9F2C-4811-8988-A79C4172D295}"/>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74A20742-0C20-4682-B8C2-44C93FE235C0}"/>
  </w:font>
  <w:font w:name="方正小标宋简体">
    <w:charset w:val="86"/>
    <w:family w:val="auto"/>
    <w:pitch w:val="default"/>
    <w:sig w:usb0="00000001" w:usb1="080E0000" w:usb2="00000000" w:usb3="00000000" w:csb0="00040000" w:csb1="00000000"/>
    <w:embedRegular r:id="rId5" w:subsetted="1" w:fontKey="{FB18E07F-C1D3-4BBC-A9C1-94A7E34DA667}"/>
  </w:font>
  <w:font w:name="方正小标宋_GBK">
    <w:altName w:val="SimSun-ExtB"/>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8422D52B-3070-4580-B789-DB980F820322}"/>
  </w:font>
  <w:font w:name="Cambria">
    <w:panose1 w:val="02040503050406030204"/>
    <w:charset w:val="00"/>
    <w:family w:val="roman"/>
    <w:pitch w:val="variable"/>
    <w:sig w:usb0="E00002FF" w:usb1="400004FF" w:usb2="00000000" w:usb3="00000000" w:csb0="0000019F" w:csb1="00000000"/>
    <w:embedRegular r:id="rId7" w:fontKey="{687EBCFE-A8A0-4983-A2FF-36C5AC956A2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E5A" w:rsidRDefault="003D5CDF">
    <w:pPr>
      <w:pStyle w:val="a4"/>
      <w:spacing w:before="1" w:line="174" w:lineRule="auto"/>
      <w:ind w:left="574"/>
      <w:rPr>
        <w:sz w:val="28"/>
        <w:szCs w:val="28"/>
      </w:rPr>
    </w:pPr>
    <w:r w:rsidRPr="003D5CDF">
      <w:rPr>
        <w:sz w:val="28"/>
      </w:rPr>
      <w:pict>
        <v:shapetype id="_x0000_t202" coordsize="21600,21600" o:spt="202" path="m,l,21600r21600,l21600,xe">
          <v:stroke joinstyle="miter"/>
          <v:path gradientshapeok="t" o:connecttype="rect"/>
        </v:shapetype>
        <v:shape id="_x0000_s3073" type="#_x0000_t202" style="position:absolute;left:0;text-align:left;margin-left:624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B47E5A" w:rsidRDefault="003D5CDF">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35D11">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402C49">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333" w:rsidRDefault="00FA2333" w:rsidP="00B47E5A">
      <w:r>
        <w:separator/>
      </w:r>
    </w:p>
  </w:footnote>
  <w:footnote w:type="continuationSeparator" w:id="0">
    <w:p w:rsidR="00FA2333" w:rsidRDefault="00FA2333" w:rsidP="00B47E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638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橄う勘ȿڰ찔ㄙ"/>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1E506B"/>
    <w:rsid w:val="003D5CDF"/>
    <w:rsid w:val="00402C49"/>
    <w:rsid w:val="004A6DD7"/>
    <w:rsid w:val="004C2F8A"/>
    <w:rsid w:val="00510CB8"/>
    <w:rsid w:val="00535D11"/>
    <w:rsid w:val="005C3F96"/>
    <w:rsid w:val="00613E0B"/>
    <w:rsid w:val="0064069F"/>
    <w:rsid w:val="006F0A16"/>
    <w:rsid w:val="00743ED2"/>
    <w:rsid w:val="00773328"/>
    <w:rsid w:val="007E57F2"/>
    <w:rsid w:val="00821883"/>
    <w:rsid w:val="008F0AAB"/>
    <w:rsid w:val="00917857"/>
    <w:rsid w:val="00951882"/>
    <w:rsid w:val="00A755C2"/>
    <w:rsid w:val="00AB1BDB"/>
    <w:rsid w:val="00B47E5A"/>
    <w:rsid w:val="00D06DD6"/>
    <w:rsid w:val="00E06696"/>
    <w:rsid w:val="00E3710B"/>
    <w:rsid w:val="00EE0710"/>
    <w:rsid w:val="00F41B8B"/>
    <w:rsid w:val="00FA2333"/>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3B4D43"/>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B47E5A"/>
    <w:pPr>
      <w:widowControl w:val="0"/>
      <w:jc w:val="both"/>
    </w:pPr>
    <w:rPr>
      <w:kern w:val="2"/>
      <w:sz w:val="21"/>
      <w:szCs w:val="24"/>
    </w:rPr>
  </w:style>
  <w:style w:type="paragraph" w:styleId="1">
    <w:name w:val="heading 1"/>
    <w:basedOn w:val="a"/>
    <w:next w:val="a"/>
    <w:autoRedefine/>
    <w:qFormat/>
    <w:locked/>
    <w:rsid w:val="00B47E5A"/>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B47E5A"/>
    <w:pPr>
      <w:snapToGrid w:val="0"/>
      <w:jc w:val="left"/>
    </w:pPr>
    <w:rPr>
      <w:sz w:val="18"/>
      <w:szCs w:val="18"/>
    </w:rPr>
  </w:style>
  <w:style w:type="paragraph" w:styleId="a4">
    <w:name w:val="Body Text"/>
    <w:basedOn w:val="a"/>
    <w:autoRedefine/>
    <w:semiHidden/>
    <w:qFormat/>
    <w:rsid w:val="00B47E5A"/>
    <w:rPr>
      <w:rFonts w:ascii="仿宋" w:eastAsia="仿宋" w:hAnsi="仿宋" w:cs="仿宋"/>
      <w:sz w:val="31"/>
      <w:szCs w:val="31"/>
      <w:lang w:eastAsia="en-US"/>
    </w:rPr>
  </w:style>
  <w:style w:type="paragraph" w:styleId="a5">
    <w:name w:val="footer"/>
    <w:basedOn w:val="a"/>
    <w:link w:val="Char"/>
    <w:autoRedefine/>
    <w:uiPriority w:val="99"/>
    <w:qFormat/>
    <w:rsid w:val="00B47E5A"/>
    <w:pPr>
      <w:tabs>
        <w:tab w:val="center" w:pos="4153"/>
        <w:tab w:val="right" w:pos="8306"/>
      </w:tabs>
      <w:snapToGrid w:val="0"/>
      <w:jc w:val="left"/>
    </w:pPr>
    <w:rPr>
      <w:sz w:val="18"/>
      <w:szCs w:val="18"/>
    </w:rPr>
  </w:style>
  <w:style w:type="paragraph" w:styleId="a6">
    <w:name w:val="header"/>
    <w:basedOn w:val="a"/>
    <w:link w:val="Char0"/>
    <w:autoRedefine/>
    <w:uiPriority w:val="99"/>
    <w:qFormat/>
    <w:rsid w:val="00B47E5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B47E5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B47E5A"/>
    <w:rPr>
      <w:rFonts w:cs="Times New Roman"/>
    </w:rPr>
  </w:style>
  <w:style w:type="character" w:customStyle="1" w:styleId="Char">
    <w:name w:val="页脚 Char"/>
    <w:basedOn w:val="a1"/>
    <w:link w:val="a5"/>
    <w:autoRedefine/>
    <w:uiPriority w:val="99"/>
    <w:semiHidden/>
    <w:qFormat/>
    <w:rsid w:val="00B47E5A"/>
    <w:rPr>
      <w:sz w:val="18"/>
      <w:szCs w:val="18"/>
    </w:rPr>
  </w:style>
  <w:style w:type="character" w:customStyle="1" w:styleId="Char0">
    <w:name w:val="页眉 Char"/>
    <w:basedOn w:val="a1"/>
    <w:link w:val="a6"/>
    <w:autoRedefine/>
    <w:uiPriority w:val="99"/>
    <w:semiHidden/>
    <w:qFormat/>
    <w:rsid w:val="00B47E5A"/>
    <w:rPr>
      <w:sz w:val="18"/>
      <w:szCs w:val="18"/>
    </w:rPr>
  </w:style>
  <w:style w:type="paragraph" w:styleId="a9">
    <w:name w:val="List Paragraph"/>
    <w:basedOn w:val="a"/>
    <w:autoRedefine/>
    <w:uiPriority w:val="99"/>
    <w:qFormat/>
    <w:rsid w:val="00B47E5A"/>
    <w:pPr>
      <w:ind w:firstLineChars="200" w:firstLine="420"/>
    </w:pPr>
    <w:rPr>
      <w:rFonts w:ascii="Calibri" w:hAnsi="Calibri"/>
      <w:szCs w:val="22"/>
    </w:rPr>
  </w:style>
  <w:style w:type="table" w:customStyle="1" w:styleId="TableNormal">
    <w:name w:val="Table Normal"/>
    <w:autoRedefine/>
    <w:semiHidden/>
    <w:unhideWhenUsed/>
    <w:qFormat/>
    <w:rsid w:val="00B47E5A"/>
    <w:tblPr>
      <w:tblCellMar>
        <w:top w:w="0" w:type="dxa"/>
        <w:left w:w="0" w:type="dxa"/>
        <w:bottom w:w="0" w:type="dxa"/>
        <w:right w:w="0" w:type="dxa"/>
      </w:tblCellMar>
    </w:tblPr>
  </w:style>
  <w:style w:type="paragraph" w:customStyle="1" w:styleId="TableText">
    <w:name w:val="Table Text"/>
    <w:basedOn w:val="a"/>
    <w:autoRedefine/>
    <w:semiHidden/>
    <w:qFormat/>
    <w:rsid w:val="00B47E5A"/>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304</Words>
  <Characters>1738</Characters>
  <Application>Microsoft Office Word</Application>
  <DocSecurity>0</DocSecurity>
  <Lines>14</Lines>
  <Paragraphs>4</Paragraphs>
  <ScaleCrop>false</ScaleCrop>
  <Company/>
  <LinksUpToDate>false</LinksUpToDate>
  <CharactersWithSpaces>2038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11</cp:revision>
  <cp:lastPrinted>2024-05-20T07:59:00Z</cp:lastPrinted>
  <dcterms:created xsi:type="dcterms:W3CDTF">2020-06-06T01:07:00Z</dcterms:created>
  <dcterms:modified xsi:type="dcterms:W3CDTF">2024-05-24T01:28:00Z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