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034" w:rsidRDefault="00883034" w:rsidP="00883034">
      <w:pPr>
        <w:spacing w:before="181" w:line="171" w:lineRule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附件6</w:t>
      </w:r>
    </w:p>
    <w:p w:rsidR="00883034" w:rsidRDefault="00883034" w:rsidP="00883034">
      <w:pPr>
        <w:spacing w:afterLines="50" w:after="157" w:line="5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7"/>
          <w:sz w:val="44"/>
          <w:szCs w:val="44"/>
        </w:rPr>
        <w:t>2023年度项目支出绩效自评表</w:t>
      </w:r>
    </w:p>
    <w:tbl>
      <w:tblPr>
        <w:tblStyle w:val="TableNormal"/>
        <w:tblW w:w="5044" w:type="pct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899"/>
        <w:gridCol w:w="897"/>
        <w:gridCol w:w="1116"/>
        <w:gridCol w:w="939"/>
        <w:gridCol w:w="987"/>
        <w:gridCol w:w="1126"/>
        <w:gridCol w:w="594"/>
        <w:gridCol w:w="699"/>
        <w:gridCol w:w="1327"/>
      </w:tblGrid>
      <w:tr w:rsidR="00883034" w:rsidTr="00485063">
        <w:trPr>
          <w:trHeight w:val="522"/>
        </w:trPr>
        <w:tc>
          <w:tcPr>
            <w:tcW w:w="1695" w:type="pct"/>
            <w:gridSpan w:val="3"/>
            <w:vAlign w:val="center"/>
          </w:tcPr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项目支出名称</w:t>
            </w:r>
          </w:p>
        </w:tc>
        <w:tc>
          <w:tcPr>
            <w:tcW w:w="3304" w:type="pct"/>
            <w:gridSpan w:val="6"/>
            <w:vAlign w:val="center"/>
          </w:tcPr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学校校舍维修改造专项</w:t>
            </w:r>
          </w:p>
        </w:tc>
      </w:tr>
      <w:tr w:rsidR="00883034" w:rsidTr="00485063">
        <w:trPr>
          <w:trHeight w:val="522"/>
        </w:trPr>
        <w:tc>
          <w:tcPr>
            <w:tcW w:w="523" w:type="pct"/>
            <w:vAlign w:val="center"/>
          </w:tcPr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主管</w:t>
            </w:r>
          </w:p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部门</w:t>
            </w:r>
          </w:p>
        </w:tc>
        <w:tc>
          <w:tcPr>
            <w:tcW w:w="2294" w:type="pct"/>
            <w:gridSpan w:val="4"/>
            <w:vAlign w:val="center"/>
          </w:tcPr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华容县教育体育局</w:t>
            </w:r>
          </w:p>
        </w:tc>
        <w:tc>
          <w:tcPr>
            <w:tcW w:w="655" w:type="pct"/>
            <w:vAlign w:val="center"/>
          </w:tcPr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实施单位</w:t>
            </w:r>
          </w:p>
        </w:tc>
        <w:tc>
          <w:tcPr>
            <w:tcW w:w="1526" w:type="pct"/>
            <w:gridSpan w:val="3"/>
            <w:vAlign w:val="center"/>
          </w:tcPr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华容县</w:t>
            </w:r>
            <w:r w:rsidR="00C5790C">
              <w:rPr>
                <w:rFonts w:ascii="黑体" w:eastAsia="黑体" w:hAnsi="黑体" w:cs="黑体" w:hint="eastAsia"/>
                <w:szCs w:val="21"/>
              </w:rPr>
              <w:t>城兴小学</w:t>
            </w:r>
          </w:p>
        </w:tc>
      </w:tr>
      <w:tr w:rsidR="00883034" w:rsidTr="00485063">
        <w:trPr>
          <w:trHeight w:val="522"/>
        </w:trPr>
        <w:tc>
          <w:tcPr>
            <w:tcW w:w="523" w:type="pct"/>
            <w:vMerge w:val="restart"/>
            <w:tcBorders>
              <w:bottom w:val="nil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项目资金（万元）</w:t>
            </w:r>
          </w:p>
        </w:tc>
        <w:tc>
          <w:tcPr>
            <w:tcW w:w="1172" w:type="pct"/>
            <w:gridSpan w:val="2"/>
            <w:vAlign w:val="center"/>
          </w:tcPr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年初</w:t>
            </w:r>
          </w:p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预算数</w:t>
            </w:r>
          </w:p>
        </w:tc>
        <w:tc>
          <w:tcPr>
            <w:tcW w:w="575" w:type="pct"/>
            <w:vAlign w:val="center"/>
          </w:tcPr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全年</w:t>
            </w:r>
          </w:p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预算数</w:t>
            </w:r>
          </w:p>
        </w:tc>
        <w:tc>
          <w:tcPr>
            <w:tcW w:w="655" w:type="pct"/>
            <w:vAlign w:val="center"/>
          </w:tcPr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全年</w:t>
            </w:r>
          </w:p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执行数</w:t>
            </w:r>
          </w:p>
        </w:tc>
        <w:tc>
          <w:tcPr>
            <w:tcW w:w="346" w:type="pct"/>
            <w:vAlign w:val="center"/>
          </w:tcPr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分值</w:t>
            </w:r>
          </w:p>
        </w:tc>
        <w:tc>
          <w:tcPr>
            <w:tcW w:w="407" w:type="pct"/>
            <w:vAlign w:val="center"/>
          </w:tcPr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执行率</w:t>
            </w:r>
          </w:p>
        </w:tc>
        <w:tc>
          <w:tcPr>
            <w:tcW w:w="772" w:type="pct"/>
            <w:vAlign w:val="center"/>
          </w:tcPr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自评得分</w:t>
            </w:r>
          </w:p>
        </w:tc>
      </w:tr>
      <w:tr w:rsidR="00883034" w:rsidTr="00485063">
        <w:trPr>
          <w:trHeight w:val="522"/>
        </w:trPr>
        <w:tc>
          <w:tcPr>
            <w:tcW w:w="523" w:type="pct"/>
            <w:vMerge/>
            <w:tcBorders>
              <w:top w:val="nil"/>
              <w:bottom w:val="nil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172" w:type="pct"/>
            <w:gridSpan w:val="2"/>
            <w:vAlign w:val="center"/>
          </w:tcPr>
          <w:p w:rsidR="00883034" w:rsidRDefault="00883034" w:rsidP="00485063">
            <w:pPr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年度资金总额</w:t>
            </w:r>
          </w:p>
        </w:tc>
        <w:tc>
          <w:tcPr>
            <w:tcW w:w="547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  <w:tc>
          <w:tcPr>
            <w:tcW w:w="575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58.51</w:t>
            </w:r>
          </w:p>
        </w:tc>
        <w:tc>
          <w:tcPr>
            <w:tcW w:w="655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58.51</w:t>
            </w:r>
          </w:p>
        </w:tc>
        <w:tc>
          <w:tcPr>
            <w:tcW w:w="346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407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eastAsia="仿宋_GB2312" w:hint="eastAsia"/>
                <w:color w:val="000000"/>
                <w:szCs w:val="20"/>
              </w:rPr>
              <w:t>100%</w:t>
            </w:r>
          </w:p>
        </w:tc>
        <w:tc>
          <w:tcPr>
            <w:tcW w:w="772" w:type="pct"/>
            <w:vAlign w:val="center"/>
          </w:tcPr>
          <w:p w:rsidR="00883034" w:rsidRDefault="00D71989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  <w:bookmarkStart w:id="0" w:name="_GoBack"/>
            <w:bookmarkEnd w:id="0"/>
          </w:p>
        </w:tc>
      </w:tr>
      <w:tr w:rsidR="00883034" w:rsidTr="00485063">
        <w:trPr>
          <w:trHeight w:val="522"/>
        </w:trPr>
        <w:tc>
          <w:tcPr>
            <w:tcW w:w="523" w:type="pct"/>
            <w:vMerge/>
            <w:tcBorders>
              <w:top w:val="nil"/>
              <w:bottom w:val="nil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172" w:type="pct"/>
            <w:gridSpan w:val="2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其中：当年财政拨款</w:t>
            </w:r>
          </w:p>
        </w:tc>
        <w:tc>
          <w:tcPr>
            <w:tcW w:w="547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  <w:tc>
          <w:tcPr>
            <w:tcW w:w="575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58.51</w:t>
            </w:r>
          </w:p>
        </w:tc>
        <w:tc>
          <w:tcPr>
            <w:tcW w:w="655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58.51</w:t>
            </w:r>
          </w:p>
        </w:tc>
        <w:tc>
          <w:tcPr>
            <w:tcW w:w="346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7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2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883034" w:rsidTr="00485063">
        <w:trPr>
          <w:trHeight w:val="522"/>
        </w:trPr>
        <w:tc>
          <w:tcPr>
            <w:tcW w:w="523" w:type="pct"/>
            <w:vMerge/>
            <w:tcBorders>
              <w:top w:val="nil"/>
              <w:bottom w:val="nil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172" w:type="pct"/>
            <w:gridSpan w:val="2"/>
            <w:vAlign w:val="center"/>
          </w:tcPr>
          <w:p w:rsidR="00883034" w:rsidRDefault="00883034" w:rsidP="00883034">
            <w:pPr>
              <w:ind w:firstLineChars="295" w:firstLine="59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上年结转资金</w:t>
            </w:r>
          </w:p>
        </w:tc>
        <w:tc>
          <w:tcPr>
            <w:tcW w:w="547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5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55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46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7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2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883034" w:rsidTr="00485063">
        <w:trPr>
          <w:trHeight w:val="522"/>
        </w:trPr>
        <w:tc>
          <w:tcPr>
            <w:tcW w:w="523" w:type="pct"/>
            <w:vMerge/>
            <w:tcBorders>
              <w:top w:val="nil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172" w:type="pct"/>
            <w:gridSpan w:val="2"/>
            <w:vAlign w:val="center"/>
          </w:tcPr>
          <w:p w:rsidR="00883034" w:rsidRDefault="00883034" w:rsidP="00883034">
            <w:pPr>
              <w:ind w:firstLineChars="295" w:firstLine="59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其他资金</w:t>
            </w:r>
          </w:p>
        </w:tc>
        <w:tc>
          <w:tcPr>
            <w:tcW w:w="547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5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55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46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7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2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883034" w:rsidTr="00485063">
        <w:trPr>
          <w:trHeight w:val="522"/>
        </w:trPr>
        <w:tc>
          <w:tcPr>
            <w:tcW w:w="523" w:type="pct"/>
            <w:vMerge w:val="restart"/>
            <w:tcBorders>
              <w:bottom w:val="nil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年度总</w:t>
            </w:r>
          </w:p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  <w:proofErr w:type="gramStart"/>
            <w:r>
              <w:rPr>
                <w:rFonts w:ascii="黑体" w:eastAsia="黑体" w:hAnsi="黑体" w:cs="黑体" w:hint="eastAsia"/>
                <w:szCs w:val="21"/>
              </w:rPr>
              <w:t>体目标</w:t>
            </w:r>
            <w:proofErr w:type="gramEnd"/>
          </w:p>
        </w:tc>
        <w:tc>
          <w:tcPr>
            <w:tcW w:w="2294" w:type="pct"/>
            <w:gridSpan w:val="4"/>
            <w:vAlign w:val="center"/>
          </w:tcPr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预期目标</w:t>
            </w:r>
          </w:p>
        </w:tc>
        <w:tc>
          <w:tcPr>
            <w:tcW w:w="2182" w:type="pct"/>
            <w:gridSpan w:val="4"/>
            <w:vAlign w:val="center"/>
          </w:tcPr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实际完成情况</w:t>
            </w:r>
          </w:p>
        </w:tc>
      </w:tr>
      <w:tr w:rsidR="00883034" w:rsidTr="00485063">
        <w:trPr>
          <w:trHeight w:val="522"/>
        </w:trPr>
        <w:tc>
          <w:tcPr>
            <w:tcW w:w="523" w:type="pct"/>
            <w:vMerge/>
            <w:tcBorders>
              <w:top w:val="nil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2294" w:type="pct"/>
            <w:gridSpan w:val="4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学校校舍维修改造专项如期完成</w:t>
            </w:r>
          </w:p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并投入使用</w:t>
            </w:r>
          </w:p>
        </w:tc>
        <w:tc>
          <w:tcPr>
            <w:tcW w:w="2182" w:type="pct"/>
            <w:gridSpan w:val="4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学校校舍维修改造专项如期完成</w:t>
            </w:r>
          </w:p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并投入使用</w:t>
            </w:r>
          </w:p>
        </w:tc>
      </w:tr>
      <w:tr w:rsidR="00883034" w:rsidTr="00485063">
        <w:trPr>
          <w:trHeight w:val="468"/>
        </w:trPr>
        <w:tc>
          <w:tcPr>
            <w:tcW w:w="523" w:type="pct"/>
            <w:vMerge w:val="restart"/>
            <w:vAlign w:val="center"/>
          </w:tcPr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  <w:proofErr w:type="gramStart"/>
            <w:r>
              <w:rPr>
                <w:rFonts w:ascii="黑体" w:eastAsia="黑体" w:hAnsi="黑体" w:cs="黑体" w:hint="eastAsia"/>
                <w:szCs w:val="21"/>
              </w:rPr>
              <w:t>绩</w:t>
            </w:r>
            <w:proofErr w:type="gramEnd"/>
          </w:p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  <w:proofErr w:type="gramStart"/>
            <w:r>
              <w:rPr>
                <w:rFonts w:ascii="黑体" w:eastAsia="黑体" w:hAnsi="黑体" w:cs="黑体" w:hint="eastAsia"/>
                <w:szCs w:val="21"/>
              </w:rPr>
              <w:t>效</w:t>
            </w:r>
            <w:proofErr w:type="gramEnd"/>
          </w:p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指</w:t>
            </w:r>
          </w:p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标</w:t>
            </w:r>
          </w:p>
        </w:tc>
        <w:tc>
          <w:tcPr>
            <w:tcW w:w="522" w:type="pct"/>
            <w:vAlign w:val="center"/>
          </w:tcPr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一级指标</w:t>
            </w:r>
          </w:p>
        </w:tc>
        <w:tc>
          <w:tcPr>
            <w:tcW w:w="649" w:type="pct"/>
            <w:vAlign w:val="center"/>
          </w:tcPr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二级指标</w:t>
            </w:r>
          </w:p>
        </w:tc>
        <w:tc>
          <w:tcPr>
            <w:tcW w:w="547" w:type="pct"/>
            <w:vAlign w:val="center"/>
          </w:tcPr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三级指标</w:t>
            </w:r>
          </w:p>
        </w:tc>
        <w:tc>
          <w:tcPr>
            <w:tcW w:w="575" w:type="pct"/>
            <w:vAlign w:val="center"/>
          </w:tcPr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年度</w:t>
            </w:r>
          </w:p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指标值</w:t>
            </w:r>
          </w:p>
        </w:tc>
        <w:tc>
          <w:tcPr>
            <w:tcW w:w="655" w:type="pct"/>
            <w:vAlign w:val="center"/>
          </w:tcPr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实际</w:t>
            </w:r>
          </w:p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完成值</w:t>
            </w:r>
          </w:p>
        </w:tc>
        <w:tc>
          <w:tcPr>
            <w:tcW w:w="346" w:type="pct"/>
            <w:vAlign w:val="center"/>
          </w:tcPr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分值</w:t>
            </w:r>
          </w:p>
        </w:tc>
        <w:tc>
          <w:tcPr>
            <w:tcW w:w="407" w:type="pct"/>
            <w:vAlign w:val="center"/>
          </w:tcPr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自评</w:t>
            </w:r>
          </w:p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得分</w:t>
            </w:r>
          </w:p>
        </w:tc>
        <w:tc>
          <w:tcPr>
            <w:tcW w:w="772" w:type="pct"/>
            <w:vAlign w:val="center"/>
          </w:tcPr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偏差原因分析及改进措施</w:t>
            </w:r>
          </w:p>
        </w:tc>
      </w:tr>
      <w:tr w:rsidR="00883034" w:rsidTr="00485063">
        <w:trPr>
          <w:trHeight w:val="641"/>
        </w:trPr>
        <w:tc>
          <w:tcPr>
            <w:tcW w:w="523" w:type="pct"/>
            <w:vMerge/>
            <w:textDirection w:val="tbRlV"/>
            <w:vAlign w:val="center"/>
          </w:tcPr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2" w:type="pct"/>
            <w:vMerge w:val="restart"/>
            <w:tcBorders>
              <w:bottom w:val="nil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产</w:t>
            </w:r>
          </w:p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出</w:t>
            </w:r>
          </w:p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</w:t>
            </w:r>
          </w:p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标</w:t>
            </w:r>
          </w:p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(30分）</w:t>
            </w:r>
          </w:p>
        </w:tc>
        <w:tc>
          <w:tcPr>
            <w:tcW w:w="649" w:type="pct"/>
            <w:vMerge w:val="restart"/>
            <w:tcBorders>
              <w:bottom w:val="nil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数</w:t>
            </w:r>
          </w:p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量</w:t>
            </w:r>
          </w:p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</w:t>
            </w:r>
          </w:p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标</w:t>
            </w:r>
          </w:p>
        </w:tc>
        <w:tc>
          <w:tcPr>
            <w:tcW w:w="54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eastAsia="仿宋_GB2312" w:hint="eastAsia"/>
                <w:color w:val="000000"/>
                <w:sz w:val="15"/>
                <w:szCs w:val="15"/>
              </w:rPr>
              <w:t>校舍维修项目数量</w:t>
            </w:r>
          </w:p>
        </w:tc>
        <w:tc>
          <w:tcPr>
            <w:tcW w:w="57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eastAsia="仿宋_GB2312" w:hint="eastAsia"/>
                <w:color w:val="000000"/>
                <w:sz w:val="15"/>
                <w:szCs w:val="15"/>
              </w:rPr>
              <w:t>1</w:t>
            </w:r>
          </w:p>
        </w:tc>
        <w:tc>
          <w:tcPr>
            <w:tcW w:w="65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eastAsia="仿宋_GB2312" w:hint="eastAsia"/>
                <w:color w:val="000000"/>
                <w:sz w:val="15"/>
                <w:szCs w:val="15"/>
              </w:rPr>
              <w:t>1</w:t>
            </w:r>
          </w:p>
        </w:tc>
        <w:tc>
          <w:tcPr>
            <w:tcW w:w="346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eastAsia="仿宋_GB2312" w:hint="eastAsia"/>
                <w:color w:val="000000"/>
                <w:sz w:val="15"/>
                <w:szCs w:val="15"/>
              </w:rPr>
              <w:t>15</w:t>
            </w:r>
          </w:p>
        </w:tc>
        <w:tc>
          <w:tcPr>
            <w:tcW w:w="40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eastAsia="仿宋_GB2312" w:hint="eastAsia"/>
                <w:color w:val="000000"/>
                <w:sz w:val="15"/>
                <w:szCs w:val="15"/>
              </w:rPr>
              <w:t>15</w:t>
            </w:r>
          </w:p>
        </w:tc>
        <w:tc>
          <w:tcPr>
            <w:tcW w:w="772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</w:tr>
      <w:tr w:rsidR="00883034" w:rsidTr="00485063">
        <w:trPr>
          <w:trHeight w:val="641"/>
        </w:trPr>
        <w:tc>
          <w:tcPr>
            <w:tcW w:w="523" w:type="pct"/>
            <w:vMerge/>
            <w:textDirection w:val="tbRlV"/>
            <w:vAlign w:val="center"/>
          </w:tcPr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2" w:type="pct"/>
            <w:vMerge/>
            <w:tcBorders>
              <w:top w:val="nil"/>
              <w:bottom w:val="nil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  <w:bottom w:val="nil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</w:tr>
      <w:tr w:rsidR="00883034" w:rsidTr="00485063">
        <w:trPr>
          <w:trHeight w:val="641"/>
        </w:trPr>
        <w:tc>
          <w:tcPr>
            <w:tcW w:w="523" w:type="pct"/>
            <w:vMerge/>
            <w:textDirection w:val="tbRlV"/>
            <w:vAlign w:val="center"/>
          </w:tcPr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2" w:type="pct"/>
            <w:vMerge/>
            <w:tcBorders>
              <w:top w:val="nil"/>
              <w:bottom w:val="nil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</w:tr>
      <w:tr w:rsidR="00883034" w:rsidTr="00485063">
        <w:trPr>
          <w:trHeight w:val="641"/>
        </w:trPr>
        <w:tc>
          <w:tcPr>
            <w:tcW w:w="523" w:type="pct"/>
            <w:vMerge/>
            <w:textDirection w:val="tbRlV"/>
            <w:vAlign w:val="center"/>
          </w:tcPr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2" w:type="pct"/>
            <w:vMerge/>
            <w:tcBorders>
              <w:top w:val="nil"/>
              <w:bottom w:val="nil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9" w:type="pct"/>
            <w:vMerge w:val="restart"/>
            <w:tcBorders>
              <w:bottom w:val="nil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质</w:t>
            </w:r>
          </w:p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量</w:t>
            </w:r>
          </w:p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</w:t>
            </w:r>
          </w:p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标</w:t>
            </w:r>
          </w:p>
        </w:tc>
        <w:tc>
          <w:tcPr>
            <w:tcW w:w="54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eastAsia="仿宋_GB2312" w:hint="eastAsia"/>
                <w:color w:val="000000"/>
                <w:sz w:val="15"/>
                <w:szCs w:val="15"/>
              </w:rPr>
              <w:t>校舍维修项目质量</w:t>
            </w:r>
          </w:p>
        </w:tc>
        <w:tc>
          <w:tcPr>
            <w:tcW w:w="57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eastAsia="仿宋_GB2312" w:hint="eastAsia"/>
                <w:color w:val="000000"/>
                <w:sz w:val="15"/>
                <w:szCs w:val="15"/>
              </w:rPr>
              <w:t>合格</w:t>
            </w:r>
          </w:p>
        </w:tc>
        <w:tc>
          <w:tcPr>
            <w:tcW w:w="65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eastAsia="仿宋_GB2312" w:hint="eastAsia"/>
                <w:color w:val="000000"/>
                <w:sz w:val="15"/>
                <w:szCs w:val="15"/>
              </w:rPr>
              <w:t>合格</w:t>
            </w:r>
          </w:p>
        </w:tc>
        <w:tc>
          <w:tcPr>
            <w:tcW w:w="346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eastAsia="仿宋_GB2312" w:hint="eastAsia"/>
                <w:color w:val="000000"/>
                <w:sz w:val="15"/>
                <w:szCs w:val="15"/>
              </w:rPr>
              <w:t>15</w:t>
            </w:r>
          </w:p>
        </w:tc>
        <w:tc>
          <w:tcPr>
            <w:tcW w:w="40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eastAsia="仿宋_GB2312" w:hint="eastAsia"/>
                <w:color w:val="000000"/>
                <w:sz w:val="15"/>
                <w:szCs w:val="15"/>
              </w:rPr>
              <w:t>15</w:t>
            </w:r>
          </w:p>
        </w:tc>
        <w:tc>
          <w:tcPr>
            <w:tcW w:w="772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</w:tr>
      <w:tr w:rsidR="00883034" w:rsidTr="00485063">
        <w:trPr>
          <w:trHeight w:val="641"/>
        </w:trPr>
        <w:tc>
          <w:tcPr>
            <w:tcW w:w="523" w:type="pct"/>
            <w:vMerge/>
            <w:textDirection w:val="tbRlV"/>
            <w:vAlign w:val="center"/>
          </w:tcPr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2" w:type="pct"/>
            <w:vMerge/>
            <w:tcBorders>
              <w:top w:val="nil"/>
              <w:bottom w:val="nil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  <w:bottom w:val="nil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</w:tr>
      <w:tr w:rsidR="00883034" w:rsidTr="00485063">
        <w:trPr>
          <w:trHeight w:val="641"/>
        </w:trPr>
        <w:tc>
          <w:tcPr>
            <w:tcW w:w="523" w:type="pct"/>
            <w:vMerge/>
            <w:textDirection w:val="tbRlV"/>
            <w:vAlign w:val="center"/>
          </w:tcPr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2" w:type="pct"/>
            <w:vMerge/>
            <w:tcBorders>
              <w:top w:val="nil"/>
              <w:bottom w:val="nil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</w:tr>
      <w:tr w:rsidR="00883034" w:rsidTr="00485063">
        <w:trPr>
          <w:trHeight w:val="641"/>
        </w:trPr>
        <w:tc>
          <w:tcPr>
            <w:tcW w:w="523" w:type="pct"/>
            <w:vMerge/>
            <w:textDirection w:val="tbRlV"/>
            <w:vAlign w:val="center"/>
          </w:tcPr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2" w:type="pct"/>
            <w:vMerge/>
            <w:tcBorders>
              <w:top w:val="nil"/>
              <w:bottom w:val="nil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9" w:type="pct"/>
            <w:vMerge w:val="restart"/>
            <w:tcBorders>
              <w:bottom w:val="nil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时</w:t>
            </w:r>
          </w:p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效</w:t>
            </w:r>
            <w:proofErr w:type="gramEnd"/>
          </w:p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</w:t>
            </w:r>
          </w:p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标</w:t>
            </w:r>
          </w:p>
        </w:tc>
        <w:tc>
          <w:tcPr>
            <w:tcW w:w="54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eastAsia="仿宋_GB2312" w:hint="eastAsia"/>
                <w:color w:val="000000"/>
                <w:sz w:val="15"/>
                <w:szCs w:val="15"/>
              </w:rPr>
              <w:t>校舍维修项目完成度</w:t>
            </w:r>
          </w:p>
        </w:tc>
        <w:tc>
          <w:tcPr>
            <w:tcW w:w="57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eastAsia="仿宋_GB2312" w:hint="eastAsia"/>
                <w:color w:val="000000"/>
                <w:sz w:val="15"/>
                <w:szCs w:val="15"/>
              </w:rPr>
              <w:t>100%</w:t>
            </w:r>
          </w:p>
        </w:tc>
        <w:tc>
          <w:tcPr>
            <w:tcW w:w="65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eastAsia="仿宋_GB2312" w:hint="eastAsia"/>
                <w:color w:val="000000"/>
                <w:sz w:val="15"/>
                <w:szCs w:val="15"/>
              </w:rPr>
              <w:t>100%</w:t>
            </w:r>
          </w:p>
        </w:tc>
        <w:tc>
          <w:tcPr>
            <w:tcW w:w="346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eastAsia="仿宋_GB2312" w:hint="eastAsia"/>
                <w:color w:val="000000"/>
                <w:sz w:val="15"/>
                <w:szCs w:val="15"/>
              </w:rPr>
              <w:t>10</w:t>
            </w:r>
          </w:p>
        </w:tc>
        <w:tc>
          <w:tcPr>
            <w:tcW w:w="40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eastAsia="仿宋_GB2312" w:hint="eastAsia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72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</w:tr>
      <w:tr w:rsidR="00883034" w:rsidTr="00485063">
        <w:trPr>
          <w:trHeight w:val="641"/>
        </w:trPr>
        <w:tc>
          <w:tcPr>
            <w:tcW w:w="523" w:type="pct"/>
            <w:vMerge/>
            <w:textDirection w:val="tbRlV"/>
            <w:vAlign w:val="center"/>
          </w:tcPr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2" w:type="pct"/>
            <w:vMerge/>
            <w:tcBorders>
              <w:top w:val="nil"/>
              <w:bottom w:val="nil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  <w:bottom w:val="nil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</w:tr>
      <w:tr w:rsidR="00883034" w:rsidTr="00485063">
        <w:trPr>
          <w:trHeight w:val="641"/>
        </w:trPr>
        <w:tc>
          <w:tcPr>
            <w:tcW w:w="523" w:type="pct"/>
            <w:vMerge/>
            <w:textDirection w:val="tbRlV"/>
            <w:vAlign w:val="center"/>
          </w:tcPr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2" w:type="pct"/>
            <w:vMerge/>
            <w:tcBorders>
              <w:top w:val="nil"/>
              <w:bottom w:val="single" w:sz="4" w:space="0" w:color="auto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</w:tr>
      <w:tr w:rsidR="00883034" w:rsidTr="00485063">
        <w:trPr>
          <w:trHeight w:val="454"/>
        </w:trPr>
        <w:tc>
          <w:tcPr>
            <w:tcW w:w="523" w:type="pct"/>
            <w:vMerge w:val="restart"/>
            <w:vAlign w:val="center"/>
          </w:tcPr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  <w:proofErr w:type="gramStart"/>
            <w:r>
              <w:rPr>
                <w:rFonts w:ascii="黑体" w:eastAsia="黑体" w:hAnsi="黑体" w:cs="黑体" w:hint="eastAsia"/>
                <w:szCs w:val="21"/>
              </w:rPr>
              <w:t>绩</w:t>
            </w:r>
            <w:proofErr w:type="gramEnd"/>
          </w:p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  <w:proofErr w:type="gramStart"/>
            <w:r>
              <w:rPr>
                <w:rFonts w:ascii="黑体" w:eastAsia="黑体" w:hAnsi="黑体" w:cs="黑体" w:hint="eastAsia"/>
                <w:szCs w:val="21"/>
              </w:rPr>
              <w:t>效</w:t>
            </w:r>
            <w:proofErr w:type="gramEnd"/>
          </w:p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指</w:t>
            </w:r>
          </w:p>
          <w:p w:rsidR="00883034" w:rsidRDefault="00883034" w:rsidP="0048506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标</w:t>
            </w: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效</w:t>
            </w:r>
            <w:proofErr w:type="gramEnd"/>
          </w:p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益</w:t>
            </w:r>
          </w:p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</w:t>
            </w:r>
          </w:p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标</w:t>
            </w:r>
          </w:p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（30分）</w:t>
            </w:r>
          </w:p>
        </w:tc>
        <w:tc>
          <w:tcPr>
            <w:tcW w:w="649" w:type="pct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经济</w:t>
            </w:r>
          </w:p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效益</w:t>
            </w:r>
          </w:p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4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sz w:val="13"/>
                <w:szCs w:val="13"/>
              </w:rPr>
              <w:t>对经济发展所带来的影响情况</w:t>
            </w:r>
          </w:p>
        </w:tc>
        <w:tc>
          <w:tcPr>
            <w:tcW w:w="57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eastAsia="仿宋_GB2312" w:hint="eastAsia"/>
                <w:color w:val="000000"/>
                <w:sz w:val="15"/>
                <w:szCs w:val="15"/>
              </w:rPr>
              <w:t>有影响</w:t>
            </w:r>
          </w:p>
        </w:tc>
        <w:tc>
          <w:tcPr>
            <w:tcW w:w="65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eastAsia="仿宋_GB2312" w:hint="eastAsia"/>
                <w:color w:val="000000"/>
                <w:sz w:val="15"/>
                <w:szCs w:val="15"/>
              </w:rPr>
              <w:t>有影响</w:t>
            </w:r>
          </w:p>
        </w:tc>
        <w:tc>
          <w:tcPr>
            <w:tcW w:w="346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eastAsia="仿宋_GB2312" w:hint="eastAsia"/>
                <w:color w:val="000000"/>
                <w:sz w:val="15"/>
                <w:szCs w:val="15"/>
              </w:rPr>
              <w:t>5</w:t>
            </w:r>
          </w:p>
        </w:tc>
        <w:tc>
          <w:tcPr>
            <w:tcW w:w="40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eastAsia="仿宋_GB2312" w:hint="eastAsia"/>
                <w:color w:val="000000"/>
                <w:sz w:val="15"/>
                <w:szCs w:val="15"/>
              </w:rPr>
              <w:t>4</w:t>
            </w:r>
          </w:p>
        </w:tc>
        <w:tc>
          <w:tcPr>
            <w:tcW w:w="772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</w:tr>
      <w:tr w:rsidR="00883034" w:rsidTr="00485063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</w:tr>
      <w:tr w:rsidR="00883034" w:rsidTr="00485063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  <w:left w:val="single" w:sz="4" w:space="0" w:color="auto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</w:tr>
      <w:tr w:rsidR="00883034" w:rsidTr="00485063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9" w:type="pct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社会</w:t>
            </w:r>
          </w:p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效益</w:t>
            </w:r>
          </w:p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4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eastAsia="仿宋_GB2312" w:hint="eastAsia"/>
                <w:color w:val="000000"/>
                <w:sz w:val="15"/>
                <w:szCs w:val="15"/>
              </w:rPr>
              <w:t>改善办学条件</w:t>
            </w:r>
          </w:p>
        </w:tc>
        <w:tc>
          <w:tcPr>
            <w:tcW w:w="575" w:type="pct"/>
            <w:vAlign w:val="center"/>
          </w:tcPr>
          <w:p w:rsidR="00883034" w:rsidRDefault="00883034" w:rsidP="00485063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有成效</w:t>
            </w:r>
          </w:p>
        </w:tc>
        <w:tc>
          <w:tcPr>
            <w:tcW w:w="655" w:type="pct"/>
            <w:vAlign w:val="center"/>
          </w:tcPr>
          <w:p w:rsidR="00883034" w:rsidRDefault="00883034" w:rsidP="00485063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有成效</w:t>
            </w:r>
          </w:p>
        </w:tc>
        <w:tc>
          <w:tcPr>
            <w:tcW w:w="346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eastAsia="仿宋_GB2312" w:hint="eastAsia"/>
                <w:color w:val="000000"/>
                <w:sz w:val="15"/>
                <w:szCs w:val="15"/>
              </w:rPr>
              <w:t>10</w:t>
            </w:r>
          </w:p>
        </w:tc>
        <w:tc>
          <w:tcPr>
            <w:tcW w:w="40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eastAsia="仿宋_GB2312" w:hint="eastAsia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72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</w:tr>
      <w:tr w:rsidR="00883034" w:rsidTr="00485063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</w:tr>
      <w:tr w:rsidR="00883034" w:rsidTr="00485063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  <w:left w:val="single" w:sz="4" w:space="0" w:color="auto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</w:tr>
      <w:tr w:rsidR="00883034" w:rsidTr="00485063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9" w:type="pct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生态</w:t>
            </w:r>
          </w:p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效益</w:t>
            </w:r>
          </w:p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4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eastAsia="仿宋_GB2312" w:hint="eastAsia"/>
                <w:color w:val="000000"/>
                <w:sz w:val="15"/>
                <w:szCs w:val="15"/>
              </w:rPr>
              <w:t>符合国家环保标准</w:t>
            </w:r>
          </w:p>
        </w:tc>
        <w:tc>
          <w:tcPr>
            <w:tcW w:w="57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eastAsia="仿宋_GB2312" w:hint="eastAsia"/>
                <w:color w:val="000000"/>
                <w:sz w:val="15"/>
                <w:szCs w:val="15"/>
              </w:rPr>
              <w:t>符合</w:t>
            </w:r>
          </w:p>
        </w:tc>
        <w:tc>
          <w:tcPr>
            <w:tcW w:w="65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eastAsia="仿宋_GB2312" w:hint="eastAsia"/>
                <w:color w:val="000000"/>
                <w:sz w:val="15"/>
                <w:szCs w:val="15"/>
              </w:rPr>
              <w:t>符合</w:t>
            </w:r>
          </w:p>
        </w:tc>
        <w:tc>
          <w:tcPr>
            <w:tcW w:w="346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eastAsia="仿宋_GB2312" w:hint="eastAsia"/>
                <w:color w:val="000000"/>
                <w:sz w:val="15"/>
                <w:szCs w:val="15"/>
              </w:rPr>
              <w:t>5</w:t>
            </w:r>
          </w:p>
        </w:tc>
        <w:tc>
          <w:tcPr>
            <w:tcW w:w="40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eastAsia="仿宋_GB2312" w:hint="eastAsia"/>
                <w:color w:val="000000"/>
                <w:sz w:val="15"/>
                <w:szCs w:val="15"/>
              </w:rPr>
              <w:t>5</w:t>
            </w:r>
          </w:p>
        </w:tc>
        <w:tc>
          <w:tcPr>
            <w:tcW w:w="772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</w:tr>
      <w:tr w:rsidR="00883034" w:rsidTr="00485063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</w:tr>
      <w:tr w:rsidR="00883034" w:rsidTr="00485063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  <w:left w:val="single" w:sz="4" w:space="0" w:color="auto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</w:tr>
      <w:tr w:rsidR="00883034" w:rsidTr="00485063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9" w:type="pct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可持续</w:t>
            </w:r>
          </w:p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影响</w:t>
            </w:r>
          </w:p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4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对绩效目标产生可持续影响效果</w:t>
            </w:r>
          </w:p>
        </w:tc>
        <w:tc>
          <w:tcPr>
            <w:tcW w:w="575" w:type="pct"/>
            <w:vAlign w:val="center"/>
          </w:tcPr>
          <w:p w:rsidR="00883034" w:rsidRDefault="00883034" w:rsidP="00485063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有成效</w:t>
            </w:r>
          </w:p>
        </w:tc>
        <w:tc>
          <w:tcPr>
            <w:tcW w:w="655" w:type="pct"/>
            <w:vAlign w:val="center"/>
          </w:tcPr>
          <w:p w:rsidR="00883034" w:rsidRDefault="00883034" w:rsidP="00485063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有成效</w:t>
            </w:r>
          </w:p>
        </w:tc>
        <w:tc>
          <w:tcPr>
            <w:tcW w:w="346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eastAsia="仿宋_GB2312" w:hint="eastAsia"/>
                <w:color w:val="000000"/>
                <w:sz w:val="15"/>
                <w:szCs w:val="15"/>
              </w:rPr>
              <w:t>10</w:t>
            </w:r>
          </w:p>
        </w:tc>
        <w:tc>
          <w:tcPr>
            <w:tcW w:w="40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eastAsia="仿宋_GB2312" w:hint="eastAsia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72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</w:tr>
      <w:tr w:rsidR="00883034" w:rsidTr="00485063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</w:tr>
      <w:tr w:rsidR="00883034" w:rsidTr="00485063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  <w:left w:val="single" w:sz="4" w:space="0" w:color="auto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</w:tr>
      <w:tr w:rsidR="00883034" w:rsidTr="00485063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满意度</w:t>
            </w:r>
          </w:p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（10分）</w:t>
            </w:r>
          </w:p>
        </w:tc>
        <w:tc>
          <w:tcPr>
            <w:tcW w:w="649" w:type="pct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服务对象</w:t>
            </w:r>
          </w:p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满意度</w:t>
            </w:r>
          </w:p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47" w:type="pct"/>
            <w:vAlign w:val="center"/>
          </w:tcPr>
          <w:p w:rsidR="00883034" w:rsidRDefault="00883034" w:rsidP="00485063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教职工满意度调查分数（满分100）</w:t>
            </w:r>
          </w:p>
        </w:tc>
        <w:tc>
          <w:tcPr>
            <w:tcW w:w="57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eastAsia="仿宋_GB2312" w:hint="eastAsia"/>
                <w:color w:val="000000"/>
                <w:sz w:val="15"/>
                <w:szCs w:val="15"/>
              </w:rPr>
              <w:t>90</w:t>
            </w:r>
          </w:p>
        </w:tc>
        <w:tc>
          <w:tcPr>
            <w:tcW w:w="65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eastAsia="仿宋_GB2312" w:hint="eastAsia"/>
                <w:color w:val="000000"/>
                <w:sz w:val="15"/>
                <w:szCs w:val="15"/>
              </w:rPr>
              <w:t>90</w:t>
            </w:r>
          </w:p>
        </w:tc>
        <w:tc>
          <w:tcPr>
            <w:tcW w:w="346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eastAsia="仿宋_GB2312" w:hint="eastAsia"/>
                <w:color w:val="000000"/>
                <w:sz w:val="15"/>
                <w:szCs w:val="15"/>
              </w:rPr>
              <w:t>5</w:t>
            </w:r>
          </w:p>
        </w:tc>
        <w:tc>
          <w:tcPr>
            <w:tcW w:w="40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eastAsia="仿宋_GB2312" w:hint="eastAsia"/>
                <w:color w:val="000000"/>
                <w:sz w:val="15"/>
                <w:szCs w:val="15"/>
              </w:rPr>
              <w:t>5</w:t>
            </w:r>
          </w:p>
        </w:tc>
        <w:tc>
          <w:tcPr>
            <w:tcW w:w="772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</w:tr>
      <w:tr w:rsidR="00883034" w:rsidTr="00485063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883034" w:rsidRDefault="00883034" w:rsidP="00485063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学生满意度调查分数（满分100）</w:t>
            </w:r>
          </w:p>
        </w:tc>
        <w:tc>
          <w:tcPr>
            <w:tcW w:w="57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eastAsia="仿宋_GB2312" w:hint="eastAsia"/>
                <w:color w:val="000000"/>
                <w:sz w:val="15"/>
                <w:szCs w:val="15"/>
              </w:rPr>
              <w:t>90</w:t>
            </w:r>
          </w:p>
        </w:tc>
        <w:tc>
          <w:tcPr>
            <w:tcW w:w="65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eastAsia="仿宋_GB2312" w:hint="eastAsia"/>
                <w:color w:val="000000"/>
                <w:sz w:val="15"/>
                <w:szCs w:val="15"/>
              </w:rPr>
              <w:t>90</w:t>
            </w:r>
          </w:p>
        </w:tc>
        <w:tc>
          <w:tcPr>
            <w:tcW w:w="346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eastAsia="仿宋_GB2312" w:hint="eastAsia"/>
                <w:color w:val="000000"/>
                <w:sz w:val="15"/>
                <w:szCs w:val="15"/>
              </w:rPr>
              <w:t>5</w:t>
            </w:r>
          </w:p>
        </w:tc>
        <w:tc>
          <w:tcPr>
            <w:tcW w:w="40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eastAsia="仿宋_GB2312" w:hint="eastAsia"/>
                <w:color w:val="000000"/>
                <w:sz w:val="15"/>
                <w:szCs w:val="15"/>
              </w:rPr>
              <w:t>5</w:t>
            </w:r>
          </w:p>
        </w:tc>
        <w:tc>
          <w:tcPr>
            <w:tcW w:w="772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</w:tr>
      <w:tr w:rsidR="00883034" w:rsidTr="00485063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</w:tr>
      <w:tr w:rsidR="00883034" w:rsidTr="00485063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成</w:t>
            </w:r>
          </w:p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本</w:t>
            </w:r>
          </w:p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</w:t>
            </w:r>
          </w:p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标</w:t>
            </w:r>
          </w:p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（20分）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经济</w:t>
            </w:r>
          </w:p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成本</w:t>
            </w:r>
          </w:p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47" w:type="pct"/>
            <w:tcBorders>
              <w:left w:val="single" w:sz="4" w:space="0" w:color="auto"/>
            </w:tcBorders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eastAsia="仿宋_GB2312" w:hint="eastAsia"/>
                <w:color w:val="000000"/>
                <w:sz w:val="15"/>
                <w:szCs w:val="15"/>
              </w:rPr>
              <w:t>校舍维修项目资金投入比率</w:t>
            </w:r>
          </w:p>
        </w:tc>
        <w:tc>
          <w:tcPr>
            <w:tcW w:w="57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eastAsia="仿宋_GB2312" w:hint="eastAsia"/>
                <w:color w:val="000000"/>
                <w:sz w:val="15"/>
                <w:szCs w:val="15"/>
              </w:rPr>
              <w:t>100%</w:t>
            </w:r>
          </w:p>
        </w:tc>
        <w:tc>
          <w:tcPr>
            <w:tcW w:w="65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eastAsia="仿宋_GB2312" w:hint="eastAsia"/>
                <w:color w:val="000000"/>
                <w:sz w:val="15"/>
                <w:szCs w:val="15"/>
              </w:rPr>
              <w:t>100%</w:t>
            </w:r>
          </w:p>
        </w:tc>
        <w:tc>
          <w:tcPr>
            <w:tcW w:w="346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eastAsia="仿宋_GB2312" w:hint="eastAsia"/>
                <w:color w:val="000000"/>
                <w:sz w:val="15"/>
                <w:szCs w:val="15"/>
              </w:rPr>
              <w:t>10</w:t>
            </w:r>
          </w:p>
        </w:tc>
        <w:tc>
          <w:tcPr>
            <w:tcW w:w="40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eastAsia="仿宋_GB2312" w:hint="eastAsia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72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</w:tr>
      <w:tr w:rsidR="00883034" w:rsidTr="00485063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47" w:type="pct"/>
            <w:tcBorders>
              <w:left w:val="single" w:sz="4" w:space="0" w:color="auto"/>
            </w:tcBorders>
            <w:vAlign w:val="center"/>
          </w:tcPr>
          <w:p w:rsidR="00883034" w:rsidRDefault="00883034" w:rsidP="00485063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</w:tr>
      <w:tr w:rsidR="00883034" w:rsidTr="00485063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社会</w:t>
            </w:r>
          </w:p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成本</w:t>
            </w:r>
          </w:p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47" w:type="pct"/>
            <w:tcBorders>
              <w:left w:val="single" w:sz="4" w:space="0" w:color="auto"/>
            </w:tcBorders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</w:tr>
      <w:tr w:rsidR="00883034" w:rsidTr="00485063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47" w:type="pct"/>
            <w:tcBorders>
              <w:left w:val="single" w:sz="4" w:space="0" w:color="auto"/>
            </w:tcBorders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</w:tr>
      <w:tr w:rsidR="00883034" w:rsidTr="00485063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生态</w:t>
            </w:r>
          </w:p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环境</w:t>
            </w:r>
          </w:p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成本</w:t>
            </w:r>
          </w:p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47" w:type="pct"/>
            <w:tcBorders>
              <w:left w:val="single" w:sz="4" w:space="0" w:color="auto"/>
            </w:tcBorders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</w:tr>
      <w:tr w:rsidR="00883034" w:rsidTr="00485063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47" w:type="pct"/>
            <w:tcBorders>
              <w:left w:val="single" w:sz="4" w:space="0" w:color="auto"/>
            </w:tcBorders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883034" w:rsidRDefault="00883034" w:rsidP="00485063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</w:p>
        </w:tc>
      </w:tr>
      <w:tr w:rsidR="00883034" w:rsidTr="00485063">
        <w:trPr>
          <w:trHeight w:val="454"/>
        </w:trPr>
        <w:tc>
          <w:tcPr>
            <w:tcW w:w="3473" w:type="pct"/>
            <w:gridSpan w:val="6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总分</w:t>
            </w:r>
          </w:p>
        </w:tc>
        <w:tc>
          <w:tcPr>
            <w:tcW w:w="346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</w:t>
            </w:r>
          </w:p>
        </w:tc>
        <w:tc>
          <w:tcPr>
            <w:tcW w:w="407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99</w:t>
            </w:r>
          </w:p>
        </w:tc>
        <w:tc>
          <w:tcPr>
            <w:tcW w:w="772" w:type="pct"/>
            <w:vAlign w:val="center"/>
          </w:tcPr>
          <w:p w:rsidR="00883034" w:rsidRDefault="00883034" w:rsidP="004850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883034" w:rsidRDefault="00883034" w:rsidP="00883034">
      <w:r>
        <w:rPr>
          <w:rFonts w:hint="eastAsia"/>
        </w:rPr>
        <w:t>备注：每个</w:t>
      </w:r>
      <w:proofErr w:type="gramStart"/>
      <w:r>
        <w:rPr>
          <w:rFonts w:hint="eastAsia"/>
        </w:rPr>
        <w:t>一级项目</w:t>
      </w:r>
      <w:proofErr w:type="gramEnd"/>
      <w:r>
        <w:rPr>
          <w:rFonts w:hint="eastAsia"/>
        </w:rPr>
        <w:t>支出一张表。如，业务工作经费，运行维护经费，其他事业发展类资金各一张表。</w:t>
      </w:r>
    </w:p>
    <w:p w:rsidR="00883034" w:rsidRDefault="00883034" w:rsidP="00883034"/>
    <w:p w:rsidR="00372C68" w:rsidRPr="008213AE" w:rsidRDefault="00883034" w:rsidP="00883034">
      <w:pPr>
        <w:rPr>
          <w:sz w:val="22"/>
          <w:szCs w:val="22"/>
        </w:rPr>
      </w:pPr>
      <w:r>
        <w:rPr>
          <w:rFonts w:hint="eastAsia"/>
        </w:rPr>
        <w:t>填表人：刘卫</w:t>
      </w:r>
      <w:r>
        <w:rPr>
          <w:rFonts w:hint="eastAsia"/>
        </w:rPr>
        <w:t xml:space="preserve">  </w:t>
      </w:r>
      <w:r>
        <w:rPr>
          <w:rFonts w:hint="eastAsia"/>
        </w:rPr>
        <w:t>填报日期：</w:t>
      </w:r>
      <w:r>
        <w:rPr>
          <w:rFonts w:hint="eastAsia"/>
        </w:rPr>
        <w:t xml:space="preserve">2024-05-24 </w:t>
      </w:r>
      <w:r>
        <w:rPr>
          <w:rFonts w:hint="eastAsia"/>
        </w:rPr>
        <w:t>联系电话：</w:t>
      </w:r>
      <w:r>
        <w:rPr>
          <w:rFonts w:hint="eastAsia"/>
        </w:rPr>
        <w:t xml:space="preserve">15200222245 </w:t>
      </w:r>
      <w:r>
        <w:rPr>
          <w:rFonts w:hint="eastAsia"/>
        </w:rPr>
        <w:t>单位负责人签字：</w:t>
      </w:r>
    </w:p>
    <w:sectPr w:rsidR="00372C68" w:rsidRPr="008213AE">
      <w:footerReference w:type="default" r:id="rId7"/>
      <w:pgSz w:w="11905" w:h="16838"/>
      <w:pgMar w:top="1984" w:right="1701" w:bottom="1984" w:left="1701" w:header="850" w:footer="1587" w:gutter="0"/>
      <w:pgNumType w:fmt="numberInDash"/>
      <w:cols w:space="0"/>
      <w:docGrid w:type="lines" w:linePitch="31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CC7" w:rsidRDefault="00C06CC7">
      <w:r>
        <w:separator/>
      </w:r>
    </w:p>
  </w:endnote>
  <w:endnote w:type="continuationSeparator" w:id="0">
    <w:p w:rsidR="00C06CC7" w:rsidRDefault="00C06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D87" w:rsidRDefault="00883034">
    <w:pPr>
      <w:pStyle w:val="a4"/>
      <w:spacing w:before="1" w:line="174" w:lineRule="auto"/>
      <w:ind w:left="574"/>
      <w:rPr>
        <w:sz w:val="28"/>
        <w:szCs w:val="28"/>
      </w:rPr>
    </w:pPr>
    <w:r>
      <w:rPr>
        <w:noProof/>
        <w:sz w:val="28"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015E95" wp14:editId="109652FF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42D87" w:rsidRDefault="00883034">
                          <w:pPr>
                            <w:pStyle w:val="a5"/>
                            <w:ind w:leftChars="250" w:left="525" w:rightChars="250" w:right="525"/>
                            <w:rPr>
                              <w:rFonts w:ascii="华文仿宋" w:eastAsia="华文仿宋" w:hAnsi="华文仿宋" w:cs="华文仿宋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华文仿宋" w:eastAsia="华文仿宋" w:hAnsi="华文仿宋" w:cs="华文仿宋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华文仿宋" w:eastAsia="华文仿宋" w:hAnsi="华文仿宋" w:cs="华文仿宋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华文仿宋" w:eastAsia="华文仿宋" w:hAnsi="华文仿宋" w:cs="华文仿宋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D71989">
                            <w:rPr>
                              <w:rFonts w:ascii="华文仿宋" w:eastAsia="华文仿宋" w:hAnsi="华文仿宋" w:cs="华文仿宋"/>
                              <w:noProof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ascii="华文仿宋" w:eastAsia="华文仿宋" w:hAnsi="华文仿宋" w:cs="华文仿宋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4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D0tq1kYgIAAAwFAAAOAAAAAAAAAAAAAAAAAC4CAABkcnMvZTJvRG9jLnht&#10;bFBLAQItABQABgAIAAAAIQBxqtG51wAAAAUBAAAPAAAAAAAAAAAAAAAAALwEAABkcnMvZG93bnJl&#10;di54bWxQSwUGAAAAAAQABADzAAAAwAUAAAAA&#10;" filled="f" stroked="f" strokeweight=".5pt">
              <v:textbox style="mso-fit-shape-to-text:t" inset="0,0,0,0">
                <w:txbxContent>
                  <w:p w:rsidR="00742D87" w:rsidRDefault="00883034">
                    <w:pPr>
                      <w:pStyle w:val="a5"/>
                      <w:ind w:leftChars="250" w:left="525" w:rightChars="250" w:right="525"/>
                      <w:rPr>
                        <w:rFonts w:ascii="华文仿宋" w:eastAsia="华文仿宋" w:hAnsi="华文仿宋" w:cs="华文仿宋"/>
                        <w:sz w:val="28"/>
                        <w:szCs w:val="28"/>
                      </w:rPr>
                    </w:pPr>
                    <w:r>
                      <w:rPr>
                        <w:rFonts w:ascii="华文仿宋" w:eastAsia="华文仿宋" w:hAnsi="华文仿宋" w:cs="华文仿宋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华文仿宋" w:eastAsia="华文仿宋" w:hAnsi="华文仿宋" w:cs="华文仿宋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华文仿宋" w:eastAsia="华文仿宋" w:hAnsi="华文仿宋" w:cs="华文仿宋" w:hint="eastAsia"/>
                        <w:sz w:val="28"/>
                        <w:szCs w:val="28"/>
                      </w:rPr>
                      <w:fldChar w:fldCharType="separate"/>
                    </w:r>
                    <w:r w:rsidR="00D71989">
                      <w:rPr>
                        <w:rFonts w:ascii="华文仿宋" w:eastAsia="华文仿宋" w:hAnsi="华文仿宋" w:cs="华文仿宋"/>
                        <w:noProof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ascii="华文仿宋" w:eastAsia="华文仿宋" w:hAnsi="华文仿宋" w:cs="华文仿宋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CC7" w:rsidRDefault="00C06CC7">
      <w:r>
        <w:separator/>
      </w:r>
    </w:p>
  </w:footnote>
  <w:footnote w:type="continuationSeparator" w:id="0">
    <w:p w:rsidR="00C06CC7" w:rsidRDefault="00C06C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04F"/>
    <w:rsid w:val="00372C68"/>
    <w:rsid w:val="00756C7C"/>
    <w:rsid w:val="008213AE"/>
    <w:rsid w:val="00883034"/>
    <w:rsid w:val="00B0004F"/>
    <w:rsid w:val="00C06CC7"/>
    <w:rsid w:val="00C5790C"/>
    <w:rsid w:val="00D71989"/>
    <w:rsid w:val="00EC0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autoRedefine/>
    <w:qFormat/>
    <w:rsid w:val="00EC0B6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note text"/>
    <w:basedOn w:val="a"/>
    <w:next w:val="a"/>
    <w:link w:val="Char"/>
    <w:autoRedefine/>
    <w:qFormat/>
    <w:rsid w:val="00EC0B66"/>
    <w:pPr>
      <w:snapToGrid w:val="0"/>
      <w:jc w:val="left"/>
    </w:pPr>
    <w:rPr>
      <w:sz w:val="18"/>
      <w:szCs w:val="18"/>
    </w:rPr>
  </w:style>
  <w:style w:type="character" w:customStyle="1" w:styleId="Char">
    <w:name w:val="脚注文本 Char"/>
    <w:basedOn w:val="a1"/>
    <w:link w:val="a0"/>
    <w:rsid w:val="00EC0B66"/>
    <w:rPr>
      <w:rFonts w:ascii="Times New Roman" w:eastAsia="宋体" w:hAnsi="Times New Roman" w:cs="Times New Roman"/>
      <w:sz w:val="18"/>
      <w:szCs w:val="18"/>
    </w:rPr>
  </w:style>
  <w:style w:type="table" w:customStyle="1" w:styleId="TableNormal">
    <w:name w:val="Table Normal"/>
    <w:autoRedefine/>
    <w:semiHidden/>
    <w:unhideWhenUsed/>
    <w:qFormat/>
    <w:rsid w:val="00EC0B66"/>
    <w:rPr>
      <w:rFonts w:ascii="Times New Roman" w:eastAsia="宋体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Char0"/>
    <w:autoRedefine/>
    <w:semiHidden/>
    <w:qFormat/>
    <w:rsid w:val="00883034"/>
    <w:rPr>
      <w:rFonts w:ascii="仿宋" w:eastAsia="仿宋" w:hAnsi="仿宋" w:cs="仿宋"/>
      <w:sz w:val="31"/>
      <w:szCs w:val="31"/>
      <w:lang w:eastAsia="en-US"/>
    </w:rPr>
  </w:style>
  <w:style w:type="character" w:customStyle="1" w:styleId="Char0">
    <w:name w:val="正文文本 Char"/>
    <w:basedOn w:val="a1"/>
    <w:link w:val="a4"/>
    <w:semiHidden/>
    <w:rsid w:val="00883034"/>
    <w:rPr>
      <w:rFonts w:ascii="仿宋" w:eastAsia="仿宋" w:hAnsi="仿宋" w:cs="仿宋"/>
      <w:sz w:val="31"/>
      <w:szCs w:val="31"/>
      <w:lang w:eastAsia="en-US"/>
    </w:rPr>
  </w:style>
  <w:style w:type="paragraph" w:styleId="a5">
    <w:name w:val="footer"/>
    <w:basedOn w:val="a"/>
    <w:link w:val="Char1"/>
    <w:autoRedefine/>
    <w:uiPriority w:val="99"/>
    <w:qFormat/>
    <w:rsid w:val="008830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1"/>
    <w:link w:val="a5"/>
    <w:uiPriority w:val="99"/>
    <w:qFormat/>
    <w:rsid w:val="0088303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autoRedefine/>
    <w:qFormat/>
    <w:rsid w:val="00EC0B6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note text"/>
    <w:basedOn w:val="a"/>
    <w:next w:val="a"/>
    <w:link w:val="Char"/>
    <w:autoRedefine/>
    <w:qFormat/>
    <w:rsid w:val="00EC0B66"/>
    <w:pPr>
      <w:snapToGrid w:val="0"/>
      <w:jc w:val="left"/>
    </w:pPr>
    <w:rPr>
      <w:sz w:val="18"/>
      <w:szCs w:val="18"/>
    </w:rPr>
  </w:style>
  <w:style w:type="character" w:customStyle="1" w:styleId="Char">
    <w:name w:val="脚注文本 Char"/>
    <w:basedOn w:val="a1"/>
    <w:link w:val="a0"/>
    <w:rsid w:val="00EC0B66"/>
    <w:rPr>
      <w:rFonts w:ascii="Times New Roman" w:eastAsia="宋体" w:hAnsi="Times New Roman" w:cs="Times New Roman"/>
      <w:sz w:val="18"/>
      <w:szCs w:val="18"/>
    </w:rPr>
  </w:style>
  <w:style w:type="table" w:customStyle="1" w:styleId="TableNormal">
    <w:name w:val="Table Normal"/>
    <w:autoRedefine/>
    <w:semiHidden/>
    <w:unhideWhenUsed/>
    <w:qFormat/>
    <w:rsid w:val="00EC0B66"/>
    <w:rPr>
      <w:rFonts w:ascii="Times New Roman" w:eastAsia="宋体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Char0"/>
    <w:autoRedefine/>
    <w:semiHidden/>
    <w:qFormat/>
    <w:rsid w:val="00883034"/>
    <w:rPr>
      <w:rFonts w:ascii="仿宋" w:eastAsia="仿宋" w:hAnsi="仿宋" w:cs="仿宋"/>
      <w:sz w:val="31"/>
      <w:szCs w:val="31"/>
      <w:lang w:eastAsia="en-US"/>
    </w:rPr>
  </w:style>
  <w:style w:type="character" w:customStyle="1" w:styleId="Char0">
    <w:name w:val="正文文本 Char"/>
    <w:basedOn w:val="a1"/>
    <w:link w:val="a4"/>
    <w:semiHidden/>
    <w:rsid w:val="00883034"/>
    <w:rPr>
      <w:rFonts w:ascii="仿宋" w:eastAsia="仿宋" w:hAnsi="仿宋" w:cs="仿宋"/>
      <w:sz w:val="31"/>
      <w:szCs w:val="31"/>
      <w:lang w:eastAsia="en-US"/>
    </w:rPr>
  </w:style>
  <w:style w:type="paragraph" w:styleId="a5">
    <w:name w:val="footer"/>
    <w:basedOn w:val="a"/>
    <w:link w:val="Char1"/>
    <w:autoRedefine/>
    <w:uiPriority w:val="99"/>
    <w:qFormat/>
    <w:rsid w:val="008830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1"/>
    <w:link w:val="a5"/>
    <w:uiPriority w:val="99"/>
    <w:qFormat/>
    <w:rsid w:val="0088303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161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</cp:revision>
  <cp:lastPrinted>2024-05-27T01:53:00Z</cp:lastPrinted>
  <dcterms:created xsi:type="dcterms:W3CDTF">2024-05-24T09:06:00Z</dcterms:created>
  <dcterms:modified xsi:type="dcterms:W3CDTF">2024-05-31T07:21:00Z</dcterms:modified>
</cp:coreProperties>
</file>