
<file path=[Content_Types].xml><?xml version="1.0" encoding="utf-8"?>
<Types xmlns="http://schemas.openxmlformats.org/package/2006/content-types">
  <Override PartName="/customXml/itemProps2.xml" ContentType="application/vnd.openxmlformats-officedocument.customXmlProperties+xml"/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odttf" ContentType="application/vnd.openxmlformats-officedocument.obfuscatedFont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669AE" w:rsidRDefault="00D669AE" w:rsidP="00D669AE"/>
    <w:p w:rsidR="00D669AE" w:rsidRPr="00EF14C7" w:rsidRDefault="00D669AE" w:rsidP="00D669AE">
      <w:pPr>
        <w:pStyle w:val="a0"/>
      </w:pPr>
    </w:p>
    <w:p w:rsidR="00D669AE" w:rsidRDefault="00D669AE" w:rsidP="00D669AE">
      <w:pPr>
        <w:rPr>
          <w:sz w:val="44"/>
          <w:szCs w:val="44"/>
        </w:rPr>
      </w:pPr>
      <w:r w:rsidRPr="002B31A6">
        <w:rPr>
          <w:rFonts w:hint="eastAsia"/>
          <w:sz w:val="44"/>
          <w:szCs w:val="44"/>
        </w:rPr>
        <w:t>2023</w:t>
      </w:r>
      <w:r w:rsidRPr="002B31A6">
        <w:rPr>
          <w:rFonts w:hint="eastAsia"/>
          <w:sz w:val="44"/>
          <w:szCs w:val="44"/>
        </w:rPr>
        <w:t>年度</w:t>
      </w:r>
      <w:r>
        <w:rPr>
          <w:rFonts w:ascii="宋体" w:hAnsi="宋体" w:cs="宋体" w:hint="eastAsia"/>
          <w:sz w:val="44"/>
          <w:szCs w:val="44"/>
        </w:rPr>
        <w:t>东山镇东山中学</w:t>
      </w:r>
      <w:r w:rsidRPr="002B31A6">
        <w:rPr>
          <w:rFonts w:hint="eastAsia"/>
          <w:sz w:val="44"/>
          <w:szCs w:val="44"/>
        </w:rPr>
        <w:t>部门（单位）</w:t>
      </w:r>
    </w:p>
    <w:p w:rsidR="00D669AE" w:rsidRPr="002B31A6" w:rsidRDefault="00D669AE" w:rsidP="00D669AE">
      <w:pPr>
        <w:rPr>
          <w:sz w:val="44"/>
          <w:szCs w:val="44"/>
        </w:rPr>
      </w:pPr>
      <w:r>
        <w:rPr>
          <w:rFonts w:ascii="宋体" w:hAnsi="宋体" w:cs="宋体" w:hint="eastAsia"/>
          <w:b/>
          <w:bCs/>
          <w:sz w:val="44"/>
          <w:szCs w:val="44"/>
        </w:rPr>
        <w:t>学生资助</w:t>
      </w:r>
      <w:r w:rsidRPr="002B31A6">
        <w:rPr>
          <w:rFonts w:hint="eastAsia"/>
          <w:sz w:val="44"/>
          <w:szCs w:val="44"/>
        </w:rPr>
        <w:t>专项项目支出</w:t>
      </w:r>
    </w:p>
    <w:p w:rsidR="00D669AE" w:rsidRPr="002B31A6" w:rsidRDefault="00D669AE" w:rsidP="00D669AE">
      <w:pPr>
        <w:rPr>
          <w:sz w:val="44"/>
          <w:szCs w:val="44"/>
        </w:rPr>
      </w:pPr>
      <w:r w:rsidRPr="002B31A6">
        <w:rPr>
          <w:rFonts w:hint="eastAsia"/>
          <w:sz w:val="44"/>
          <w:szCs w:val="44"/>
        </w:rPr>
        <w:t>绩效自评报告</w:t>
      </w:r>
    </w:p>
    <w:p w:rsidR="00D669AE" w:rsidRPr="002B31A6" w:rsidRDefault="00D669AE" w:rsidP="00D669AE">
      <w:pPr>
        <w:rPr>
          <w:sz w:val="44"/>
          <w:szCs w:val="44"/>
        </w:rPr>
      </w:pPr>
    </w:p>
    <w:p w:rsidR="00D669AE" w:rsidRPr="002B31A6" w:rsidRDefault="00D669AE" w:rsidP="00D669AE">
      <w:pPr>
        <w:rPr>
          <w:sz w:val="44"/>
          <w:szCs w:val="44"/>
        </w:rPr>
      </w:pPr>
    </w:p>
    <w:p w:rsidR="00D669AE" w:rsidRPr="002B31A6" w:rsidRDefault="00D669AE" w:rsidP="00D669AE">
      <w:pPr>
        <w:pStyle w:val="a0"/>
        <w:rPr>
          <w:sz w:val="44"/>
          <w:szCs w:val="44"/>
        </w:rPr>
      </w:pPr>
    </w:p>
    <w:p w:rsidR="00D669AE" w:rsidRDefault="00D669AE" w:rsidP="00D669AE">
      <w:pPr>
        <w:rPr>
          <w:sz w:val="44"/>
          <w:szCs w:val="44"/>
        </w:rPr>
      </w:pPr>
    </w:p>
    <w:p w:rsidR="00D669AE" w:rsidRPr="00EF14C7" w:rsidRDefault="00D669AE" w:rsidP="00D669AE">
      <w:pPr>
        <w:pStyle w:val="a0"/>
      </w:pPr>
    </w:p>
    <w:p w:rsidR="00D669AE" w:rsidRPr="002B31A6" w:rsidRDefault="00D669AE" w:rsidP="00D669AE">
      <w:pPr>
        <w:rPr>
          <w:sz w:val="44"/>
          <w:szCs w:val="44"/>
        </w:rPr>
      </w:pPr>
    </w:p>
    <w:p w:rsidR="00D669AE" w:rsidRPr="002B31A6" w:rsidRDefault="00D669AE" w:rsidP="00D669AE">
      <w:pPr>
        <w:rPr>
          <w:sz w:val="44"/>
          <w:szCs w:val="44"/>
        </w:rPr>
      </w:pPr>
    </w:p>
    <w:p w:rsidR="00D669AE" w:rsidRPr="002B31A6" w:rsidRDefault="00D669AE" w:rsidP="00D669AE">
      <w:pPr>
        <w:rPr>
          <w:sz w:val="44"/>
          <w:szCs w:val="44"/>
        </w:rPr>
      </w:pPr>
    </w:p>
    <w:p w:rsidR="00D669AE" w:rsidRPr="002B31A6" w:rsidRDefault="00D669AE" w:rsidP="00D669AE">
      <w:pPr>
        <w:rPr>
          <w:sz w:val="44"/>
          <w:szCs w:val="44"/>
        </w:rPr>
      </w:pPr>
    </w:p>
    <w:p w:rsidR="00D669AE" w:rsidRPr="002B31A6" w:rsidRDefault="00D669AE" w:rsidP="00D669AE">
      <w:pPr>
        <w:pStyle w:val="a4"/>
        <w:rPr>
          <w:sz w:val="44"/>
          <w:szCs w:val="44"/>
          <w:lang w:eastAsia="zh-CN"/>
        </w:rPr>
      </w:pPr>
      <w:r w:rsidRPr="002B31A6">
        <w:rPr>
          <w:rFonts w:hint="eastAsia"/>
          <w:sz w:val="44"/>
          <w:szCs w:val="44"/>
          <w:lang w:eastAsia="zh-CN"/>
        </w:rPr>
        <w:t>部门（单位）名称</w:t>
      </w:r>
      <w:r w:rsidRPr="002B31A6">
        <w:rPr>
          <w:rFonts w:hint="eastAsia"/>
          <w:spacing w:val="4"/>
          <w:sz w:val="44"/>
          <w:szCs w:val="44"/>
          <w:lang w:eastAsia="zh-CN"/>
        </w:rPr>
        <w:t>：</w:t>
      </w:r>
      <w:r w:rsidRPr="002B31A6">
        <w:rPr>
          <w:rFonts w:hint="eastAsia"/>
          <w:spacing w:val="4"/>
          <w:sz w:val="44"/>
          <w:szCs w:val="44"/>
          <w:u w:val="single"/>
          <w:lang w:eastAsia="zh-CN"/>
        </w:rPr>
        <w:t>(</w:t>
      </w:r>
      <w:r w:rsidRPr="002B31A6">
        <w:rPr>
          <w:rFonts w:hint="eastAsia"/>
          <w:sz w:val="44"/>
          <w:szCs w:val="44"/>
          <w:u w:val="single"/>
          <w:lang w:eastAsia="zh-CN"/>
        </w:rPr>
        <w:t>盖章）</w:t>
      </w:r>
    </w:p>
    <w:p w:rsidR="00D669AE" w:rsidRPr="002B31A6" w:rsidRDefault="00D669AE" w:rsidP="00D669AE">
      <w:pPr>
        <w:rPr>
          <w:sz w:val="44"/>
          <w:szCs w:val="44"/>
        </w:rPr>
      </w:pPr>
      <w:r w:rsidRPr="002B31A6">
        <w:rPr>
          <w:rFonts w:hint="eastAsia"/>
          <w:sz w:val="44"/>
          <w:szCs w:val="44"/>
        </w:rPr>
        <w:t>2</w:t>
      </w:r>
      <w:r w:rsidRPr="002B31A6">
        <w:rPr>
          <w:rFonts w:ascii="宋体" w:hAnsi="宋体" w:cs="宋体" w:hint="eastAsia"/>
          <w:sz w:val="44"/>
          <w:szCs w:val="44"/>
        </w:rPr>
        <w:t>0</w:t>
      </w:r>
      <w:r w:rsidRPr="002B31A6">
        <w:rPr>
          <w:rFonts w:hint="eastAsia"/>
          <w:sz w:val="44"/>
          <w:szCs w:val="44"/>
        </w:rPr>
        <w:t>24</w:t>
      </w:r>
      <w:r w:rsidRPr="002B31A6">
        <w:rPr>
          <w:rFonts w:hint="eastAsia"/>
          <w:sz w:val="44"/>
          <w:szCs w:val="44"/>
        </w:rPr>
        <w:t>年</w:t>
      </w:r>
      <w:r w:rsidRPr="002B31A6">
        <w:rPr>
          <w:rFonts w:hint="eastAsia"/>
          <w:spacing w:val="21"/>
          <w:sz w:val="44"/>
          <w:szCs w:val="44"/>
        </w:rPr>
        <w:t>5</w:t>
      </w:r>
      <w:r w:rsidRPr="002B31A6">
        <w:rPr>
          <w:rFonts w:hint="eastAsia"/>
          <w:sz w:val="44"/>
          <w:szCs w:val="44"/>
        </w:rPr>
        <w:t>月</w:t>
      </w:r>
      <w:r w:rsidRPr="002B31A6">
        <w:rPr>
          <w:rFonts w:hint="eastAsia"/>
          <w:spacing w:val="43"/>
          <w:sz w:val="44"/>
          <w:szCs w:val="44"/>
        </w:rPr>
        <w:t>22</w:t>
      </w:r>
      <w:r w:rsidRPr="002B31A6">
        <w:rPr>
          <w:rFonts w:hint="eastAsia"/>
          <w:sz w:val="44"/>
          <w:szCs w:val="44"/>
        </w:rPr>
        <w:t>日</w:t>
      </w:r>
    </w:p>
    <w:p w:rsidR="00D669AE" w:rsidRPr="002B31A6" w:rsidRDefault="00D669AE" w:rsidP="00D669AE">
      <w:pPr>
        <w:rPr>
          <w:sz w:val="44"/>
          <w:szCs w:val="44"/>
        </w:rPr>
      </w:pPr>
    </w:p>
    <w:p w:rsidR="00D669AE" w:rsidRDefault="00D669AE" w:rsidP="00D669AE">
      <w:pPr>
        <w:spacing w:line="610" w:lineRule="exact"/>
        <w:rPr>
          <w:sz w:val="44"/>
          <w:szCs w:val="44"/>
        </w:rPr>
      </w:pPr>
      <w:r w:rsidRPr="002B31A6">
        <w:rPr>
          <w:rFonts w:hint="eastAsia"/>
          <w:sz w:val="44"/>
          <w:szCs w:val="44"/>
        </w:rPr>
        <w:t>（此页为封面）</w:t>
      </w:r>
    </w:p>
    <w:p w:rsidR="00D669AE" w:rsidRDefault="00D669AE" w:rsidP="00D669AE">
      <w:pPr>
        <w:pStyle w:val="a0"/>
      </w:pPr>
    </w:p>
    <w:p w:rsidR="00D669AE" w:rsidRDefault="00D669AE" w:rsidP="00D669AE"/>
    <w:p w:rsidR="00D669AE" w:rsidRDefault="00D669AE" w:rsidP="00D669AE">
      <w:pPr>
        <w:pStyle w:val="a0"/>
      </w:pPr>
    </w:p>
    <w:p w:rsidR="00D669AE" w:rsidRDefault="00D669AE" w:rsidP="00D669AE"/>
    <w:p w:rsidR="00D669AE" w:rsidRDefault="00D669AE" w:rsidP="00D669AE">
      <w:pPr>
        <w:pStyle w:val="a0"/>
      </w:pPr>
    </w:p>
    <w:p w:rsidR="00D669AE" w:rsidRPr="00EF14C7" w:rsidRDefault="00D669AE" w:rsidP="00D669AE"/>
    <w:p w:rsidR="00D669AE" w:rsidRDefault="00D669AE" w:rsidP="00D669AE">
      <w:pPr>
        <w:spacing w:line="610" w:lineRule="exact"/>
        <w:rPr>
          <w:rFonts w:ascii="方正小标宋简体" w:eastAsia="方正小标宋简体" w:hAnsi="方正小标宋简体" w:cs="方正小标宋简体"/>
          <w:b/>
          <w:bCs/>
          <w:sz w:val="44"/>
          <w:szCs w:val="44"/>
        </w:rPr>
      </w:pPr>
    </w:p>
    <w:p w:rsidR="00D669AE" w:rsidRDefault="00D669AE" w:rsidP="00D669AE">
      <w:pPr>
        <w:spacing w:line="610" w:lineRule="exact"/>
        <w:rPr>
          <w:rFonts w:ascii="方正小标宋简体" w:eastAsia="方正小标宋简体" w:hAnsi="方正小标宋简体" w:cs="方正小标宋简体"/>
          <w:b/>
          <w:bCs/>
          <w:sz w:val="44"/>
          <w:szCs w:val="44"/>
        </w:rPr>
      </w:pPr>
    </w:p>
    <w:p w:rsidR="00D669AE" w:rsidRDefault="00D669AE" w:rsidP="00D669AE">
      <w:pPr>
        <w:spacing w:line="610" w:lineRule="exact"/>
        <w:rPr>
          <w:rFonts w:ascii="方正小标宋简体" w:eastAsia="方正小标宋简体" w:hAnsi="方正小标宋简体" w:cs="方正小标宋简体"/>
          <w:b/>
          <w:bCs/>
          <w:sz w:val="44"/>
          <w:szCs w:val="44"/>
        </w:rPr>
      </w:pPr>
      <w:r>
        <w:rPr>
          <w:rFonts w:ascii="方正小标宋简体" w:eastAsia="方正小标宋简体" w:hAnsi="方正小标宋简体" w:cs="方正小标宋简体" w:hint="eastAsia"/>
          <w:b/>
          <w:bCs/>
          <w:sz w:val="44"/>
          <w:szCs w:val="44"/>
        </w:rPr>
        <w:lastRenderedPageBreak/>
        <w:t>2023年度</w:t>
      </w:r>
      <w:r>
        <w:rPr>
          <w:rFonts w:ascii="宋体" w:hAnsi="宋体" w:cs="宋体" w:hint="eastAsia"/>
          <w:b/>
          <w:bCs/>
          <w:sz w:val="44"/>
          <w:szCs w:val="44"/>
        </w:rPr>
        <w:t>东山中学</w:t>
      </w:r>
      <w:r>
        <w:rPr>
          <w:rFonts w:ascii="方正小标宋简体" w:eastAsia="方正小标宋简体" w:hAnsi="方正小标宋简体" w:cs="方正小标宋简体" w:hint="eastAsia"/>
          <w:b/>
          <w:bCs/>
          <w:sz w:val="44"/>
          <w:szCs w:val="44"/>
        </w:rPr>
        <w:t>学生资助项目支出</w:t>
      </w:r>
    </w:p>
    <w:p w:rsidR="00D669AE" w:rsidRDefault="00D669AE" w:rsidP="00D669AE">
      <w:pPr>
        <w:spacing w:line="610" w:lineRule="exact"/>
        <w:rPr>
          <w:rFonts w:eastAsia="仿宋_GB2312"/>
          <w:b/>
          <w:bCs/>
          <w:sz w:val="32"/>
          <w:szCs w:val="32"/>
        </w:rPr>
      </w:pPr>
      <w:r>
        <w:rPr>
          <w:rFonts w:ascii="方正小标宋简体" w:eastAsia="方正小标宋简体" w:hAnsi="方正小标宋简体" w:cs="方正小标宋简体" w:hint="eastAsia"/>
          <w:b/>
          <w:bCs/>
          <w:sz w:val="44"/>
          <w:szCs w:val="44"/>
        </w:rPr>
        <w:t>绩效自评报告</w:t>
      </w:r>
    </w:p>
    <w:p w:rsidR="00D669AE" w:rsidRDefault="00D669AE" w:rsidP="00D669AE">
      <w:pPr>
        <w:spacing w:line="610" w:lineRule="exact"/>
        <w:ind w:firstLineChars="200" w:firstLine="600"/>
        <w:rPr>
          <w:rFonts w:ascii="黑体" w:eastAsia="黑体" w:hAnsi="黑体" w:cs="黑体"/>
          <w:sz w:val="30"/>
          <w:szCs w:val="30"/>
        </w:rPr>
      </w:pPr>
    </w:p>
    <w:p w:rsidR="00D669AE" w:rsidRDefault="00D669AE" w:rsidP="00D669AE">
      <w:pPr>
        <w:spacing w:line="610" w:lineRule="exact"/>
        <w:ind w:firstLineChars="200" w:firstLine="640"/>
        <w:jc w:val="left"/>
        <w:rPr>
          <w:rFonts w:ascii="黑体" w:eastAsia="黑体" w:hAnsi="黑体" w:cs="黑体"/>
          <w:sz w:val="32"/>
          <w:szCs w:val="32"/>
        </w:rPr>
      </w:pPr>
      <w:r>
        <w:rPr>
          <w:rFonts w:ascii="黑体" w:eastAsia="黑体" w:hAnsi="黑体" w:cs="黑体" w:hint="eastAsia"/>
          <w:sz w:val="32"/>
          <w:szCs w:val="32"/>
        </w:rPr>
        <w:t>一、基本情况</w:t>
      </w:r>
    </w:p>
    <w:p w:rsidR="00D669AE" w:rsidRDefault="00D669AE" w:rsidP="00D669AE">
      <w:pPr>
        <w:ind w:firstLineChars="200" w:firstLine="640"/>
        <w:jc w:val="left"/>
        <w:rPr>
          <w:rFonts w:ascii="楷体" w:eastAsia="楷体" w:hAnsi="楷体" w:cs="仿宋"/>
          <w:bCs/>
          <w:sz w:val="32"/>
          <w:szCs w:val="32"/>
        </w:rPr>
      </w:pPr>
      <w:r>
        <w:rPr>
          <w:rFonts w:ascii="楷体" w:eastAsia="楷体" w:hAnsi="楷体" w:cs="仿宋" w:hint="eastAsia"/>
          <w:bCs/>
          <w:sz w:val="32"/>
          <w:szCs w:val="32"/>
        </w:rPr>
        <w:t>（一）资金情况</w:t>
      </w:r>
    </w:p>
    <w:p w:rsidR="00D669AE" w:rsidRDefault="00D669AE" w:rsidP="00D669AE">
      <w:pPr>
        <w:ind w:firstLineChars="200" w:firstLine="640"/>
        <w:jc w:val="left"/>
        <w:rPr>
          <w:rFonts w:ascii="仿宋" w:eastAsia="仿宋" w:hAnsi="仿宋"/>
          <w:sz w:val="32"/>
          <w:szCs w:val="32"/>
        </w:rPr>
      </w:pPr>
      <w:r>
        <w:rPr>
          <w:rFonts w:ascii="仿宋" w:eastAsia="仿宋" w:hAnsi="仿宋" w:hint="eastAsia"/>
          <w:sz w:val="32"/>
          <w:szCs w:val="32"/>
        </w:rPr>
        <w:t>根据根据省财政厅、省教育厅湘财预〔2022〕311号，湘财预〔2023〕279号，湘财预〔2023〕115号，湘财预〔2022〕280号，湘财预〔2023〕95号，湘财预〔2023〕224号，湘财预〔2022〕291号，湘财预〔2023〕101号等文件精神，我县2023年共安排央共资金583.29万元，。</w:t>
      </w:r>
    </w:p>
    <w:p w:rsidR="00D669AE" w:rsidRDefault="00D669AE" w:rsidP="00D669AE">
      <w:pPr>
        <w:numPr>
          <w:ilvl w:val="0"/>
          <w:numId w:val="1"/>
        </w:numPr>
        <w:spacing w:line="610" w:lineRule="exact"/>
        <w:ind w:firstLineChars="200" w:firstLine="640"/>
        <w:jc w:val="left"/>
        <w:rPr>
          <w:rFonts w:eastAsia="仿宋_GB2312"/>
          <w:sz w:val="32"/>
          <w:szCs w:val="32"/>
        </w:rPr>
      </w:pPr>
      <w:r>
        <w:rPr>
          <w:rFonts w:eastAsia="仿宋_GB2312" w:hint="eastAsia"/>
          <w:sz w:val="32"/>
          <w:szCs w:val="32"/>
        </w:rPr>
        <w:t>项目绩效目标。</w:t>
      </w:r>
    </w:p>
    <w:p w:rsidR="00D669AE" w:rsidRDefault="00D669AE" w:rsidP="00D669AE">
      <w:pPr>
        <w:ind w:firstLineChars="300" w:firstLine="960"/>
        <w:jc w:val="left"/>
        <w:rPr>
          <w:rFonts w:ascii="仿宋" w:eastAsia="仿宋" w:hAnsi="仿宋" w:cs="仿宋"/>
          <w:sz w:val="32"/>
          <w:szCs w:val="32"/>
        </w:rPr>
      </w:pPr>
      <w:r>
        <w:rPr>
          <w:rFonts w:ascii="仿宋" w:eastAsia="仿宋" w:hAnsi="仿宋" w:cs="仿宋" w:hint="eastAsia"/>
          <w:sz w:val="32"/>
          <w:szCs w:val="32"/>
        </w:rPr>
        <w:t>根据预算安排，2023年发放各级各类助学金</w:t>
      </w:r>
      <w:r>
        <w:rPr>
          <w:rFonts w:ascii="仿宋" w:eastAsia="仿宋" w:hAnsi="仿宋" w:hint="eastAsia"/>
          <w:sz w:val="32"/>
          <w:szCs w:val="32"/>
        </w:rPr>
        <w:t>583.29</w:t>
      </w:r>
      <w:r>
        <w:rPr>
          <w:rFonts w:ascii="仿宋" w:eastAsia="仿宋" w:hAnsi="仿宋" w:cs="仿宋" w:hint="eastAsia"/>
          <w:sz w:val="32"/>
          <w:szCs w:val="32"/>
        </w:rPr>
        <w:t>万元，全部按要求拨付到校、到人，专项用于原建档立卡等贫困学生扶贫助学，拨付到位率100%。</w:t>
      </w:r>
    </w:p>
    <w:p w:rsidR="00D669AE" w:rsidRDefault="00D669AE" w:rsidP="00D669AE">
      <w:pPr>
        <w:pStyle w:val="a0"/>
      </w:pPr>
    </w:p>
    <w:p w:rsidR="00D669AE" w:rsidRDefault="00D669AE" w:rsidP="00D669AE">
      <w:pPr>
        <w:spacing w:line="610" w:lineRule="exact"/>
        <w:ind w:firstLineChars="200" w:firstLine="640"/>
        <w:jc w:val="left"/>
        <w:rPr>
          <w:rFonts w:ascii="黑体" w:eastAsia="黑体" w:hAnsi="黑体" w:cs="黑体"/>
          <w:sz w:val="32"/>
          <w:szCs w:val="32"/>
        </w:rPr>
      </w:pPr>
      <w:r>
        <w:rPr>
          <w:rFonts w:ascii="黑体" w:eastAsia="黑体" w:hAnsi="黑体" w:cs="黑体" w:hint="eastAsia"/>
          <w:sz w:val="32"/>
          <w:szCs w:val="32"/>
        </w:rPr>
        <w:t>二、绩效评价工作开展情况</w:t>
      </w:r>
    </w:p>
    <w:p w:rsidR="00D669AE" w:rsidRDefault="00D669AE" w:rsidP="00D669AE">
      <w:pPr>
        <w:ind w:firstLineChars="200" w:firstLine="640"/>
        <w:jc w:val="left"/>
        <w:rPr>
          <w:rFonts w:ascii="仿宋" w:eastAsia="仿宋" w:hAnsi="仿宋" w:cs="仿宋"/>
          <w:sz w:val="32"/>
          <w:szCs w:val="32"/>
        </w:rPr>
      </w:pPr>
      <w:r>
        <w:rPr>
          <w:rFonts w:ascii="仿宋" w:eastAsia="仿宋" w:hAnsi="仿宋" w:cs="仿宋" w:hint="eastAsia"/>
          <w:sz w:val="32"/>
          <w:szCs w:val="32"/>
        </w:rPr>
        <w:t>1.项目资金管理情况分析。根据</w:t>
      </w:r>
      <w:r>
        <w:rPr>
          <w:rFonts w:ascii="仿宋" w:eastAsia="仿宋" w:hAnsi="仿宋" w:hint="eastAsia"/>
          <w:sz w:val="32"/>
          <w:szCs w:val="32"/>
        </w:rPr>
        <w:t>《关于下达2023年学生资助资金（市县）的通知》（湘财预〔2023〕279）号结算文件精神</w:t>
      </w:r>
      <w:r>
        <w:rPr>
          <w:rFonts w:ascii="仿宋" w:eastAsia="仿宋" w:hAnsi="仿宋" w:cs="仿宋" w:hint="eastAsia"/>
          <w:sz w:val="32"/>
          <w:szCs w:val="32"/>
        </w:rPr>
        <w:t>及助学金发放标准严格执行。</w:t>
      </w:r>
    </w:p>
    <w:p w:rsidR="00D669AE" w:rsidRDefault="00D669AE" w:rsidP="00D669AE">
      <w:pPr>
        <w:ind w:firstLineChars="200" w:firstLine="640"/>
        <w:jc w:val="left"/>
        <w:rPr>
          <w:rFonts w:ascii="仿宋" w:eastAsia="仿宋" w:hAnsi="仿宋" w:cs="仿宋"/>
          <w:sz w:val="32"/>
          <w:szCs w:val="32"/>
        </w:rPr>
      </w:pPr>
      <w:r>
        <w:rPr>
          <w:rFonts w:ascii="仿宋" w:eastAsia="仿宋" w:hAnsi="仿宋" w:cs="仿宋" w:hint="eastAsia"/>
          <w:sz w:val="32"/>
          <w:szCs w:val="32"/>
        </w:rPr>
        <w:t>2.助学金采用惠民惠农“一卡通”系统打卡到校到人，专款专用，无挪用、占用等现象。</w:t>
      </w:r>
    </w:p>
    <w:p w:rsidR="00D669AE" w:rsidRDefault="00D669AE" w:rsidP="00D669AE">
      <w:pPr>
        <w:ind w:firstLineChars="200" w:firstLine="640"/>
        <w:jc w:val="left"/>
        <w:rPr>
          <w:rFonts w:ascii="仿宋" w:eastAsia="仿宋" w:hAnsi="仿宋" w:cs="仿宋"/>
          <w:sz w:val="32"/>
          <w:szCs w:val="32"/>
        </w:rPr>
      </w:pPr>
      <w:r>
        <w:rPr>
          <w:rFonts w:ascii="仿宋" w:eastAsia="仿宋" w:hAnsi="仿宋" w:cs="仿宋" w:hint="eastAsia"/>
          <w:sz w:val="32"/>
          <w:szCs w:val="32"/>
        </w:rPr>
        <w:lastRenderedPageBreak/>
        <w:t>3.通过绩效自评开展，各校在发放助学金时均做到了在校公示，接受社会监督。</w:t>
      </w:r>
    </w:p>
    <w:p w:rsidR="00D669AE" w:rsidRDefault="00D669AE" w:rsidP="00D669AE">
      <w:pPr>
        <w:pStyle w:val="a0"/>
        <w:rPr>
          <w:rFonts w:eastAsia="仿宋"/>
        </w:rPr>
      </w:pPr>
    </w:p>
    <w:p w:rsidR="00D669AE" w:rsidRDefault="00D669AE" w:rsidP="00D669AE">
      <w:pPr>
        <w:numPr>
          <w:ilvl w:val="0"/>
          <w:numId w:val="2"/>
        </w:numPr>
        <w:spacing w:line="610" w:lineRule="exact"/>
        <w:ind w:firstLineChars="200" w:firstLine="640"/>
        <w:jc w:val="left"/>
        <w:rPr>
          <w:rFonts w:ascii="黑体" w:eastAsia="黑体" w:hAnsi="黑体" w:cs="黑体"/>
          <w:sz w:val="32"/>
          <w:szCs w:val="32"/>
        </w:rPr>
      </w:pPr>
      <w:r>
        <w:rPr>
          <w:rFonts w:ascii="黑体" w:eastAsia="黑体" w:hAnsi="黑体" w:cs="黑体" w:hint="eastAsia"/>
          <w:sz w:val="32"/>
          <w:szCs w:val="32"/>
        </w:rPr>
        <w:t xml:space="preserve">综合评价情况及评价结论 </w:t>
      </w:r>
    </w:p>
    <w:p w:rsidR="00D669AE" w:rsidRDefault="00D669AE" w:rsidP="00D669AE">
      <w:pPr>
        <w:ind w:firstLineChars="200" w:firstLine="640"/>
        <w:jc w:val="left"/>
        <w:rPr>
          <w:rFonts w:ascii="仿宋" w:eastAsia="仿宋" w:hAnsi="仿宋" w:cs="仿宋"/>
          <w:sz w:val="32"/>
          <w:szCs w:val="32"/>
        </w:rPr>
      </w:pPr>
      <w:r>
        <w:rPr>
          <w:rFonts w:ascii="仿宋" w:eastAsia="仿宋" w:hAnsi="仿宋" w:cs="仿宋" w:hint="eastAsia"/>
          <w:sz w:val="32"/>
          <w:szCs w:val="32"/>
        </w:rPr>
        <w:t>2023年，贫困助学资金各级各类中央和地方配套资金执行率为100%，均已执行完毕。</w:t>
      </w:r>
    </w:p>
    <w:p w:rsidR="00D669AE" w:rsidRDefault="00D669AE" w:rsidP="00D669AE">
      <w:pPr>
        <w:spacing w:line="610" w:lineRule="exact"/>
        <w:ind w:firstLineChars="200" w:firstLine="640"/>
        <w:jc w:val="left"/>
        <w:rPr>
          <w:rFonts w:ascii="黑体" w:eastAsia="黑体" w:hAnsi="黑体" w:cs="黑体"/>
          <w:sz w:val="32"/>
          <w:szCs w:val="32"/>
        </w:rPr>
      </w:pPr>
      <w:r>
        <w:rPr>
          <w:rFonts w:ascii="黑体" w:eastAsia="黑体" w:hAnsi="黑体" w:cs="黑体" w:hint="eastAsia"/>
          <w:sz w:val="32"/>
          <w:szCs w:val="32"/>
        </w:rPr>
        <w:t>四、绩效评价指标分析</w:t>
      </w:r>
    </w:p>
    <w:p w:rsidR="00D669AE" w:rsidRDefault="00D669AE" w:rsidP="00D669AE">
      <w:pPr>
        <w:ind w:firstLineChars="200" w:firstLine="640"/>
        <w:jc w:val="left"/>
        <w:rPr>
          <w:rFonts w:ascii="仿宋" w:eastAsia="仿宋" w:hAnsi="仿宋" w:cs="仿宋"/>
          <w:sz w:val="32"/>
          <w:szCs w:val="32"/>
        </w:rPr>
      </w:pPr>
      <w:r>
        <w:rPr>
          <w:rFonts w:ascii="仿宋" w:eastAsia="仿宋" w:hAnsi="仿宋" w:cs="仿宋" w:hint="eastAsia"/>
          <w:sz w:val="32"/>
          <w:szCs w:val="32"/>
        </w:rPr>
        <w:t>(1)数量指标</w:t>
      </w:r>
    </w:p>
    <w:p w:rsidR="00D669AE" w:rsidRDefault="00D669AE" w:rsidP="00D669AE">
      <w:pPr>
        <w:ind w:firstLineChars="200" w:firstLine="640"/>
        <w:jc w:val="left"/>
        <w:rPr>
          <w:rFonts w:ascii="仿宋" w:eastAsia="仿宋" w:hAnsi="仿宋" w:cs="仿宋"/>
          <w:sz w:val="32"/>
          <w:szCs w:val="32"/>
        </w:rPr>
      </w:pPr>
      <w:r>
        <w:rPr>
          <w:rFonts w:ascii="仿宋" w:eastAsia="仿宋" w:hAnsi="仿宋" w:cs="仿宋" w:hint="eastAsia"/>
          <w:sz w:val="32"/>
          <w:szCs w:val="32"/>
        </w:rPr>
        <w:t>2023年全年共发放各级各类助学金</w:t>
      </w:r>
      <w:r>
        <w:rPr>
          <w:rFonts w:ascii="仿宋" w:eastAsia="仿宋" w:hAnsi="仿宋" w:hint="eastAsia"/>
          <w:sz w:val="32"/>
          <w:szCs w:val="32"/>
        </w:rPr>
        <w:t>583.29万元</w:t>
      </w:r>
      <w:r>
        <w:rPr>
          <w:rFonts w:ascii="仿宋" w:eastAsia="仿宋" w:hAnsi="仿宋" w:cs="仿宋" w:hint="eastAsia"/>
          <w:sz w:val="32"/>
          <w:szCs w:val="32"/>
        </w:rPr>
        <w:t>（幼儿入园补助、义务教育困难家庭生活费），累计资助10405人次，完成了既定的数量指标。</w:t>
      </w:r>
    </w:p>
    <w:p w:rsidR="00D669AE" w:rsidRDefault="00D669AE" w:rsidP="00D669AE">
      <w:pPr>
        <w:ind w:firstLineChars="200" w:firstLine="640"/>
        <w:jc w:val="left"/>
        <w:rPr>
          <w:rFonts w:ascii="仿宋" w:eastAsia="仿宋" w:hAnsi="仿宋" w:cs="仿宋"/>
          <w:sz w:val="32"/>
          <w:szCs w:val="32"/>
        </w:rPr>
      </w:pPr>
      <w:r>
        <w:rPr>
          <w:rFonts w:ascii="仿宋" w:eastAsia="仿宋" w:hAnsi="仿宋" w:cs="仿宋" w:hint="eastAsia"/>
          <w:sz w:val="32"/>
          <w:szCs w:val="32"/>
        </w:rPr>
        <w:t>(2)质量指标</w:t>
      </w:r>
    </w:p>
    <w:p w:rsidR="00D669AE" w:rsidRDefault="00D669AE" w:rsidP="00D669AE">
      <w:pPr>
        <w:ind w:firstLineChars="200" w:firstLine="640"/>
        <w:jc w:val="left"/>
        <w:rPr>
          <w:rFonts w:ascii="仿宋" w:eastAsia="仿宋" w:hAnsi="仿宋" w:cs="仿宋"/>
          <w:sz w:val="32"/>
          <w:szCs w:val="32"/>
        </w:rPr>
      </w:pPr>
      <w:r>
        <w:rPr>
          <w:rFonts w:ascii="仿宋" w:eastAsia="仿宋" w:hAnsi="仿宋" w:cs="仿宋" w:hint="eastAsia"/>
          <w:sz w:val="32"/>
          <w:szCs w:val="32"/>
        </w:rPr>
        <w:t>2023年全县各阶段学校均无因贫困失学、辍学现象，保证了贫困学生的正常入学。</w:t>
      </w:r>
    </w:p>
    <w:p w:rsidR="00D669AE" w:rsidRDefault="00D669AE" w:rsidP="00D669AE">
      <w:pPr>
        <w:ind w:firstLineChars="200" w:firstLine="640"/>
        <w:jc w:val="left"/>
        <w:rPr>
          <w:rFonts w:ascii="仿宋" w:eastAsia="仿宋" w:hAnsi="仿宋" w:cs="仿宋"/>
          <w:sz w:val="32"/>
          <w:szCs w:val="32"/>
        </w:rPr>
      </w:pPr>
      <w:r>
        <w:rPr>
          <w:rFonts w:ascii="仿宋" w:eastAsia="仿宋" w:hAnsi="仿宋" w:cs="仿宋" w:hint="eastAsia"/>
          <w:sz w:val="32"/>
          <w:szCs w:val="32"/>
        </w:rPr>
        <w:t>(3)时效指标</w:t>
      </w:r>
    </w:p>
    <w:p w:rsidR="00D669AE" w:rsidRDefault="00D669AE" w:rsidP="00D669AE">
      <w:pPr>
        <w:ind w:firstLineChars="200" w:firstLine="640"/>
        <w:jc w:val="left"/>
        <w:rPr>
          <w:rFonts w:ascii="仿宋" w:eastAsia="仿宋" w:hAnsi="仿宋" w:cs="仿宋"/>
          <w:sz w:val="32"/>
          <w:szCs w:val="32"/>
        </w:rPr>
      </w:pPr>
      <w:r>
        <w:rPr>
          <w:rFonts w:ascii="仿宋" w:eastAsia="仿宋" w:hAnsi="仿宋" w:cs="仿宋" w:hint="eastAsia"/>
          <w:sz w:val="32"/>
          <w:szCs w:val="32"/>
        </w:rPr>
        <w:t>文件下达后，迅速在财政一卡通平台录入打卡信息，以最短的时间拨付到人，保障了资金使用效率。</w:t>
      </w:r>
    </w:p>
    <w:p w:rsidR="00D669AE" w:rsidRDefault="00D669AE" w:rsidP="00D669AE">
      <w:pPr>
        <w:ind w:firstLineChars="200" w:firstLine="640"/>
        <w:jc w:val="left"/>
        <w:rPr>
          <w:rFonts w:ascii="仿宋" w:eastAsia="仿宋" w:hAnsi="仿宋" w:cs="仿宋"/>
          <w:sz w:val="32"/>
          <w:szCs w:val="32"/>
        </w:rPr>
      </w:pPr>
      <w:r>
        <w:rPr>
          <w:rFonts w:ascii="仿宋" w:eastAsia="仿宋" w:hAnsi="仿宋" w:cs="仿宋" w:hint="eastAsia"/>
          <w:sz w:val="32"/>
          <w:szCs w:val="32"/>
        </w:rPr>
        <w:t>(4)成本指标</w:t>
      </w:r>
    </w:p>
    <w:p w:rsidR="00D669AE" w:rsidRDefault="00D669AE" w:rsidP="00D669AE">
      <w:pPr>
        <w:spacing w:line="610" w:lineRule="exact"/>
        <w:ind w:firstLineChars="200" w:firstLine="640"/>
        <w:jc w:val="left"/>
        <w:rPr>
          <w:rFonts w:ascii="仿宋" w:eastAsia="仿宋" w:hAnsi="仿宋" w:cs="仿宋"/>
          <w:sz w:val="32"/>
          <w:szCs w:val="32"/>
        </w:rPr>
      </w:pPr>
      <w:r>
        <w:rPr>
          <w:rFonts w:ascii="仿宋" w:eastAsia="仿宋" w:hAnsi="仿宋" w:cs="仿宋" w:hint="eastAsia"/>
          <w:sz w:val="32"/>
          <w:szCs w:val="32"/>
        </w:rPr>
        <w:t>国家助学金、免学费等政策严格按照国家标准，做到足额及时到校、到人。2023年国家助学金补助标准为：幼儿园入园补助标准1000元/生/年；义务教育阶段贫困生生活费，春</w:t>
      </w:r>
      <w:r>
        <w:rPr>
          <w:rFonts w:ascii="仿宋" w:eastAsia="仿宋" w:hAnsi="仿宋" w:cs="仿宋" w:hint="eastAsia"/>
          <w:sz w:val="32"/>
          <w:szCs w:val="32"/>
        </w:rPr>
        <w:lastRenderedPageBreak/>
        <w:t>季小学（1000元/生/年），初中（1250元/生/年），秋季（未寄宿的按标准的一半发放）；。</w:t>
      </w:r>
    </w:p>
    <w:p w:rsidR="00D669AE" w:rsidRDefault="00D669AE" w:rsidP="00D669AE">
      <w:pPr>
        <w:numPr>
          <w:ilvl w:val="0"/>
          <w:numId w:val="2"/>
        </w:numPr>
        <w:spacing w:line="610" w:lineRule="exact"/>
        <w:ind w:firstLineChars="200" w:firstLine="640"/>
        <w:jc w:val="left"/>
        <w:rPr>
          <w:rFonts w:ascii="黑体" w:eastAsia="黑体" w:hAnsi="黑体" w:cs="黑体"/>
          <w:sz w:val="32"/>
          <w:szCs w:val="32"/>
        </w:rPr>
      </w:pPr>
      <w:r>
        <w:rPr>
          <w:rFonts w:ascii="黑体" w:eastAsia="黑体" w:hAnsi="黑体" w:cs="黑体" w:hint="eastAsia"/>
          <w:sz w:val="32"/>
          <w:szCs w:val="32"/>
        </w:rPr>
        <w:t>主要经验及做法、存在的问题及原因分析</w:t>
      </w:r>
    </w:p>
    <w:p w:rsidR="00D669AE" w:rsidRDefault="00D669AE" w:rsidP="00D669AE">
      <w:pPr>
        <w:pStyle w:val="a0"/>
        <w:ind w:leftChars="200" w:left="420"/>
        <w:rPr>
          <w:rFonts w:ascii="仿宋" w:eastAsia="仿宋" w:hAnsi="仿宋" w:cs="仿宋"/>
          <w:sz w:val="32"/>
          <w:szCs w:val="32"/>
        </w:rPr>
      </w:pPr>
      <w:r>
        <w:rPr>
          <w:rFonts w:ascii="仿宋" w:eastAsia="仿宋" w:hAnsi="仿宋" w:cs="仿宋" w:hint="eastAsia"/>
          <w:sz w:val="32"/>
          <w:szCs w:val="32"/>
        </w:rPr>
        <w:t xml:space="preserve"> 无</w:t>
      </w:r>
    </w:p>
    <w:p w:rsidR="00D669AE" w:rsidRDefault="00D669AE" w:rsidP="00D669AE">
      <w:pPr>
        <w:widowControl/>
        <w:spacing w:line="610" w:lineRule="exact"/>
        <w:ind w:firstLineChars="200" w:firstLine="640"/>
        <w:jc w:val="left"/>
        <w:rPr>
          <w:rFonts w:ascii="黑体" w:eastAsia="黑体" w:hAnsi="黑体" w:cs="黑体"/>
          <w:sz w:val="32"/>
          <w:szCs w:val="32"/>
        </w:rPr>
      </w:pPr>
      <w:r>
        <w:rPr>
          <w:rFonts w:ascii="黑体" w:eastAsia="黑体" w:hAnsi="黑体" w:cs="黑体" w:hint="eastAsia"/>
          <w:sz w:val="32"/>
          <w:szCs w:val="32"/>
        </w:rPr>
        <w:t>五、其他需要说明的问题</w:t>
      </w:r>
    </w:p>
    <w:p w:rsidR="00D669AE" w:rsidRDefault="00D669AE" w:rsidP="00D669AE">
      <w:pPr>
        <w:pStyle w:val="a0"/>
        <w:ind w:leftChars="200" w:left="420"/>
        <w:rPr>
          <w:rFonts w:ascii="仿宋" w:eastAsia="仿宋" w:hAnsi="仿宋" w:cs="仿宋"/>
          <w:sz w:val="32"/>
          <w:szCs w:val="32"/>
        </w:rPr>
      </w:pPr>
      <w:r>
        <w:rPr>
          <w:rFonts w:ascii="仿宋" w:eastAsia="仿宋" w:hAnsi="仿宋" w:cs="仿宋" w:hint="eastAsia"/>
          <w:sz w:val="32"/>
          <w:szCs w:val="32"/>
        </w:rPr>
        <w:t xml:space="preserve"> 无</w:t>
      </w:r>
    </w:p>
    <w:p w:rsidR="00D669AE" w:rsidRDefault="00D669AE" w:rsidP="00D669AE">
      <w:pPr>
        <w:spacing w:before="181" w:line="171" w:lineRule="auto"/>
        <w:jc w:val="left"/>
        <w:rPr>
          <w:rFonts w:ascii="仿宋_GB2312" w:eastAsia="仿宋_GB2312" w:hAnsi="仿宋_GB2312" w:cs="仿宋_GB2312"/>
          <w:sz w:val="32"/>
          <w:szCs w:val="32"/>
        </w:rPr>
      </w:pPr>
    </w:p>
    <w:p w:rsidR="00D669AE" w:rsidRDefault="00D669AE" w:rsidP="00D669AE">
      <w:pPr>
        <w:spacing w:before="181" w:line="171" w:lineRule="auto"/>
        <w:jc w:val="left"/>
        <w:rPr>
          <w:rFonts w:ascii="仿宋_GB2312" w:eastAsia="仿宋_GB2312" w:hAnsi="仿宋_GB2312" w:cs="仿宋_GB2312"/>
          <w:sz w:val="32"/>
          <w:szCs w:val="32"/>
        </w:rPr>
      </w:pPr>
    </w:p>
    <w:p w:rsidR="00D669AE" w:rsidRDefault="00D669AE" w:rsidP="00D669AE">
      <w:pPr>
        <w:spacing w:before="181" w:line="171" w:lineRule="auto"/>
        <w:jc w:val="left"/>
        <w:rPr>
          <w:rFonts w:ascii="仿宋_GB2312" w:eastAsia="仿宋_GB2312" w:hAnsi="仿宋_GB2312" w:cs="仿宋_GB2312"/>
          <w:sz w:val="32"/>
          <w:szCs w:val="32"/>
        </w:rPr>
      </w:pPr>
    </w:p>
    <w:p w:rsidR="00D669AE" w:rsidRDefault="00D669AE" w:rsidP="00D669AE">
      <w:pPr>
        <w:pStyle w:val="a0"/>
      </w:pPr>
    </w:p>
    <w:p w:rsidR="00D669AE" w:rsidRDefault="00D669AE" w:rsidP="00D669AE"/>
    <w:p w:rsidR="00D669AE" w:rsidRDefault="00D669AE" w:rsidP="00D669AE">
      <w:pPr>
        <w:pStyle w:val="a0"/>
      </w:pPr>
    </w:p>
    <w:p w:rsidR="00D669AE" w:rsidRDefault="00D669AE" w:rsidP="00D669AE"/>
    <w:p w:rsidR="00D669AE" w:rsidRDefault="00D669AE" w:rsidP="00D669AE">
      <w:pPr>
        <w:pStyle w:val="a0"/>
      </w:pPr>
    </w:p>
    <w:p w:rsidR="00D669AE" w:rsidRDefault="00D669AE" w:rsidP="00D669AE"/>
    <w:p w:rsidR="00D669AE" w:rsidRDefault="00D669AE" w:rsidP="00D669AE">
      <w:pPr>
        <w:pStyle w:val="a0"/>
      </w:pPr>
    </w:p>
    <w:p w:rsidR="00D669AE" w:rsidRDefault="00D669AE" w:rsidP="00D669AE"/>
    <w:p w:rsidR="00D669AE" w:rsidRDefault="00D669AE" w:rsidP="00D669AE">
      <w:pPr>
        <w:pStyle w:val="a0"/>
      </w:pPr>
    </w:p>
    <w:p w:rsidR="00D669AE" w:rsidRDefault="00D669AE" w:rsidP="00D669AE"/>
    <w:p w:rsidR="00D669AE" w:rsidRDefault="00D669AE" w:rsidP="00D669AE">
      <w:pPr>
        <w:pStyle w:val="a0"/>
      </w:pPr>
    </w:p>
    <w:p w:rsidR="00D669AE" w:rsidRDefault="00D669AE" w:rsidP="00D669AE"/>
    <w:p w:rsidR="00D669AE" w:rsidRDefault="00D669AE" w:rsidP="00D669AE">
      <w:pPr>
        <w:pStyle w:val="a0"/>
      </w:pPr>
    </w:p>
    <w:p w:rsidR="00D669AE" w:rsidRDefault="00D669AE" w:rsidP="00D669AE"/>
    <w:p w:rsidR="00D669AE" w:rsidRDefault="00D669AE" w:rsidP="00D669AE">
      <w:pPr>
        <w:pStyle w:val="a0"/>
      </w:pPr>
    </w:p>
    <w:p w:rsidR="00D669AE" w:rsidRDefault="00D669AE" w:rsidP="00D669AE"/>
    <w:p w:rsidR="00D669AE" w:rsidRDefault="00D669AE" w:rsidP="00D669AE">
      <w:pPr>
        <w:pStyle w:val="a0"/>
      </w:pPr>
    </w:p>
    <w:p w:rsidR="00D669AE" w:rsidRDefault="00D669AE" w:rsidP="00D669AE"/>
    <w:p w:rsidR="00D669AE" w:rsidRPr="00D17A0F" w:rsidRDefault="00D669AE" w:rsidP="00D669AE">
      <w:pPr>
        <w:pStyle w:val="a0"/>
      </w:pPr>
    </w:p>
    <w:p w:rsidR="00D669AE" w:rsidRDefault="00D669AE" w:rsidP="00D669AE">
      <w:pPr>
        <w:spacing w:before="181" w:line="171" w:lineRule="auto"/>
        <w:jc w:val="left"/>
        <w:rPr>
          <w:rFonts w:ascii="仿宋_GB2312" w:eastAsia="仿宋_GB2312" w:hAnsi="仿宋_GB2312" w:cs="仿宋_GB2312"/>
          <w:sz w:val="32"/>
          <w:szCs w:val="32"/>
        </w:rPr>
      </w:pPr>
    </w:p>
    <w:p w:rsidR="00D669AE" w:rsidRDefault="00D669AE" w:rsidP="00D669AE">
      <w:pPr>
        <w:spacing w:before="181" w:line="171" w:lineRule="auto"/>
        <w:jc w:val="left"/>
        <w:rPr>
          <w:rFonts w:ascii="仿宋_GB2312" w:eastAsia="仿宋_GB2312" w:hAnsi="仿宋_GB2312" w:cs="仿宋_GB2312"/>
          <w:sz w:val="32"/>
          <w:szCs w:val="32"/>
        </w:rPr>
      </w:pPr>
    </w:p>
    <w:p w:rsidR="00D669AE" w:rsidRDefault="00D669AE" w:rsidP="00D669AE">
      <w:pPr>
        <w:spacing w:before="181" w:line="171" w:lineRule="auto"/>
        <w:jc w:val="left"/>
        <w:rPr>
          <w:rFonts w:ascii="仿宋_GB2312" w:eastAsia="仿宋_GB2312" w:hAnsi="仿宋_GB2312" w:cs="仿宋_GB2312"/>
          <w:sz w:val="32"/>
          <w:szCs w:val="32"/>
        </w:rPr>
      </w:pPr>
      <w:r>
        <w:rPr>
          <w:rFonts w:ascii="仿宋_GB2312" w:eastAsia="仿宋_GB2312" w:hAnsi="仿宋_GB2312" w:cs="仿宋_GB2312" w:hint="eastAsia"/>
          <w:sz w:val="32"/>
          <w:szCs w:val="32"/>
        </w:rPr>
        <w:lastRenderedPageBreak/>
        <w:t>附件6</w:t>
      </w:r>
    </w:p>
    <w:p w:rsidR="00D669AE" w:rsidRDefault="00D669AE" w:rsidP="00D669AE">
      <w:pPr>
        <w:spacing w:afterLines="50" w:line="580" w:lineRule="exact"/>
        <w:rPr>
          <w:rFonts w:ascii="方正小标宋简体" w:eastAsia="方正小标宋简体" w:hAnsi="方正小标宋简体" w:cs="方正小标宋简体"/>
          <w:spacing w:val="7"/>
          <w:sz w:val="44"/>
          <w:szCs w:val="44"/>
        </w:rPr>
      </w:pPr>
      <w:r>
        <w:rPr>
          <w:rFonts w:ascii="方正小标宋简体" w:eastAsia="方正小标宋简体" w:hAnsi="方正小标宋简体" w:cs="方正小标宋简体" w:hint="eastAsia"/>
          <w:spacing w:val="7"/>
          <w:sz w:val="44"/>
          <w:szCs w:val="44"/>
        </w:rPr>
        <w:t>2023年度项目支出绩效自评表</w:t>
      </w:r>
    </w:p>
    <w:tbl>
      <w:tblPr>
        <w:tblW w:w="10472" w:type="dxa"/>
        <w:tblInd w:w="-866" w:type="dxa"/>
        <w:tblLook w:val="04A0"/>
      </w:tblPr>
      <w:tblGrid>
        <w:gridCol w:w="1825"/>
        <w:gridCol w:w="850"/>
        <w:gridCol w:w="839"/>
        <w:gridCol w:w="326"/>
        <w:gridCol w:w="748"/>
        <w:gridCol w:w="1012"/>
        <w:gridCol w:w="1044"/>
        <w:gridCol w:w="118"/>
        <w:gridCol w:w="842"/>
        <w:gridCol w:w="883"/>
        <w:gridCol w:w="238"/>
        <w:gridCol w:w="613"/>
        <w:gridCol w:w="68"/>
        <w:gridCol w:w="1066"/>
      </w:tblGrid>
      <w:tr w:rsidR="00D669AE" w:rsidRPr="006D4BED" w:rsidTr="0077095E">
        <w:trPr>
          <w:trHeight w:val="314"/>
        </w:trPr>
        <w:tc>
          <w:tcPr>
            <w:tcW w:w="1825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669AE" w:rsidRPr="006D4BED" w:rsidRDefault="00D669AE" w:rsidP="0077095E">
            <w:pPr>
              <w:rPr>
                <w:kern w:val="0"/>
              </w:rPr>
            </w:pPr>
            <w:r w:rsidRPr="006D4BED">
              <w:rPr>
                <w:rFonts w:hint="eastAsia"/>
                <w:kern w:val="0"/>
              </w:rPr>
              <w:t>项目支出名称</w:t>
            </w:r>
          </w:p>
        </w:tc>
        <w:tc>
          <w:tcPr>
            <w:tcW w:w="8647" w:type="dxa"/>
            <w:gridSpan w:val="13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669AE" w:rsidRPr="006D4BED" w:rsidRDefault="00D669AE" w:rsidP="0077095E">
            <w:pPr>
              <w:rPr>
                <w:kern w:val="0"/>
              </w:rPr>
            </w:pPr>
            <w:r w:rsidRPr="006D4BED">
              <w:rPr>
                <w:rFonts w:hint="eastAsia"/>
                <w:kern w:val="0"/>
              </w:rPr>
              <w:t>贫困助学专项</w:t>
            </w:r>
          </w:p>
        </w:tc>
      </w:tr>
      <w:tr w:rsidR="00D669AE" w:rsidRPr="006D4BED" w:rsidTr="0077095E">
        <w:trPr>
          <w:trHeight w:val="495"/>
        </w:trPr>
        <w:tc>
          <w:tcPr>
            <w:tcW w:w="1825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D669AE" w:rsidRPr="006D4BED" w:rsidRDefault="00D669AE" w:rsidP="0077095E">
            <w:pPr>
              <w:rPr>
                <w:kern w:val="0"/>
              </w:rPr>
            </w:pPr>
          </w:p>
        </w:tc>
        <w:tc>
          <w:tcPr>
            <w:tcW w:w="8647" w:type="dxa"/>
            <w:gridSpan w:val="13"/>
            <w:vMerge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D669AE" w:rsidRPr="006D4BED" w:rsidRDefault="00D669AE" w:rsidP="0077095E">
            <w:pPr>
              <w:rPr>
                <w:kern w:val="0"/>
              </w:rPr>
            </w:pPr>
          </w:p>
        </w:tc>
      </w:tr>
      <w:tr w:rsidR="00D669AE" w:rsidRPr="006D4BED" w:rsidTr="0077095E">
        <w:trPr>
          <w:trHeight w:val="749"/>
        </w:trPr>
        <w:tc>
          <w:tcPr>
            <w:tcW w:w="182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669AE" w:rsidRPr="006D4BED" w:rsidRDefault="00D669AE" w:rsidP="0077095E">
            <w:pPr>
              <w:rPr>
                <w:kern w:val="0"/>
              </w:rPr>
            </w:pPr>
            <w:r w:rsidRPr="006D4BED">
              <w:rPr>
                <w:rFonts w:hint="eastAsia"/>
                <w:kern w:val="0"/>
              </w:rPr>
              <w:t>主管部门</w:t>
            </w:r>
          </w:p>
        </w:tc>
        <w:tc>
          <w:tcPr>
            <w:tcW w:w="3775" w:type="dxa"/>
            <w:gridSpan w:val="5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:rsidR="00D669AE" w:rsidRPr="006D4BED" w:rsidRDefault="00D669AE" w:rsidP="0077095E">
            <w:pPr>
              <w:rPr>
                <w:kern w:val="0"/>
              </w:rPr>
            </w:pPr>
            <w:r w:rsidRPr="006D4BED">
              <w:rPr>
                <w:rFonts w:hint="eastAsia"/>
                <w:kern w:val="0"/>
              </w:rPr>
              <w:t>华容县教育体育局</w:t>
            </w:r>
          </w:p>
        </w:tc>
        <w:tc>
          <w:tcPr>
            <w:tcW w:w="1162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669AE" w:rsidRPr="006D4BED" w:rsidRDefault="00D669AE" w:rsidP="0077095E">
            <w:pPr>
              <w:rPr>
                <w:kern w:val="0"/>
              </w:rPr>
            </w:pPr>
            <w:r w:rsidRPr="006D4BED">
              <w:rPr>
                <w:rFonts w:hint="eastAsia"/>
                <w:kern w:val="0"/>
              </w:rPr>
              <w:t>实施单位</w:t>
            </w:r>
          </w:p>
        </w:tc>
        <w:tc>
          <w:tcPr>
            <w:tcW w:w="3710" w:type="dxa"/>
            <w:gridSpan w:val="6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D669AE" w:rsidRPr="006D4BED" w:rsidRDefault="00D669AE" w:rsidP="0077095E">
            <w:pPr>
              <w:rPr>
                <w:kern w:val="0"/>
              </w:rPr>
            </w:pPr>
            <w:r w:rsidRPr="006D4BED">
              <w:rPr>
                <w:rFonts w:hint="eastAsia"/>
                <w:kern w:val="0"/>
              </w:rPr>
              <w:t>华容县东山镇东山中学</w:t>
            </w:r>
          </w:p>
        </w:tc>
      </w:tr>
      <w:tr w:rsidR="00D669AE" w:rsidRPr="006D4BED" w:rsidTr="0077095E">
        <w:trPr>
          <w:trHeight w:val="314"/>
        </w:trPr>
        <w:tc>
          <w:tcPr>
            <w:tcW w:w="1825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669AE" w:rsidRPr="006D4BED" w:rsidRDefault="00D669AE" w:rsidP="0077095E">
            <w:pPr>
              <w:rPr>
                <w:kern w:val="0"/>
              </w:rPr>
            </w:pPr>
            <w:r w:rsidRPr="006D4BED">
              <w:rPr>
                <w:rFonts w:hint="eastAsia"/>
                <w:kern w:val="0"/>
              </w:rPr>
              <w:t>项目资金</w:t>
            </w:r>
            <w:r w:rsidRPr="006D4BED">
              <w:rPr>
                <w:rFonts w:hint="eastAsia"/>
                <w:kern w:val="0"/>
              </w:rPr>
              <w:t>(</w:t>
            </w:r>
            <w:r w:rsidRPr="006D4BED">
              <w:rPr>
                <w:rFonts w:hint="eastAsia"/>
                <w:kern w:val="0"/>
              </w:rPr>
              <w:t>万元</w:t>
            </w:r>
            <w:r w:rsidRPr="006D4BED">
              <w:rPr>
                <w:rFonts w:hint="eastAsia"/>
                <w:kern w:val="0"/>
              </w:rPr>
              <w:t>)</w:t>
            </w:r>
          </w:p>
        </w:tc>
        <w:tc>
          <w:tcPr>
            <w:tcW w:w="1689" w:type="dxa"/>
            <w:gridSpan w:val="2"/>
            <w:vMerge w:val="restar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669AE" w:rsidRPr="006D4BED" w:rsidRDefault="00D669AE" w:rsidP="0077095E">
            <w:pPr>
              <w:rPr>
                <w:kern w:val="0"/>
              </w:rPr>
            </w:pPr>
            <w:r w:rsidRPr="006D4BED">
              <w:rPr>
                <w:rFonts w:hint="eastAsia"/>
                <w:kern w:val="0"/>
              </w:rPr>
              <w:t xml:space="preserve">     </w:t>
            </w:r>
            <w:r w:rsidRPr="006D4BED">
              <w:rPr>
                <w:rFonts w:hint="eastAsia"/>
                <w:kern w:val="0"/>
              </w:rPr>
              <w:t>资金来源</w:t>
            </w:r>
          </w:p>
        </w:tc>
        <w:tc>
          <w:tcPr>
            <w:tcW w:w="1074" w:type="dxa"/>
            <w:gridSpan w:val="2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D669AE" w:rsidRPr="006D4BED" w:rsidRDefault="00D669AE" w:rsidP="0077095E">
            <w:pPr>
              <w:rPr>
                <w:kern w:val="0"/>
              </w:rPr>
            </w:pPr>
            <w:r w:rsidRPr="006D4BED">
              <w:rPr>
                <w:rFonts w:hint="eastAsia"/>
                <w:kern w:val="0"/>
              </w:rPr>
              <w:t>年初预算数</w:t>
            </w:r>
          </w:p>
        </w:tc>
        <w:tc>
          <w:tcPr>
            <w:tcW w:w="1012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D669AE" w:rsidRPr="006D4BED" w:rsidRDefault="00D669AE" w:rsidP="0077095E">
            <w:pPr>
              <w:rPr>
                <w:kern w:val="0"/>
              </w:rPr>
            </w:pPr>
            <w:r w:rsidRPr="006D4BED">
              <w:rPr>
                <w:rFonts w:hint="eastAsia"/>
                <w:kern w:val="0"/>
              </w:rPr>
              <w:t>全年预算数</w:t>
            </w:r>
          </w:p>
        </w:tc>
        <w:tc>
          <w:tcPr>
            <w:tcW w:w="1162" w:type="dxa"/>
            <w:gridSpan w:val="2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D669AE" w:rsidRPr="006D4BED" w:rsidRDefault="00D669AE" w:rsidP="0077095E">
            <w:pPr>
              <w:rPr>
                <w:kern w:val="0"/>
              </w:rPr>
            </w:pPr>
            <w:r w:rsidRPr="006D4BED">
              <w:rPr>
                <w:rFonts w:hint="eastAsia"/>
                <w:kern w:val="0"/>
              </w:rPr>
              <w:t>全年执行数</w:t>
            </w:r>
          </w:p>
        </w:tc>
        <w:tc>
          <w:tcPr>
            <w:tcW w:w="842" w:type="dxa"/>
            <w:vMerge w:val="restar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669AE" w:rsidRPr="006D4BED" w:rsidRDefault="00D669AE" w:rsidP="0077095E">
            <w:pPr>
              <w:rPr>
                <w:kern w:val="0"/>
              </w:rPr>
            </w:pPr>
            <w:r w:rsidRPr="006D4BED">
              <w:rPr>
                <w:rFonts w:hint="eastAsia"/>
                <w:kern w:val="0"/>
              </w:rPr>
              <w:t>分值</w:t>
            </w:r>
          </w:p>
        </w:tc>
        <w:tc>
          <w:tcPr>
            <w:tcW w:w="1121" w:type="dxa"/>
            <w:gridSpan w:val="2"/>
            <w:vMerge w:val="restar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669AE" w:rsidRPr="006D4BED" w:rsidRDefault="00D669AE" w:rsidP="0077095E">
            <w:pPr>
              <w:rPr>
                <w:kern w:val="0"/>
              </w:rPr>
            </w:pPr>
            <w:r w:rsidRPr="006D4BED">
              <w:rPr>
                <w:rFonts w:hint="eastAsia"/>
                <w:kern w:val="0"/>
              </w:rPr>
              <w:t>执行率</w:t>
            </w:r>
          </w:p>
        </w:tc>
        <w:tc>
          <w:tcPr>
            <w:tcW w:w="1747" w:type="dxa"/>
            <w:gridSpan w:val="3"/>
            <w:vMerge w:val="restar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669AE" w:rsidRPr="006D4BED" w:rsidRDefault="00D669AE" w:rsidP="0077095E">
            <w:pPr>
              <w:rPr>
                <w:kern w:val="0"/>
              </w:rPr>
            </w:pPr>
            <w:r w:rsidRPr="006D4BED">
              <w:rPr>
                <w:rFonts w:hint="eastAsia"/>
                <w:kern w:val="0"/>
              </w:rPr>
              <w:t>得分</w:t>
            </w:r>
          </w:p>
        </w:tc>
      </w:tr>
      <w:tr w:rsidR="00D669AE" w:rsidRPr="006D4BED" w:rsidTr="0077095E">
        <w:trPr>
          <w:trHeight w:val="495"/>
        </w:trPr>
        <w:tc>
          <w:tcPr>
            <w:tcW w:w="1825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D669AE" w:rsidRPr="006D4BED" w:rsidRDefault="00D669AE" w:rsidP="0077095E">
            <w:pPr>
              <w:rPr>
                <w:kern w:val="0"/>
              </w:rPr>
            </w:pPr>
          </w:p>
        </w:tc>
        <w:tc>
          <w:tcPr>
            <w:tcW w:w="1689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D669AE" w:rsidRPr="006D4BED" w:rsidRDefault="00D669AE" w:rsidP="0077095E">
            <w:pPr>
              <w:rPr>
                <w:kern w:val="0"/>
              </w:rPr>
            </w:pPr>
          </w:p>
        </w:tc>
        <w:tc>
          <w:tcPr>
            <w:tcW w:w="107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nil"/>
            </w:tcBorders>
            <w:vAlign w:val="center"/>
            <w:hideMark/>
          </w:tcPr>
          <w:p w:rsidR="00D669AE" w:rsidRPr="006D4BED" w:rsidRDefault="00D669AE" w:rsidP="0077095E">
            <w:pPr>
              <w:rPr>
                <w:kern w:val="0"/>
              </w:rPr>
            </w:pPr>
          </w:p>
        </w:tc>
        <w:tc>
          <w:tcPr>
            <w:tcW w:w="1012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nil"/>
            </w:tcBorders>
            <w:vAlign w:val="center"/>
            <w:hideMark/>
          </w:tcPr>
          <w:p w:rsidR="00D669AE" w:rsidRPr="006D4BED" w:rsidRDefault="00D669AE" w:rsidP="0077095E">
            <w:pPr>
              <w:rPr>
                <w:kern w:val="0"/>
              </w:rPr>
            </w:pPr>
          </w:p>
        </w:tc>
        <w:tc>
          <w:tcPr>
            <w:tcW w:w="1162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nil"/>
            </w:tcBorders>
            <w:vAlign w:val="center"/>
            <w:hideMark/>
          </w:tcPr>
          <w:p w:rsidR="00D669AE" w:rsidRPr="006D4BED" w:rsidRDefault="00D669AE" w:rsidP="0077095E">
            <w:pPr>
              <w:rPr>
                <w:kern w:val="0"/>
              </w:rPr>
            </w:pPr>
          </w:p>
        </w:tc>
        <w:tc>
          <w:tcPr>
            <w:tcW w:w="842" w:type="dxa"/>
            <w:vMerge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D669AE" w:rsidRPr="006D4BED" w:rsidRDefault="00D669AE" w:rsidP="0077095E">
            <w:pPr>
              <w:rPr>
                <w:kern w:val="0"/>
              </w:rPr>
            </w:pPr>
          </w:p>
        </w:tc>
        <w:tc>
          <w:tcPr>
            <w:tcW w:w="1121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D669AE" w:rsidRPr="006D4BED" w:rsidRDefault="00D669AE" w:rsidP="0077095E">
            <w:pPr>
              <w:rPr>
                <w:kern w:val="0"/>
              </w:rPr>
            </w:pPr>
          </w:p>
        </w:tc>
        <w:tc>
          <w:tcPr>
            <w:tcW w:w="1747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D669AE" w:rsidRPr="006D4BED" w:rsidRDefault="00D669AE" w:rsidP="0077095E">
            <w:pPr>
              <w:rPr>
                <w:kern w:val="0"/>
              </w:rPr>
            </w:pPr>
          </w:p>
        </w:tc>
      </w:tr>
      <w:tr w:rsidR="00D669AE" w:rsidRPr="006D4BED" w:rsidTr="0077095E">
        <w:trPr>
          <w:trHeight w:val="314"/>
        </w:trPr>
        <w:tc>
          <w:tcPr>
            <w:tcW w:w="1825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D669AE" w:rsidRPr="006D4BED" w:rsidRDefault="00D669AE" w:rsidP="0077095E">
            <w:pPr>
              <w:rPr>
                <w:kern w:val="0"/>
              </w:rPr>
            </w:pPr>
          </w:p>
        </w:tc>
        <w:tc>
          <w:tcPr>
            <w:tcW w:w="1689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D669AE" w:rsidRPr="006D4BED" w:rsidRDefault="00D669AE" w:rsidP="0077095E">
            <w:pPr>
              <w:rPr>
                <w:kern w:val="0"/>
              </w:rPr>
            </w:pPr>
          </w:p>
        </w:tc>
        <w:tc>
          <w:tcPr>
            <w:tcW w:w="1074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nil"/>
            </w:tcBorders>
            <w:vAlign w:val="center"/>
            <w:hideMark/>
          </w:tcPr>
          <w:p w:rsidR="00D669AE" w:rsidRPr="006D4BED" w:rsidRDefault="00D669AE" w:rsidP="0077095E">
            <w:pPr>
              <w:rPr>
                <w:kern w:val="0"/>
              </w:rPr>
            </w:pPr>
          </w:p>
        </w:tc>
        <w:tc>
          <w:tcPr>
            <w:tcW w:w="1012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nil"/>
            </w:tcBorders>
            <w:vAlign w:val="center"/>
            <w:hideMark/>
          </w:tcPr>
          <w:p w:rsidR="00D669AE" w:rsidRPr="006D4BED" w:rsidRDefault="00D669AE" w:rsidP="0077095E">
            <w:pPr>
              <w:rPr>
                <w:kern w:val="0"/>
              </w:rPr>
            </w:pPr>
          </w:p>
        </w:tc>
        <w:tc>
          <w:tcPr>
            <w:tcW w:w="1162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nil"/>
            </w:tcBorders>
            <w:vAlign w:val="center"/>
            <w:hideMark/>
          </w:tcPr>
          <w:p w:rsidR="00D669AE" w:rsidRPr="006D4BED" w:rsidRDefault="00D669AE" w:rsidP="0077095E">
            <w:pPr>
              <w:rPr>
                <w:kern w:val="0"/>
              </w:rPr>
            </w:pPr>
          </w:p>
        </w:tc>
        <w:tc>
          <w:tcPr>
            <w:tcW w:w="842" w:type="dxa"/>
            <w:vMerge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D669AE" w:rsidRPr="006D4BED" w:rsidRDefault="00D669AE" w:rsidP="0077095E">
            <w:pPr>
              <w:rPr>
                <w:kern w:val="0"/>
              </w:rPr>
            </w:pPr>
          </w:p>
        </w:tc>
        <w:tc>
          <w:tcPr>
            <w:tcW w:w="1121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D669AE" w:rsidRPr="006D4BED" w:rsidRDefault="00D669AE" w:rsidP="0077095E">
            <w:pPr>
              <w:rPr>
                <w:kern w:val="0"/>
              </w:rPr>
            </w:pPr>
          </w:p>
        </w:tc>
        <w:tc>
          <w:tcPr>
            <w:tcW w:w="1747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D669AE" w:rsidRPr="006D4BED" w:rsidRDefault="00D669AE" w:rsidP="0077095E">
            <w:pPr>
              <w:rPr>
                <w:kern w:val="0"/>
              </w:rPr>
            </w:pPr>
          </w:p>
        </w:tc>
      </w:tr>
      <w:tr w:rsidR="00D669AE" w:rsidRPr="006D4BED" w:rsidTr="0077095E">
        <w:trPr>
          <w:trHeight w:val="284"/>
        </w:trPr>
        <w:tc>
          <w:tcPr>
            <w:tcW w:w="1825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D669AE" w:rsidRPr="006D4BED" w:rsidRDefault="00D669AE" w:rsidP="0077095E">
            <w:pPr>
              <w:rPr>
                <w:kern w:val="0"/>
              </w:rPr>
            </w:pPr>
          </w:p>
        </w:tc>
        <w:tc>
          <w:tcPr>
            <w:tcW w:w="168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D669AE" w:rsidRPr="006D4BED" w:rsidRDefault="00D669AE" w:rsidP="0077095E">
            <w:pPr>
              <w:rPr>
                <w:kern w:val="0"/>
              </w:rPr>
            </w:pPr>
            <w:r w:rsidRPr="006D4BED">
              <w:rPr>
                <w:rFonts w:hint="eastAsia"/>
                <w:kern w:val="0"/>
              </w:rPr>
              <w:t>其中</w:t>
            </w:r>
            <w:r w:rsidRPr="006D4BED">
              <w:rPr>
                <w:rFonts w:hint="eastAsia"/>
                <w:kern w:val="0"/>
              </w:rPr>
              <w:t>:</w:t>
            </w:r>
            <w:r w:rsidRPr="006D4BED">
              <w:rPr>
                <w:rFonts w:hint="eastAsia"/>
                <w:kern w:val="0"/>
              </w:rPr>
              <w:t>当年财政拨款</w:t>
            </w:r>
          </w:p>
        </w:tc>
        <w:tc>
          <w:tcPr>
            <w:tcW w:w="1074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:rsidR="00D669AE" w:rsidRPr="006D4BED" w:rsidRDefault="00D669AE" w:rsidP="0077095E">
            <w:pPr>
              <w:rPr>
                <w:kern w:val="0"/>
              </w:rPr>
            </w:pPr>
            <w:r w:rsidRPr="006D4BED">
              <w:rPr>
                <w:rFonts w:hint="eastAsia"/>
                <w:kern w:val="0"/>
              </w:rPr>
              <w:t>0</w:t>
            </w:r>
          </w:p>
        </w:tc>
        <w:tc>
          <w:tcPr>
            <w:tcW w:w="1012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:rsidR="00D669AE" w:rsidRPr="006D4BED" w:rsidRDefault="00D669AE" w:rsidP="0077095E">
            <w:pPr>
              <w:rPr>
                <w:kern w:val="0"/>
              </w:rPr>
            </w:pPr>
            <w:r w:rsidRPr="006D4BED">
              <w:rPr>
                <w:rFonts w:hint="eastAsia"/>
                <w:kern w:val="0"/>
              </w:rPr>
              <w:t>583.29</w:t>
            </w:r>
          </w:p>
        </w:tc>
        <w:tc>
          <w:tcPr>
            <w:tcW w:w="1162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:rsidR="00D669AE" w:rsidRPr="006D4BED" w:rsidRDefault="00D669AE" w:rsidP="0077095E">
            <w:pPr>
              <w:rPr>
                <w:kern w:val="0"/>
              </w:rPr>
            </w:pPr>
            <w:r w:rsidRPr="006D4BED">
              <w:rPr>
                <w:rFonts w:hint="eastAsia"/>
                <w:kern w:val="0"/>
              </w:rPr>
              <w:t>583.29</w:t>
            </w:r>
          </w:p>
        </w:tc>
        <w:tc>
          <w:tcPr>
            <w:tcW w:w="84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669AE" w:rsidRPr="006D4BED" w:rsidRDefault="00D669AE" w:rsidP="0077095E">
            <w:pPr>
              <w:rPr>
                <w:kern w:val="0"/>
              </w:rPr>
            </w:pPr>
            <w:r w:rsidRPr="006D4BED">
              <w:rPr>
                <w:rFonts w:hint="eastAsia"/>
                <w:kern w:val="0"/>
              </w:rPr>
              <w:t xml:space="preserve">　</w:t>
            </w:r>
          </w:p>
        </w:tc>
        <w:tc>
          <w:tcPr>
            <w:tcW w:w="1121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669AE" w:rsidRPr="006D4BED" w:rsidRDefault="00D669AE" w:rsidP="0077095E">
            <w:pPr>
              <w:rPr>
                <w:kern w:val="0"/>
              </w:rPr>
            </w:pPr>
            <w:r w:rsidRPr="006D4BED">
              <w:rPr>
                <w:rFonts w:hint="eastAsia"/>
                <w:kern w:val="0"/>
              </w:rPr>
              <w:t xml:space="preserve">　</w:t>
            </w:r>
          </w:p>
        </w:tc>
        <w:tc>
          <w:tcPr>
            <w:tcW w:w="1747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669AE" w:rsidRPr="006D4BED" w:rsidRDefault="00D669AE" w:rsidP="0077095E">
            <w:pPr>
              <w:rPr>
                <w:kern w:val="0"/>
              </w:rPr>
            </w:pPr>
            <w:r w:rsidRPr="006D4BED">
              <w:rPr>
                <w:rFonts w:hint="eastAsia"/>
                <w:kern w:val="0"/>
              </w:rPr>
              <w:t xml:space="preserve">　</w:t>
            </w:r>
          </w:p>
        </w:tc>
      </w:tr>
      <w:tr w:rsidR="00D669AE" w:rsidRPr="006D4BED" w:rsidTr="0077095E">
        <w:trPr>
          <w:trHeight w:val="559"/>
        </w:trPr>
        <w:tc>
          <w:tcPr>
            <w:tcW w:w="1825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D669AE" w:rsidRPr="006D4BED" w:rsidRDefault="00D669AE" w:rsidP="0077095E">
            <w:pPr>
              <w:rPr>
                <w:kern w:val="0"/>
              </w:rPr>
            </w:pPr>
          </w:p>
        </w:tc>
        <w:tc>
          <w:tcPr>
            <w:tcW w:w="168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D669AE" w:rsidRPr="006D4BED" w:rsidRDefault="00D669AE" w:rsidP="0077095E">
            <w:pPr>
              <w:rPr>
                <w:kern w:val="0"/>
              </w:rPr>
            </w:pPr>
            <w:r w:rsidRPr="006D4BED">
              <w:rPr>
                <w:rFonts w:hint="eastAsia"/>
                <w:kern w:val="0"/>
              </w:rPr>
              <w:t>上年结转金额</w:t>
            </w:r>
          </w:p>
        </w:tc>
        <w:tc>
          <w:tcPr>
            <w:tcW w:w="1074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:rsidR="00D669AE" w:rsidRPr="006D4BED" w:rsidRDefault="00D669AE" w:rsidP="0077095E">
            <w:pPr>
              <w:rPr>
                <w:kern w:val="0"/>
              </w:rPr>
            </w:pPr>
            <w:r w:rsidRPr="006D4BED">
              <w:rPr>
                <w:rFonts w:hint="eastAsia"/>
                <w:kern w:val="0"/>
              </w:rPr>
              <w:t>0</w:t>
            </w:r>
          </w:p>
        </w:tc>
        <w:tc>
          <w:tcPr>
            <w:tcW w:w="1012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:rsidR="00D669AE" w:rsidRPr="006D4BED" w:rsidRDefault="00D669AE" w:rsidP="0077095E">
            <w:pPr>
              <w:rPr>
                <w:kern w:val="0"/>
              </w:rPr>
            </w:pPr>
            <w:r w:rsidRPr="006D4BED">
              <w:rPr>
                <w:rFonts w:hint="eastAsia"/>
                <w:kern w:val="0"/>
              </w:rPr>
              <w:t>0</w:t>
            </w:r>
          </w:p>
        </w:tc>
        <w:tc>
          <w:tcPr>
            <w:tcW w:w="1162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:rsidR="00D669AE" w:rsidRPr="006D4BED" w:rsidRDefault="00D669AE" w:rsidP="0077095E">
            <w:pPr>
              <w:rPr>
                <w:kern w:val="0"/>
              </w:rPr>
            </w:pPr>
            <w:r w:rsidRPr="006D4BED">
              <w:rPr>
                <w:rFonts w:hint="eastAsia"/>
                <w:kern w:val="0"/>
              </w:rPr>
              <w:t>0</w:t>
            </w:r>
          </w:p>
        </w:tc>
        <w:tc>
          <w:tcPr>
            <w:tcW w:w="84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669AE" w:rsidRPr="006D4BED" w:rsidRDefault="00D669AE" w:rsidP="0077095E">
            <w:pPr>
              <w:rPr>
                <w:kern w:val="0"/>
              </w:rPr>
            </w:pPr>
            <w:r w:rsidRPr="006D4BED">
              <w:rPr>
                <w:rFonts w:hint="eastAsia"/>
                <w:kern w:val="0"/>
              </w:rPr>
              <w:t xml:space="preserve">　</w:t>
            </w:r>
          </w:p>
        </w:tc>
        <w:tc>
          <w:tcPr>
            <w:tcW w:w="1121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669AE" w:rsidRPr="006D4BED" w:rsidRDefault="00D669AE" w:rsidP="0077095E">
            <w:pPr>
              <w:rPr>
                <w:kern w:val="0"/>
              </w:rPr>
            </w:pPr>
            <w:r w:rsidRPr="006D4BED">
              <w:rPr>
                <w:rFonts w:hint="eastAsia"/>
                <w:kern w:val="0"/>
              </w:rPr>
              <w:t xml:space="preserve">　</w:t>
            </w:r>
          </w:p>
        </w:tc>
        <w:tc>
          <w:tcPr>
            <w:tcW w:w="1747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669AE" w:rsidRPr="006D4BED" w:rsidRDefault="00D669AE" w:rsidP="0077095E">
            <w:pPr>
              <w:rPr>
                <w:kern w:val="0"/>
              </w:rPr>
            </w:pPr>
            <w:r w:rsidRPr="006D4BED">
              <w:rPr>
                <w:rFonts w:hint="eastAsia"/>
                <w:kern w:val="0"/>
              </w:rPr>
              <w:t xml:space="preserve">　</w:t>
            </w:r>
          </w:p>
        </w:tc>
      </w:tr>
      <w:tr w:rsidR="00D669AE" w:rsidRPr="006D4BED" w:rsidTr="0077095E">
        <w:trPr>
          <w:trHeight w:val="540"/>
        </w:trPr>
        <w:tc>
          <w:tcPr>
            <w:tcW w:w="1825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D669AE" w:rsidRPr="006D4BED" w:rsidRDefault="00D669AE" w:rsidP="0077095E">
            <w:pPr>
              <w:rPr>
                <w:kern w:val="0"/>
              </w:rPr>
            </w:pPr>
          </w:p>
        </w:tc>
        <w:tc>
          <w:tcPr>
            <w:tcW w:w="168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D669AE" w:rsidRPr="006D4BED" w:rsidRDefault="00D669AE" w:rsidP="0077095E">
            <w:pPr>
              <w:rPr>
                <w:kern w:val="0"/>
              </w:rPr>
            </w:pPr>
            <w:r w:rsidRPr="006D4BED">
              <w:rPr>
                <w:rFonts w:hint="eastAsia"/>
                <w:kern w:val="0"/>
              </w:rPr>
              <w:t>其它资金</w:t>
            </w:r>
          </w:p>
        </w:tc>
        <w:tc>
          <w:tcPr>
            <w:tcW w:w="1074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:rsidR="00D669AE" w:rsidRPr="006D4BED" w:rsidRDefault="00D669AE" w:rsidP="0077095E">
            <w:pPr>
              <w:rPr>
                <w:kern w:val="0"/>
              </w:rPr>
            </w:pPr>
            <w:r w:rsidRPr="006D4BED">
              <w:rPr>
                <w:rFonts w:hint="eastAsia"/>
                <w:kern w:val="0"/>
              </w:rPr>
              <w:t>0</w:t>
            </w:r>
          </w:p>
        </w:tc>
        <w:tc>
          <w:tcPr>
            <w:tcW w:w="1012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:rsidR="00D669AE" w:rsidRPr="006D4BED" w:rsidRDefault="00D669AE" w:rsidP="0077095E">
            <w:pPr>
              <w:rPr>
                <w:kern w:val="0"/>
              </w:rPr>
            </w:pPr>
            <w:r w:rsidRPr="006D4BED">
              <w:rPr>
                <w:rFonts w:hint="eastAsia"/>
                <w:kern w:val="0"/>
              </w:rPr>
              <w:t>0</w:t>
            </w:r>
          </w:p>
        </w:tc>
        <w:tc>
          <w:tcPr>
            <w:tcW w:w="1162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:rsidR="00D669AE" w:rsidRPr="006D4BED" w:rsidRDefault="00D669AE" w:rsidP="0077095E">
            <w:pPr>
              <w:rPr>
                <w:kern w:val="0"/>
              </w:rPr>
            </w:pPr>
            <w:r w:rsidRPr="006D4BED">
              <w:rPr>
                <w:rFonts w:hint="eastAsia"/>
                <w:kern w:val="0"/>
              </w:rPr>
              <w:t>0</w:t>
            </w:r>
          </w:p>
        </w:tc>
        <w:tc>
          <w:tcPr>
            <w:tcW w:w="84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669AE" w:rsidRPr="006D4BED" w:rsidRDefault="00D669AE" w:rsidP="0077095E">
            <w:pPr>
              <w:rPr>
                <w:kern w:val="0"/>
              </w:rPr>
            </w:pPr>
            <w:r w:rsidRPr="006D4BED">
              <w:rPr>
                <w:rFonts w:hint="eastAsia"/>
                <w:kern w:val="0"/>
              </w:rPr>
              <w:t xml:space="preserve">　</w:t>
            </w:r>
          </w:p>
        </w:tc>
        <w:tc>
          <w:tcPr>
            <w:tcW w:w="1121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669AE" w:rsidRPr="006D4BED" w:rsidRDefault="00D669AE" w:rsidP="0077095E">
            <w:pPr>
              <w:rPr>
                <w:kern w:val="0"/>
              </w:rPr>
            </w:pPr>
            <w:r w:rsidRPr="006D4BED">
              <w:rPr>
                <w:rFonts w:hint="eastAsia"/>
                <w:kern w:val="0"/>
              </w:rPr>
              <w:t xml:space="preserve">　</w:t>
            </w:r>
          </w:p>
        </w:tc>
        <w:tc>
          <w:tcPr>
            <w:tcW w:w="1747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669AE" w:rsidRPr="006D4BED" w:rsidRDefault="00D669AE" w:rsidP="0077095E">
            <w:pPr>
              <w:rPr>
                <w:kern w:val="0"/>
              </w:rPr>
            </w:pPr>
            <w:r w:rsidRPr="006D4BED">
              <w:rPr>
                <w:rFonts w:hint="eastAsia"/>
                <w:kern w:val="0"/>
              </w:rPr>
              <w:t xml:space="preserve">　</w:t>
            </w:r>
          </w:p>
        </w:tc>
      </w:tr>
      <w:tr w:rsidR="00D669AE" w:rsidRPr="006D4BED" w:rsidTr="0077095E">
        <w:trPr>
          <w:trHeight w:val="689"/>
        </w:trPr>
        <w:tc>
          <w:tcPr>
            <w:tcW w:w="1825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D669AE" w:rsidRPr="006D4BED" w:rsidRDefault="00D669AE" w:rsidP="0077095E">
            <w:pPr>
              <w:rPr>
                <w:kern w:val="0"/>
              </w:rPr>
            </w:pPr>
          </w:p>
        </w:tc>
        <w:tc>
          <w:tcPr>
            <w:tcW w:w="168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D669AE" w:rsidRPr="006D4BED" w:rsidRDefault="00D669AE" w:rsidP="0077095E">
            <w:pPr>
              <w:rPr>
                <w:kern w:val="0"/>
              </w:rPr>
            </w:pPr>
            <w:r w:rsidRPr="006D4BED">
              <w:rPr>
                <w:rFonts w:hint="eastAsia"/>
                <w:kern w:val="0"/>
              </w:rPr>
              <w:t>年度资金总额</w:t>
            </w:r>
          </w:p>
        </w:tc>
        <w:tc>
          <w:tcPr>
            <w:tcW w:w="1074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:rsidR="00D669AE" w:rsidRPr="006D4BED" w:rsidRDefault="00D669AE" w:rsidP="0077095E">
            <w:pPr>
              <w:rPr>
                <w:kern w:val="0"/>
              </w:rPr>
            </w:pPr>
            <w:r w:rsidRPr="006D4BED">
              <w:rPr>
                <w:rFonts w:hint="eastAsia"/>
                <w:kern w:val="0"/>
              </w:rPr>
              <w:t>0</w:t>
            </w:r>
          </w:p>
        </w:tc>
        <w:tc>
          <w:tcPr>
            <w:tcW w:w="1012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:rsidR="00D669AE" w:rsidRPr="006D4BED" w:rsidRDefault="00D669AE" w:rsidP="0077095E">
            <w:pPr>
              <w:rPr>
                <w:kern w:val="0"/>
              </w:rPr>
            </w:pPr>
            <w:r w:rsidRPr="006D4BED">
              <w:rPr>
                <w:rFonts w:hint="eastAsia"/>
                <w:kern w:val="0"/>
              </w:rPr>
              <w:t>583.29</w:t>
            </w:r>
          </w:p>
        </w:tc>
        <w:tc>
          <w:tcPr>
            <w:tcW w:w="1162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:rsidR="00D669AE" w:rsidRPr="006D4BED" w:rsidRDefault="00D669AE" w:rsidP="0077095E">
            <w:pPr>
              <w:rPr>
                <w:kern w:val="0"/>
              </w:rPr>
            </w:pPr>
            <w:r w:rsidRPr="006D4BED">
              <w:rPr>
                <w:rFonts w:hint="eastAsia"/>
                <w:kern w:val="0"/>
              </w:rPr>
              <w:t>583.29</w:t>
            </w:r>
          </w:p>
        </w:tc>
        <w:tc>
          <w:tcPr>
            <w:tcW w:w="84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669AE" w:rsidRPr="006D4BED" w:rsidRDefault="00D669AE" w:rsidP="0077095E">
            <w:pPr>
              <w:rPr>
                <w:kern w:val="0"/>
              </w:rPr>
            </w:pPr>
            <w:r w:rsidRPr="006D4BED">
              <w:rPr>
                <w:rFonts w:hint="eastAsia"/>
                <w:kern w:val="0"/>
              </w:rPr>
              <w:t>10</w:t>
            </w:r>
          </w:p>
        </w:tc>
        <w:tc>
          <w:tcPr>
            <w:tcW w:w="1121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669AE" w:rsidRPr="006D4BED" w:rsidRDefault="00D669AE" w:rsidP="0077095E">
            <w:pPr>
              <w:rPr>
                <w:kern w:val="0"/>
              </w:rPr>
            </w:pPr>
            <w:r w:rsidRPr="006D4BED">
              <w:rPr>
                <w:rFonts w:hint="eastAsia"/>
                <w:kern w:val="0"/>
              </w:rPr>
              <w:t>100.00%</w:t>
            </w:r>
          </w:p>
        </w:tc>
        <w:tc>
          <w:tcPr>
            <w:tcW w:w="1747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669AE" w:rsidRPr="006D4BED" w:rsidRDefault="00D669AE" w:rsidP="0077095E">
            <w:pPr>
              <w:rPr>
                <w:kern w:val="0"/>
              </w:rPr>
            </w:pPr>
            <w:r w:rsidRPr="006D4BED">
              <w:rPr>
                <w:rFonts w:hint="eastAsia"/>
                <w:kern w:val="0"/>
              </w:rPr>
              <w:t>10.00</w:t>
            </w:r>
          </w:p>
        </w:tc>
      </w:tr>
      <w:tr w:rsidR="00D669AE" w:rsidRPr="006D4BED" w:rsidTr="0077095E">
        <w:trPr>
          <w:trHeight w:val="969"/>
        </w:trPr>
        <w:tc>
          <w:tcPr>
            <w:tcW w:w="1825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669AE" w:rsidRPr="006D4BED" w:rsidRDefault="00D669AE" w:rsidP="0077095E">
            <w:pPr>
              <w:rPr>
                <w:kern w:val="0"/>
              </w:rPr>
            </w:pPr>
            <w:r w:rsidRPr="006D4BED">
              <w:rPr>
                <w:rFonts w:hint="eastAsia"/>
                <w:kern w:val="0"/>
              </w:rPr>
              <w:t>年度总体目标</w:t>
            </w:r>
          </w:p>
        </w:tc>
        <w:tc>
          <w:tcPr>
            <w:tcW w:w="3775" w:type="dxa"/>
            <w:gridSpan w:val="5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:rsidR="00D669AE" w:rsidRPr="006D4BED" w:rsidRDefault="00D669AE" w:rsidP="0077095E">
            <w:pPr>
              <w:rPr>
                <w:kern w:val="0"/>
              </w:rPr>
            </w:pPr>
            <w:r w:rsidRPr="006D4BED">
              <w:rPr>
                <w:rFonts w:hint="eastAsia"/>
                <w:kern w:val="0"/>
              </w:rPr>
              <w:t>预期目标</w:t>
            </w:r>
          </w:p>
        </w:tc>
        <w:tc>
          <w:tcPr>
            <w:tcW w:w="4872" w:type="dxa"/>
            <w:gridSpan w:val="8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669AE" w:rsidRPr="006D4BED" w:rsidRDefault="00D669AE" w:rsidP="0077095E">
            <w:pPr>
              <w:rPr>
                <w:kern w:val="0"/>
              </w:rPr>
            </w:pPr>
            <w:r w:rsidRPr="006D4BED">
              <w:rPr>
                <w:rFonts w:hint="eastAsia"/>
                <w:kern w:val="0"/>
              </w:rPr>
              <w:t xml:space="preserve">实际完成情况　</w:t>
            </w:r>
          </w:p>
        </w:tc>
      </w:tr>
      <w:tr w:rsidR="00D669AE" w:rsidRPr="006D4BED" w:rsidTr="0077095E">
        <w:trPr>
          <w:trHeight w:val="495"/>
        </w:trPr>
        <w:tc>
          <w:tcPr>
            <w:tcW w:w="1825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D669AE" w:rsidRPr="006D4BED" w:rsidRDefault="00D669AE" w:rsidP="0077095E">
            <w:pPr>
              <w:rPr>
                <w:kern w:val="0"/>
              </w:rPr>
            </w:pPr>
          </w:p>
        </w:tc>
        <w:tc>
          <w:tcPr>
            <w:tcW w:w="3775" w:type="dxa"/>
            <w:gridSpan w:val="5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D669AE" w:rsidRPr="006D4BED" w:rsidRDefault="00D669AE" w:rsidP="0077095E">
            <w:pPr>
              <w:rPr>
                <w:kern w:val="0"/>
              </w:rPr>
            </w:pPr>
            <w:r w:rsidRPr="006D4BED">
              <w:rPr>
                <w:rFonts w:hint="eastAsia"/>
                <w:kern w:val="0"/>
              </w:rPr>
              <w:t>专项资金如期完成发放</w:t>
            </w:r>
          </w:p>
        </w:tc>
        <w:tc>
          <w:tcPr>
            <w:tcW w:w="4872" w:type="dxa"/>
            <w:gridSpan w:val="8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D669AE" w:rsidRPr="006D4BED" w:rsidRDefault="00D669AE" w:rsidP="0077095E">
            <w:pPr>
              <w:rPr>
                <w:kern w:val="0"/>
              </w:rPr>
            </w:pPr>
            <w:r w:rsidRPr="006D4BED">
              <w:rPr>
                <w:rFonts w:hint="eastAsia"/>
                <w:kern w:val="0"/>
              </w:rPr>
              <w:t>如期完成发放</w:t>
            </w:r>
          </w:p>
        </w:tc>
      </w:tr>
      <w:tr w:rsidR="00D669AE" w:rsidRPr="006D4BED" w:rsidTr="0077095E">
        <w:trPr>
          <w:trHeight w:val="495"/>
        </w:trPr>
        <w:tc>
          <w:tcPr>
            <w:tcW w:w="1825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D669AE" w:rsidRPr="006D4BED" w:rsidRDefault="00D669AE" w:rsidP="0077095E">
            <w:pPr>
              <w:rPr>
                <w:kern w:val="0"/>
              </w:rPr>
            </w:pPr>
          </w:p>
        </w:tc>
        <w:tc>
          <w:tcPr>
            <w:tcW w:w="3775" w:type="dxa"/>
            <w:gridSpan w:val="5"/>
            <w:vMerge/>
            <w:tcBorders>
              <w:top w:val="nil"/>
              <w:left w:val="single" w:sz="8" w:space="0" w:color="auto"/>
              <w:bottom w:val="single" w:sz="8" w:space="0" w:color="000000"/>
              <w:right w:val="nil"/>
            </w:tcBorders>
            <w:vAlign w:val="center"/>
            <w:hideMark/>
          </w:tcPr>
          <w:p w:rsidR="00D669AE" w:rsidRPr="006D4BED" w:rsidRDefault="00D669AE" w:rsidP="0077095E">
            <w:pPr>
              <w:rPr>
                <w:kern w:val="0"/>
              </w:rPr>
            </w:pPr>
          </w:p>
        </w:tc>
        <w:tc>
          <w:tcPr>
            <w:tcW w:w="4872" w:type="dxa"/>
            <w:gridSpan w:val="8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D669AE" w:rsidRPr="006D4BED" w:rsidRDefault="00D669AE" w:rsidP="0077095E">
            <w:pPr>
              <w:rPr>
                <w:kern w:val="0"/>
              </w:rPr>
            </w:pPr>
          </w:p>
        </w:tc>
      </w:tr>
      <w:tr w:rsidR="00D669AE" w:rsidRPr="006D4BED" w:rsidTr="0077095E">
        <w:trPr>
          <w:trHeight w:val="314"/>
        </w:trPr>
        <w:tc>
          <w:tcPr>
            <w:tcW w:w="1825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D669AE" w:rsidRPr="006D4BED" w:rsidRDefault="00D669AE" w:rsidP="0077095E">
            <w:pPr>
              <w:rPr>
                <w:kern w:val="0"/>
              </w:rPr>
            </w:pPr>
          </w:p>
        </w:tc>
        <w:tc>
          <w:tcPr>
            <w:tcW w:w="3775" w:type="dxa"/>
            <w:gridSpan w:val="5"/>
            <w:vMerge/>
            <w:tcBorders>
              <w:top w:val="nil"/>
              <w:left w:val="single" w:sz="8" w:space="0" w:color="auto"/>
              <w:bottom w:val="single" w:sz="8" w:space="0" w:color="000000"/>
              <w:right w:val="nil"/>
            </w:tcBorders>
            <w:vAlign w:val="center"/>
            <w:hideMark/>
          </w:tcPr>
          <w:p w:rsidR="00D669AE" w:rsidRPr="006D4BED" w:rsidRDefault="00D669AE" w:rsidP="0077095E">
            <w:pPr>
              <w:rPr>
                <w:kern w:val="0"/>
              </w:rPr>
            </w:pPr>
          </w:p>
        </w:tc>
        <w:tc>
          <w:tcPr>
            <w:tcW w:w="4872" w:type="dxa"/>
            <w:gridSpan w:val="8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D669AE" w:rsidRPr="006D4BED" w:rsidRDefault="00D669AE" w:rsidP="0077095E">
            <w:pPr>
              <w:rPr>
                <w:kern w:val="0"/>
              </w:rPr>
            </w:pPr>
          </w:p>
        </w:tc>
      </w:tr>
      <w:tr w:rsidR="00D669AE" w:rsidRPr="006D4BED" w:rsidTr="0077095E">
        <w:trPr>
          <w:trHeight w:val="314"/>
        </w:trPr>
        <w:tc>
          <w:tcPr>
            <w:tcW w:w="1825" w:type="dxa"/>
            <w:vMerge w:val="restar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669AE" w:rsidRPr="006D4BED" w:rsidRDefault="00D669AE" w:rsidP="0077095E">
            <w:pPr>
              <w:rPr>
                <w:kern w:val="0"/>
              </w:rPr>
            </w:pPr>
            <w:r w:rsidRPr="006D4BED">
              <w:rPr>
                <w:rFonts w:hint="eastAsia"/>
                <w:kern w:val="0"/>
              </w:rPr>
              <w:t>绩效指标</w:t>
            </w:r>
          </w:p>
        </w:tc>
        <w:tc>
          <w:tcPr>
            <w:tcW w:w="850" w:type="dxa"/>
            <w:vMerge w:val="restar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669AE" w:rsidRPr="006D4BED" w:rsidRDefault="00D669AE" w:rsidP="0077095E">
            <w:pPr>
              <w:rPr>
                <w:kern w:val="0"/>
              </w:rPr>
            </w:pPr>
            <w:r w:rsidRPr="006D4BED">
              <w:rPr>
                <w:rFonts w:hint="eastAsia"/>
                <w:kern w:val="0"/>
              </w:rPr>
              <w:t>一级指标</w:t>
            </w:r>
          </w:p>
        </w:tc>
        <w:tc>
          <w:tcPr>
            <w:tcW w:w="1165" w:type="dxa"/>
            <w:gridSpan w:val="2"/>
            <w:vMerge w:val="restar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669AE" w:rsidRPr="006D4BED" w:rsidRDefault="00D669AE" w:rsidP="0077095E">
            <w:pPr>
              <w:rPr>
                <w:kern w:val="0"/>
              </w:rPr>
            </w:pPr>
            <w:r w:rsidRPr="006D4BED">
              <w:rPr>
                <w:rFonts w:hint="eastAsia"/>
                <w:kern w:val="0"/>
              </w:rPr>
              <w:t>二级指标</w:t>
            </w:r>
          </w:p>
        </w:tc>
        <w:tc>
          <w:tcPr>
            <w:tcW w:w="1760" w:type="dxa"/>
            <w:gridSpan w:val="2"/>
            <w:vMerge w:val="restar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669AE" w:rsidRPr="006D4BED" w:rsidRDefault="00D669AE" w:rsidP="0077095E">
            <w:pPr>
              <w:rPr>
                <w:kern w:val="0"/>
              </w:rPr>
            </w:pPr>
            <w:r w:rsidRPr="006D4BED">
              <w:rPr>
                <w:rFonts w:hint="eastAsia"/>
                <w:kern w:val="0"/>
              </w:rPr>
              <w:t>三级指标</w:t>
            </w:r>
          </w:p>
        </w:tc>
        <w:tc>
          <w:tcPr>
            <w:tcW w:w="1044" w:type="dxa"/>
            <w:vMerge w:val="restart"/>
            <w:tcBorders>
              <w:top w:val="nil"/>
              <w:left w:val="nil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D669AE" w:rsidRPr="006D4BED" w:rsidRDefault="00D669AE" w:rsidP="0077095E">
            <w:pPr>
              <w:rPr>
                <w:kern w:val="0"/>
              </w:rPr>
            </w:pPr>
            <w:r w:rsidRPr="006D4BED">
              <w:rPr>
                <w:rFonts w:hint="eastAsia"/>
                <w:kern w:val="0"/>
              </w:rPr>
              <w:t>年度指标值</w:t>
            </w:r>
          </w:p>
        </w:tc>
        <w:tc>
          <w:tcPr>
            <w:tcW w:w="960" w:type="dxa"/>
            <w:gridSpan w:val="2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D669AE" w:rsidRPr="006D4BED" w:rsidRDefault="00D669AE" w:rsidP="0077095E">
            <w:pPr>
              <w:rPr>
                <w:kern w:val="0"/>
              </w:rPr>
            </w:pPr>
            <w:r w:rsidRPr="006D4BED">
              <w:rPr>
                <w:rFonts w:hint="eastAsia"/>
                <w:kern w:val="0"/>
              </w:rPr>
              <w:t>实际完成值</w:t>
            </w:r>
          </w:p>
        </w:tc>
        <w:tc>
          <w:tcPr>
            <w:tcW w:w="883" w:type="dxa"/>
            <w:vMerge w:val="restar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669AE" w:rsidRPr="006D4BED" w:rsidRDefault="00D669AE" w:rsidP="0077095E">
            <w:pPr>
              <w:rPr>
                <w:kern w:val="0"/>
              </w:rPr>
            </w:pPr>
            <w:r w:rsidRPr="006D4BED">
              <w:rPr>
                <w:rFonts w:hint="eastAsia"/>
                <w:kern w:val="0"/>
              </w:rPr>
              <w:t>分值</w:t>
            </w:r>
          </w:p>
        </w:tc>
        <w:tc>
          <w:tcPr>
            <w:tcW w:w="919" w:type="dxa"/>
            <w:gridSpan w:val="3"/>
            <w:vMerge w:val="restar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669AE" w:rsidRPr="006D4BED" w:rsidRDefault="00D669AE" w:rsidP="0077095E">
            <w:pPr>
              <w:rPr>
                <w:kern w:val="0"/>
              </w:rPr>
            </w:pPr>
            <w:r w:rsidRPr="006D4BED">
              <w:rPr>
                <w:rFonts w:hint="eastAsia"/>
                <w:kern w:val="0"/>
              </w:rPr>
              <w:t>得分</w:t>
            </w:r>
          </w:p>
        </w:tc>
        <w:tc>
          <w:tcPr>
            <w:tcW w:w="1066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669AE" w:rsidRPr="006D4BED" w:rsidRDefault="00D669AE" w:rsidP="0077095E">
            <w:pPr>
              <w:rPr>
                <w:kern w:val="0"/>
              </w:rPr>
            </w:pPr>
            <w:r w:rsidRPr="006D4BED">
              <w:rPr>
                <w:rFonts w:hint="eastAsia"/>
                <w:kern w:val="0"/>
              </w:rPr>
              <w:t>偏差原因分析及改进措施</w:t>
            </w:r>
          </w:p>
        </w:tc>
      </w:tr>
      <w:tr w:rsidR="00D669AE" w:rsidRPr="006D4BED" w:rsidTr="0077095E">
        <w:trPr>
          <w:trHeight w:val="495"/>
        </w:trPr>
        <w:tc>
          <w:tcPr>
            <w:tcW w:w="1825" w:type="dxa"/>
            <w:vMerge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D669AE" w:rsidRPr="006D4BED" w:rsidRDefault="00D669AE" w:rsidP="0077095E">
            <w:pPr>
              <w:rPr>
                <w:kern w:val="0"/>
              </w:rPr>
            </w:pPr>
          </w:p>
        </w:tc>
        <w:tc>
          <w:tcPr>
            <w:tcW w:w="850" w:type="dxa"/>
            <w:vMerge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D669AE" w:rsidRPr="006D4BED" w:rsidRDefault="00D669AE" w:rsidP="0077095E">
            <w:pPr>
              <w:rPr>
                <w:kern w:val="0"/>
              </w:rPr>
            </w:pPr>
          </w:p>
        </w:tc>
        <w:tc>
          <w:tcPr>
            <w:tcW w:w="1165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D669AE" w:rsidRPr="006D4BED" w:rsidRDefault="00D669AE" w:rsidP="0077095E">
            <w:pPr>
              <w:rPr>
                <w:kern w:val="0"/>
              </w:rPr>
            </w:pPr>
          </w:p>
        </w:tc>
        <w:tc>
          <w:tcPr>
            <w:tcW w:w="1760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D669AE" w:rsidRPr="006D4BED" w:rsidRDefault="00D669AE" w:rsidP="0077095E">
            <w:pPr>
              <w:rPr>
                <w:kern w:val="0"/>
              </w:rPr>
            </w:pPr>
          </w:p>
        </w:tc>
        <w:tc>
          <w:tcPr>
            <w:tcW w:w="1044" w:type="dxa"/>
            <w:vMerge/>
            <w:tcBorders>
              <w:top w:val="nil"/>
              <w:left w:val="nil"/>
              <w:bottom w:val="single" w:sz="8" w:space="0" w:color="000000"/>
              <w:right w:val="nil"/>
            </w:tcBorders>
            <w:vAlign w:val="center"/>
            <w:hideMark/>
          </w:tcPr>
          <w:p w:rsidR="00D669AE" w:rsidRPr="006D4BED" w:rsidRDefault="00D669AE" w:rsidP="0077095E">
            <w:pPr>
              <w:rPr>
                <w:kern w:val="0"/>
              </w:rPr>
            </w:pPr>
          </w:p>
        </w:tc>
        <w:tc>
          <w:tcPr>
            <w:tcW w:w="960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nil"/>
            </w:tcBorders>
            <w:vAlign w:val="center"/>
            <w:hideMark/>
          </w:tcPr>
          <w:p w:rsidR="00D669AE" w:rsidRPr="006D4BED" w:rsidRDefault="00D669AE" w:rsidP="0077095E">
            <w:pPr>
              <w:rPr>
                <w:kern w:val="0"/>
              </w:rPr>
            </w:pPr>
          </w:p>
        </w:tc>
        <w:tc>
          <w:tcPr>
            <w:tcW w:w="883" w:type="dxa"/>
            <w:vMerge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D669AE" w:rsidRPr="006D4BED" w:rsidRDefault="00D669AE" w:rsidP="0077095E">
            <w:pPr>
              <w:rPr>
                <w:kern w:val="0"/>
              </w:rPr>
            </w:pPr>
          </w:p>
        </w:tc>
        <w:tc>
          <w:tcPr>
            <w:tcW w:w="919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D669AE" w:rsidRPr="006D4BED" w:rsidRDefault="00D669AE" w:rsidP="0077095E">
            <w:pPr>
              <w:rPr>
                <w:kern w:val="0"/>
              </w:rPr>
            </w:pPr>
          </w:p>
        </w:tc>
        <w:tc>
          <w:tcPr>
            <w:tcW w:w="1066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D669AE" w:rsidRPr="006D4BED" w:rsidRDefault="00D669AE" w:rsidP="0077095E">
            <w:pPr>
              <w:rPr>
                <w:kern w:val="0"/>
              </w:rPr>
            </w:pPr>
          </w:p>
        </w:tc>
      </w:tr>
      <w:tr w:rsidR="00D669AE" w:rsidRPr="006D4BED" w:rsidTr="0077095E">
        <w:trPr>
          <w:trHeight w:val="495"/>
        </w:trPr>
        <w:tc>
          <w:tcPr>
            <w:tcW w:w="1825" w:type="dxa"/>
            <w:vMerge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D669AE" w:rsidRPr="006D4BED" w:rsidRDefault="00D669AE" w:rsidP="0077095E">
            <w:pPr>
              <w:rPr>
                <w:kern w:val="0"/>
              </w:rPr>
            </w:pPr>
          </w:p>
        </w:tc>
        <w:tc>
          <w:tcPr>
            <w:tcW w:w="850" w:type="dxa"/>
            <w:vMerge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D669AE" w:rsidRPr="006D4BED" w:rsidRDefault="00D669AE" w:rsidP="0077095E">
            <w:pPr>
              <w:rPr>
                <w:kern w:val="0"/>
              </w:rPr>
            </w:pPr>
          </w:p>
        </w:tc>
        <w:tc>
          <w:tcPr>
            <w:tcW w:w="1165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D669AE" w:rsidRPr="006D4BED" w:rsidRDefault="00D669AE" w:rsidP="0077095E">
            <w:pPr>
              <w:rPr>
                <w:kern w:val="0"/>
              </w:rPr>
            </w:pPr>
          </w:p>
        </w:tc>
        <w:tc>
          <w:tcPr>
            <w:tcW w:w="1760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D669AE" w:rsidRPr="006D4BED" w:rsidRDefault="00D669AE" w:rsidP="0077095E">
            <w:pPr>
              <w:rPr>
                <w:kern w:val="0"/>
              </w:rPr>
            </w:pPr>
          </w:p>
        </w:tc>
        <w:tc>
          <w:tcPr>
            <w:tcW w:w="1044" w:type="dxa"/>
            <w:vMerge/>
            <w:tcBorders>
              <w:top w:val="nil"/>
              <w:left w:val="nil"/>
              <w:bottom w:val="single" w:sz="8" w:space="0" w:color="000000"/>
              <w:right w:val="nil"/>
            </w:tcBorders>
            <w:vAlign w:val="center"/>
            <w:hideMark/>
          </w:tcPr>
          <w:p w:rsidR="00D669AE" w:rsidRPr="006D4BED" w:rsidRDefault="00D669AE" w:rsidP="0077095E">
            <w:pPr>
              <w:rPr>
                <w:kern w:val="0"/>
              </w:rPr>
            </w:pPr>
          </w:p>
        </w:tc>
        <w:tc>
          <w:tcPr>
            <w:tcW w:w="960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000000"/>
              <w:right w:val="nil"/>
            </w:tcBorders>
            <w:vAlign w:val="center"/>
            <w:hideMark/>
          </w:tcPr>
          <w:p w:rsidR="00D669AE" w:rsidRPr="006D4BED" w:rsidRDefault="00D669AE" w:rsidP="0077095E">
            <w:pPr>
              <w:rPr>
                <w:kern w:val="0"/>
              </w:rPr>
            </w:pPr>
          </w:p>
        </w:tc>
        <w:tc>
          <w:tcPr>
            <w:tcW w:w="883" w:type="dxa"/>
            <w:vMerge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D669AE" w:rsidRPr="006D4BED" w:rsidRDefault="00D669AE" w:rsidP="0077095E">
            <w:pPr>
              <w:rPr>
                <w:kern w:val="0"/>
              </w:rPr>
            </w:pPr>
          </w:p>
        </w:tc>
        <w:tc>
          <w:tcPr>
            <w:tcW w:w="919" w:type="dxa"/>
            <w:gridSpan w:val="3"/>
            <w:vMerge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D669AE" w:rsidRPr="006D4BED" w:rsidRDefault="00D669AE" w:rsidP="0077095E">
            <w:pPr>
              <w:rPr>
                <w:kern w:val="0"/>
              </w:rPr>
            </w:pPr>
          </w:p>
        </w:tc>
        <w:tc>
          <w:tcPr>
            <w:tcW w:w="1066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D669AE" w:rsidRPr="006D4BED" w:rsidRDefault="00D669AE" w:rsidP="0077095E">
            <w:pPr>
              <w:rPr>
                <w:kern w:val="0"/>
              </w:rPr>
            </w:pPr>
          </w:p>
        </w:tc>
      </w:tr>
      <w:tr w:rsidR="00D669AE" w:rsidRPr="006D4BED" w:rsidTr="0077095E">
        <w:trPr>
          <w:trHeight w:val="284"/>
        </w:trPr>
        <w:tc>
          <w:tcPr>
            <w:tcW w:w="1825" w:type="dxa"/>
            <w:vMerge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D669AE" w:rsidRPr="006D4BED" w:rsidRDefault="00D669AE" w:rsidP="0077095E">
            <w:pPr>
              <w:rPr>
                <w:kern w:val="0"/>
              </w:rPr>
            </w:pPr>
          </w:p>
        </w:tc>
        <w:tc>
          <w:tcPr>
            <w:tcW w:w="850" w:type="dxa"/>
            <w:vMerge w:val="restar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669AE" w:rsidRPr="006D4BED" w:rsidRDefault="00D669AE" w:rsidP="0077095E">
            <w:pPr>
              <w:rPr>
                <w:kern w:val="0"/>
              </w:rPr>
            </w:pPr>
            <w:r w:rsidRPr="006D4BED">
              <w:rPr>
                <w:rFonts w:hint="eastAsia"/>
                <w:kern w:val="0"/>
              </w:rPr>
              <w:t>产出指标</w:t>
            </w:r>
          </w:p>
        </w:tc>
        <w:tc>
          <w:tcPr>
            <w:tcW w:w="1165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669AE" w:rsidRPr="00986E86" w:rsidRDefault="00D669AE" w:rsidP="0077095E">
            <w:pPr>
              <w:snapToGrid w:val="0"/>
              <w:rPr>
                <w:kern w:val="0"/>
                <w:sz w:val="15"/>
                <w:szCs w:val="15"/>
              </w:rPr>
            </w:pPr>
            <w:r w:rsidRPr="00986E86">
              <w:rPr>
                <w:rFonts w:hint="eastAsia"/>
                <w:kern w:val="0"/>
                <w:sz w:val="15"/>
                <w:szCs w:val="15"/>
              </w:rPr>
              <w:t>数量指标</w:t>
            </w:r>
          </w:p>
        </w:tc>
        <w:tc>
          <w:tcPr>
            <w:tcW w:w="176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669AE" w:rsidRPr="00986E86" w:rsidRDefault="00D669AE" w:rsidP="0077095E">
            <w:pPr>
              <w:snapToGrid w:val="0"/>
              <w:rPr>
                <w:kern w:val="0"/>
                <w:sz w:val="15"/>
                <w:szCs w:val="15"/>
              </w:rPr>
            </w:pPr>
            <w:r>
              <w:rPr>
                <w:rFonts w:hint="eastAsia"/>
                <w:kern w:val="0"/>
                <w:sz w:val="15"/>
                <w:szCs w:val="15"/>
              </w:rPr>
              <w:t>七类贫困学生漏补人数</w:t>
            </w:r>
          </w:p>
        </w:tc>
        <w:tc>
          <w:tcPr>
            <w:tcW w:w="104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:rsidR="00D669AE" w:rsidRPr="00986E86" w:rsidRDefault="00D669AE" w:rsidP="0077095E">
            <w:pPr>
              <w:snapToGrid w:val="0"/>
              <w:rPr>
                <w:kern w:val="0"/>
                <w:sz w:val="15"/>
                <w:szCs w:val="15"/>
              </w:rPr>
            </w:pPr>
            <w:r>
              <w:rPr>
                <w:rFonts w:hint="eastAsia"/>
                <w:kern w:val="0"/>
                <w:sz w:val="15"/>
                <w:szCs w:val="15"/>
              </w:rPr>
              <w:t>等于</w:t>
            </w:r>
            <w:r>
              <w:rPr>
                <w:rFonts w:hint="eastAsia"/>
                <w:kern w:val="0"/>
                <w:sz w:val="15"/>
                <w:szCs w:val="15"/>
              </w:rPr>
              <w:t>0</w:t>
            </w:r>
          </w:p>
        </w:tc>
        <w:tc>
          <w:tcPr>
            <w:tcW w:w="960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:rsidR="00D669AE" w:rsidRPr="00986E86" w:rsidRDefault="00D669AE" w:rsidP="0077095E">
            <w:pPr>
              <w:snapToGrid w:val="0"/>
              <w:rPr>
                <w:kern w:val="0"/>
                <w:sz w:val="15"/>
                <w:szCs w:val="15"/>
              </w:rPr>
            </w:pPr>
            <w:r>
              <w:rPr>
                <w:rFonts w:hint="eastAsia"/>
                <w:kern w:val="0"/>
                <w:sz w:val="15"/>
                <w:szCs w:val="15"/>
              </w:rPr>
              <w:t>0</w:t>
            </w:r>
          </w:p>
        </w:tc>
        <w:tc>
          <w:tcPr>
            <w:tcW w:w="88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669AE" w:rsidRPr="00986E86" w:rsidRDefault="00D669AE" w:rsidP="0077095E">
            <w:pPr>
              <w:snapToGrid w:val="0"/>
              <w:rPr>
                <w:kern w:val="0"/>
                <w:sz w:val="15"/>
                <w:szCs w:val="15"/>
              </w:rPr>
            </w:pPr>
            <w:r w:rsidRPr="00986E86">
              <w:rPr>
                <w:rFonts w:hint="eastAsia"/>
                <w:kern w:val="0"/>
                <w:sz w:val="15"/>
                <w:szCs w:val="15"/>
              </w:rPr>
              <w:t>15</w:t>
            </w:r>
          </w:p>
        </w:tc>
        <w:tc>
          <w:tcPr>
            <w:tcW w:w="919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669AE" w:rsidRPr="00986E86" w:rsidRDefault="00D669AE" w:rsidP="0077095E">
            <w:pPr>
              <w:snapToGrid w:val="0"/>
              <w:rPr>
                <w:kern w:val="0"/>
                <w:sz w:val="15"/>
                <w:szCs w:val="15"/>
              </w:rPr>
            </w:pPr>
            <w:r w:rsidRPr="00986E86">
              <w:rPr>
                <w:rFonts w:hint="eastAsia"/>
                <w:kern w:val="0"/>
                <w:sz w:val="15"/>
                <w:szCs w:val="15"/>
              </w:rPr>
              <w:t>15.00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669AE" w:rsidRPr="00986E86" w:rsidRDefault="00D669AE" w:rsidP="0077095E">
            <w:pPr>
              <w:snapToGrid w:val="0"/>
              <w:rPr>
                <w:kern w:val="0"/>
                <w:sz w:val="15"/>
                <w:szCs w:val="15"/>
              </w:rPr>
            </w:pPr>
            <w:r w:rsidRPr="00986E86">
              <w:rPr>
                <w:rFonts w:hint="eastAsia"/>
                <w:kern w:val="0"/>
                <w:sz w:val="15"/>
                <w:szCs w:val="15"/>
              </w:rPr>
              <w:t xml:space="preserve">　</w:t>
            </w:r>
          </w:p>
        </w:tc>
      </w:tr>
      <w:tr w:rsidR="00D669AE" w:rsidRPr="006D4BED" w:rsidTr="0077095E">
        <w:trPr>
          <w:trHeight w:val="390"/>
        </w:trPr>
        <w:tc>
          <w:tcPr>
            <w:tcW w:w="1825" w:type="dxa"/>
            <w:vMerge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D669AE" w:rsidRPr="006D4BED" w:rsidRDefault="00D669AE" w:rsidP="0077095E">
            <w:pPr>
              <w:rPr>
                <w:kern w:val="0"/>
              </w:rPr>
            </w:pPr>
          </w:p>
        </w:tc>
        <w:tc>
          <w:tcPr>
            <w:tcW w:w="850" w:type="dxa"/>
            <w:vMerge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D669AE" w:rsidRPr="006D4BED" w:rsidRDefault="00D669AE" w:rsidP="0077095E">
            <w:pPr>
              <w:rPr>
                <w:kern w:val="0"/>
              </w:rPr>
            </w:pPr>
          </w:p>
        </w:tc>
        <w:tc>
          <w:tcPr>
            <w:tcW w:w="1165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669AE" w:rsidRPr="00986E86" w:rsidRDefault="00D669AE" w:rsidP="0077095E">
            <w:pPr>
              <w:snapToGrid w:val="0"/>
              <w:rPr>
                <w:kern w:val="0"/>
                <w:sz w:val="15"/>
                <w:szCs w:val="15"/>
              </w:rPr>
            </w:pPr>
            <w:r w:rsidRPr="00986E86">
              <w:rPr>
                <w:rFonts w:hint="eastAsia"/>
                <w:kern w:val="0"/>
                <w:sz w:val="15"/>
                <w:szCs w:val="15"/>
              </w:rPr>
              <w:t>质量指标</w:t>
            </w:r>
          </w:p>
        </w:tc>
        <w:tc>
          <w:tcPr>
            <w:tcW w:w="176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669AE" w:rsidRPr="00986E86" w:rsidRDefault="00D669AE" w:rsidP="0077095E">
            <w:pPr>
              <w:snapToGrid w:val="0"/>
              <w:rPr>
                <w:kern w:val="0"/>
                <w:sz w:val="15"/>
                <w:szCs w:val="15"/>
              </w:rPr>
            </w:pPr>
            <w:r w:rsidRPr="00986E86">
              <w:rPr>
                <w:rFonts w:hint="eastAsia"/>
                <w:kern w:val="0"/>
                <w:sz w:val="15"/>
                <w:szCs w:val="15"/>
              </w:rPr>
              <w:t xml:space="preserve">　</w:t>
            </w:r>
          </w:p>
        </w:tc>
        <w:tc>
          <w:tcPr>
            <w:tcW w:w="104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:rsidR="00D669AE" w:rsidRPr="00986E86" w:rsidRDefault="00D669AE" w:rsidP="0077095E">
            <w:pPr>
              <w:snapToGrid w:val="0"/>
              <w:rPr>
                <w:kern w:val="0"/>
                <w:sz w:val="15"/>
                <w:szCs w:val="15"/>
              </w:rPr>
            </w:pPr>
            <w:r w:rsidRPr="00986E86">
              <w:rPr>
                <w:rFonts w:hint="eastAsia"/>
                <w:kern w:val="0"/>
                <w:sz w:val="15"/>
                <w:szCs w:val="15"/>
              </w:rPr>
              <w:t xml:space="preserve">　</w:t>
            </w:r>
          </w:p>
        </w:tc>
        <w:tc>
          <w:tcPr>
            <w:tcW w:w="960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:rsidR="00D669AE" w:rsidRPr="00986E86" w:rsidRDefault="00D669AE" w:rsidP="0077095E">
            <w:pPr>
              <w:snapToGrid w:val="0"/>
              <w:rPr>
                <w:kern w:val="0"/>
                <w:sz w:val="15"/>
                <w:szCs w:val="15"/>
              </w:rPr>
            </w:pPr>
            <w:r w:rsidRPr="00986E86">
              <w:rPr>
                <w:rFonts w:hint="eastAsia"/>
                <w:kern w:val="0"/>
                <w:sz w:val="15"/>
                <w:szCs w:val="15"/>
              </w:rPr>
              <w:t xml:space="preserve">　</w:t>
            </w:r>
          </w:p>
        </w:tc>
        <w:tc>
          <w:tcPr>
            <w:tcW w:w="88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669AE" w:rsidRPr="00986E86" w:rsidRDefault="00D669AE" w:rsidP="0077095E">
            <w:pPr>
              <w:snapToGrid w:val="0"/>
              <w:rPr>
                <w:kern w:val="0"/>
                <w:sz w:val="15"/>
                <w:szCs w:val="15"/>
              </w:rPr>
            </w:pPr>
            <w:r w:rsidRPr="00986E86">
              <w:rPr>
                <w:rFonts w:hint="eastAsia"/>
                <w:kern w:val="0"/>
                <w:sz w:val="15"/>
                <w:szCs w:val="15"/>
              </w:rPr>
              <w:t xml:space="preserve">　</w:t>
            </w:r>
          </w:p>
        </w:tc>
        <w:tc>
          <w:tcPr>
            <w:tcW w:w="919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669AE" w:rsidRPr="00986E86" w:rsidRDefault="00D669AE" w:rsidP="0077095E">
            <w:pPr>
              <w:snapToGrid w:val="0"/>
              <w:rPr>
                <w:kern w:val="0"/>
                <w:sz w:val="15"/>
                <w:szCs w:val="15"/>
              </w:rPr>
            </w:pPr>
            <w:r w:rsidRPr="00986E86">
              <w:rPr>
                <w:rFonts w:hint="eastAsia"/>
                <w:kern w:val="0"/>
                <w:sz w:val="15"/>
                <w:szCs w:val="15"/>
              </w:rPr>
              <w:t xml:space="preserve">　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669AE" w:rsidRPr="00986E86" w:rsidRDefault="00D669AE" w:rsidP="0077095E">
            <w:pPr>
              <w:snapToGrid w:val="0"/>
              <w:rPr>
                <w:kern w:val="0"/>
                <w:sz w:val="15"/>
                <w:szCs w:val="15"/>
              </w:rPr>
            </w:pPr>
            <w:r w:rsidRPr="00986E86">
              <w:rPr>
                <w:rFonts w:hint="eastAsia"/>
                <w:kern w:val="0"/>
                <w:sz w:val="15"/>
                <w:szCs w:val="15"/>
              </w:rPr>
              <w:t xml:space="preserve">　</w:t>
            </w:r>
          </w:p>
        </w:tc>
      </w:tr>
      <w:tr w:rsidR="00D669AE" w:rsidRPr="006D4BED" w:rsidTr="0077095E">
        <w:trPr>
          <w:trHeight w:val="284"/>
        </w:trPr>
        <w:tc>
          <w:tcPr>
            <w:tcW w:w="1825" w:type="dxa"/>
            <w:vMerge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D669AE" w:rsidRPr="006D4BED" w:rsidRDefault="00D669AE" w:rsidP="0077095E">
            <w:pPr>
              <w:rPr>
                <w:kern w:val="0"/>
              </w:rPr>
            </w:pPr>
          </w:p>
        </w:tc>
        <w:tc>
          <w:tcPr>
            <w:tcW w:w="850" w:type="dxa"/>
            <w:vMerge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D669AE" w:rsidRPr="006D4BED" w:rsidRDefault="00D669AE" w:rsidP="0077095E">
            <w:pPr>
              <w:rPr>
                <w:kern w:val="0"/>
              </w:rPr>
            </w:pPr>
          </w:p>
        </w:tc>
        <w:tc>
          <w:tcPr>
            <w:tcW w:w="1165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669AE" w:rsidRPr="00986E86" w:rsidRDefault="00D669AE" w:rsidP="0077095E">
            <w:pPr>
              <w:snapToGrid w:val="0"/>
              <w:rPr>
                <w:kern w:val="0"/>
                <w:sz w:val="15"/>
                <w:szCs w:val="15"/>
              </w:rPr>
            </w:pPr>
            <w:r w:rsidRPr="00986E86">
              <w:rPr>
                <w:rFonts w:hint="eastAsia"/>
                <w:kern w:val="0"/>
                <w:sz w:val="15"/>
                <w:szCs w:val="15"/>
              </w:rPr>
              <w:t>时效指标</w:t>
            </w:r>
          </w:p>
        </w:tc>
        <w:tc>
          <w:tcPr>
            <w:tcW w:w="176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669AE" w:rsidRPr="00986E86" w:rsidRDefault="00D669AE" w:rsidP="0077095E">
            <w:pPr>
              <w:snapToGrid w:val="0"/>
              <w:rPr>
                <w:kern w:val="0"/>
                <w:sz w:val="15"/>
                <w:szCs w:val="15"/>
              </w:rPr>
            </w:pPr>
            <w:r w:rsidRPr="00986E86">
              <w:rPr>
                <w:rFonts w:hint="eastAsia"/>
                <w:kern w:val="0"/>
                <w:sz w:val="15"/>
                <w:szCs w:val="15"/>
              </w:rPr>
              <w:t>贫困资金发放完成时间</w:t>
            </w:r>
          </w:p>
        </w:tc>
        <w:tc>
          <w:tcPr>
            <w:tcW w:w="104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:rsidR="00D669AE" w:rsidRPr="00986E86" w:rsidRDefault="00D669AE" w:rsidP="0077095E">
            <w:pPr>
              <w:snapToGrid w:val="0"/>
              <w:rPr>
                <w:kern w:val="0"/>
                <w:sz w:val="15"/>
                <w:szCs w:val="15"/>
              </w:rPr>
            </w:pPr>
            <w:r w:rsidRPr="00986E86">
              <w:rPr>
                <w:rFonts w:hint="eastAsia"/>
                <w:kern w:val="0"/>
                <w:sz w:val="15"/>
                <w:szCs w:val="15"/>
              </w:rPr>
              <w:t>2023</w:t>
            </w:r>
          </w:p>
        </w:tc>
        <w:tc>
          <w:tcPr>
            <w:tcW w:w="960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:rsidR="00D669AE" w:rsidRPr="00986E86" w:rsidRDefault="00D669AE" w:rsidP="0077095E">
            <w:pPr>
              <w:snapToGrid w:val="0"/>
              <w:rPr>
                <w:kern w:val="0"/>
                <w:sz w:val="15"/>
                <w:szCs w:val="15"/>
              </w:rPr>
            </w:pPr>
            <w:r w:rsidRPr="00986E86">
              <w:rPr>
                <w:rFonts w:hint="eastAsia"/>
                <w:kern w:val="0"/>
                <w:sz w:val="15"/>
                <w:szCs w:val="15"/>
              </w:rPr>
              <w:t>2023</w:t>
            </w:r>
          </w:p>
        </w:tc>
        <w:tc>
          <w:tcPr>
            <w:tcW w:w="88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669AE" w:rsidRPr="00986E86" w:rsidRDefault="00D669AE" w:rsidP="0077095E">
            <w:pPr>
              <w:snapToGrid w:val="0"/>
              <w:rPr>
                <w:kern w:val="0"/>
                <w:sz w:val="15"/>
                <w:szCs w:val="15"/>
              </w:rPr>
            </w:pPr>
            <w:r w:rsidRPr="00986E86">
              <w:rPr>
                <w:rFonts w:hint="eastAsia"/>
                <w:kern w:val="0"/>
                <w:sz w:val="15"/>
                <w:szCs w:val="15"/>
              </w:rPr>
              <w:t>20</w:t>
            </w:r>
          </w:p>
        </w:tc>
        <w:tc>
          <w:tcPr>
            <w:tcW w:w="919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669AE" w:rsidRPr="00986E86" w:rsidRDefault="00D669AE" w:rsidP="0077095E">
            <w:pPr>
              <w:snapToGrid w:val="0"/>
              <w:rPr>
                <w:kern w:val="0"/>
                <w:sz w:val="15"/>
                <w:szCs w:val="15"/>
              </w:rPr>
            </w:pPr>
            <w:r w:rsidRPr="00986E86">
              <w:rPr>
                <w:rFonts w:hint="eastAsia"/>
                <w:kern w:val="0"/>
                <w:sz w:val="15"/>
                <w:szCs w:val="15"/>
              </w:rPr>
              <w:t>20.00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669AE" w:rsidRPr="00986E86" w:rsidRDefault="00D669AE" w:rsidP="0077095E">
            <w:pPr>
              <w:snapToGrid w:val="0"/>
              <w:rPr>
                <w:kern w:val="0"/>
                <w:sz w:val="15"/>
                <w:szCs w:val="15"/>
              </w:rPr>
            </w:pPr>
            <w:r w:rsidRPr="00986E86">
              <w:rPr>
                <w:rFonts w:hint="eastAsia"/>
                <w:kern w:val="0"/>
                <w:sz w:val="15"/>
                <w:szCs w:val="15"/>
              </w:rPr>
              <w:t xml:space="preserve">　</w:t>
            </w:r>
          </w:p>
        </w:tc>
      </w:tr>
      <w:tr w:rsidR="00D669AE" w:rsidRPr="006D4BED" w:rsidTr="0077095E">
        <w:trPr>
          <w:trHeight w:val="284"/>
        </w:trPr>
        <w:tc>
          <w:tcPr>
            <w:tcW w:w="1825" w:type="dxa"/>
            <w:vMerge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D669AE" w:rsidRPr="006D4BED" w:rsidRDefault="00D669AE" w:rsidP="0077095E">
            <w:pPr>
              <w:rPr>
                <w:kern w:val="0"/>
              </w:rPr>
            </w:pPr>
          </w:p>
        </w:tc>
        <w:tc>
          <w:tcPr>
            <w:tcW w:w="850" w:type="dxa"/>
            <w:vMerge w:val="restar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669AE" w:rsidRPr="006D4BED" w:rsidRDefault="00D669AE" w:rsidP="0077095E">
            <w:pPr>
              <w:rPr>
                <w:kern w:val="0"/>
              </w:rPr>
            </w:pPr>
            <w:r w:rsidRPr="006D4BED">
              <w:rPr>
                <w:rFonts w:hint="eastAsia"/>
                <w:kern w:val="0"/>
              </w:rPr>
              <w:t>效益指标</w:t>
            </w:r>
          </w:p>
        </w:tc>
        <w:tc>
          <w:tcPr>
            <w:tcW w:w="1165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669AE" w:rsidRPr="00986E86" w:rsidRDefault="00D669AE" w:rsidP="0077095E">
            <w:pPr>
              <w:snapToGrid w:val="0"/>
              <w:rPr>
                <w:kern w:val="0"/>
                <w:sz w:val="15"/>
                <w:szCs w:val="15"/>
              </w:rPr>
            </w:pPr>
            <w:r w:rsidRPr="00986E86">
              <w:rPr>
                <w:rFonts w:hint="eastAsia"/>
                <w:kern w:val="0"/>
                <w:sz w:val="15"/>
                <w:szCs w:val="15"/>
              </w:rPr>
              <w:t>经济效益指标</w:t>
            </w:r>
          </w:p>
        </w:tc>
        <w:tc>
          <w:tcPr>
            <w:tcW w:w="176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669AE" w:rsidRPr="00986E86" w:rsidRDefault="00D669AE" w:rsidP="0077095E">
            <w:pPr>
              <w:snapToGrid w:val="0"/>
              <w:rPr>
                <w:kern w:val="0"/>
                <w:sz w:val="15"/>
                <w:szCs w:val="15"/>
              </w:rPr>
            </w:pPr>
            <w:r w:rsidRPr="00986E86">
              <w:rPr>
                <w:rFonts w:hint="eastAsia"/>
                <w:kern w:val="0"/>
                <w:sz w:val="15"/>
                <w:szCs w:val="15"/>
              </w:rPr>
              <w:t xml:space="preserve">　</w:t>
            </w:r>
          </w:p>
        </w:tc>
        <w:tc>
          <w:tcPr>
            <w:tcW w:w="104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:rsidR="00D669AE" w:rsidRPr="00986E86" w:rsidRDefault="00D669AE" w:rsidP="0077095E">
            <w:pPr>
              <w:snapToGrid w:val="0"/>
              <w:rPr>
                <w:kern w:val="0"/>
                <w:sz w:val="15"/>
                <w:szCs w:val="15"/>
              </w:rPr>
            </w:pPr>
            <w:r w:rsidRPr="00986E86">
              <w:rPr>
                <w:rFonts w:hint="eastAsia"/>
                <w:kern w:val="0"/>
                <w:sz w:val="15"/>
                <w:szCs w:val="15"/>
              </w:rPr>
              <w:t xml:space="preserve">　</w:t>
            </w:r>
          </w:p>
        </w:tc>
        <w:tc>
          <w:tcPr>
            <w:tcW w:w="960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:rsidR="00D669AE" w:rsidRPr="00986E86" w:rsidRDefault="00D669AE" w:rsidP="0077095E">
            <w:pPr>
              <w:snapToGrid w:val="0"/>
              <w:rPr>
                <w:kern w:val="0"/>
                <w:sz w:val="15"/>
                <w:szCs w:val="15"/>
              </w:rPr>
            </w:pPr>
            <w:r w:rsidRPr="00986E86">
              <w:rPr>
                <w:rFonts w:hint="eastAsia"/>
                <w:kern w:val="0"/>
                <w:sz w:val="15"/>
                <w:szCs w:val="15"/>
              </w:rPr>
              <w:t xml:space="preserve">　</w:t>
            </w:r>
          </w:p>
        </w:tc>
        <w:tc>
          <w:tcPr>
            <w:tcW w:w="88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669AE" w:rsidRPr="00986E86" w:rsidRDefault="00D669AE" w:rsidP="0077095E">
            <w:pPr>
              <w:snapToGrid w:val="0"/>
              <w:rPr>
                <w:kern w:val="0"/>
                <w:sz w:val="15"/>
                <w:szCs w:val="15"/>
              </w:rPr>
            </w:pPr>
            <w:r w:rsidRPr="00986E86">
              <w:rPr>
                <w:rFonts w:hint="eastAsia"/>
                <w:kern w:val="0"/>
                <w:sz w:val="15"/>
                <w:szCs w:val="15"/>
              </w:rPr>
              <w:t xml:space="preserve">　</w:t>
            </w:r>
          </w:p>
        </w:tc>
        <w:tc>
          <w:tcPr>
            <w:tcW w:w="919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669AE" w:rsidRPr="00986E86" w:rsidRDefault="00D669AE" w:rsidP="0077095E">
            <w:pPr>
              <w:snapToGrid w:val="0"/>
              <w:rPr>
                <w:kern w:val="0"/>
                <w:sz w:val="15"/>
                <w:szCs w:val="15"/>
              </w:rPr>
            </w:pPr>
            <w:r w:rsidRPr="00986E86">
              <w:rPr>
                <w:rFonts w:hint="eastAsia"/>
                <w:kern w:val="0"/>
                <w:sz w:val="15"/>
                <w:szCs w:val="15"/>
              </w:rPr>
              <w:t xml:space="preserve">　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669AE" w:rsidRPr="00986E86" w:rsidRDefault="00D669AE" w:rsidP="0077095E">
            <w:pPr>
              <w:snapToGrid w:val="0"/>
              <w:rPr>
                <w:kern w:val="0"/>
                <w:sz w:val="15"/>
                <w:szCs w:val="15"/>
              </w:rPr>
            </w:pPr>
            <w:r w:rsidRPr="00986E86">
              <w:rPr>
                <w:rFonts w:hint="eastAsia"/>
                <w:kern w:val="0"/>
                <w:sz w:val="15"/>
                <w:szCs w:val="15"/>
              </w:rPr>
              <w:t xml:space="preserve">　</w:t>
            </w:r>
          </w:p>
        </w:tc>
      </w:tr>
      <w:tr w:rsidR="00D669AE" w:rsidRPr="006D4BED" w:rsidTr="0077095E">
        <w:trPr>
          <w:trHeight w:val="284"/>
        </w:trPr>
        <w:tc>
          <w:tcPr>
            <w:tcW w:w="1825" w:type="dxa"/>
            <w:vMerge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D669AE" w:rsidRPr="006D4BED" w:rsidRDefault="00D669AE" w:rsidP="0077095E">
            <w:pPr>
              <w:rPr>
                <w:kern w:val="0"/>
              </w:rPr>
            </w:pPr>
          </w:p>
        </w:tc>
        <w:tc>
          <w:tcPr>
            <w:tcW w:w="850" w:type="dxa"/>
            <w:vMerge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D669AE" w:rsidRPr="006D4BED" w:rsidRDefault="00D669AE" w:rsidP="0077095E">
            <w:pPr>
              <w:rPr>
                <w:kern w:val="0"/>
              </w:rPr>
            </w:pPr>
          </w:p>
        </w:tc>
        <w:tc>
          <w:tcPr>
            <w:tcW w:w="1165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669AE" w:rsidRPr="00986E86" w:rsidRDefault="00D669AE" w:rsidP="0077095E">
            <w:pPr>
              <w:snapToGrid w:val="0"/>
              <w:rPr>
                <w:kern w:val="0"/>
                <w:sz w:val="15"/>
                <w:szCs w:val="15"/>
              </w:rPr>
            </w:pPr>
            <w:r w:rsidRPr="00986E86">
              <w:rPr>
                <w:rFonts w:hint="eastAsia"/>
                <w:kern w:val="0"/>
                <w:sz w:val="15"/>
                <w:szCs w:val="15"/>
              </w:rPr>
              <w:t>社会效益指标</w:t>
            </w:r>
          </w:p>
        </w:tc>
        <w:tc>
          <w:tcPr>
            <w:tcW w:w="176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669AE" w:rsidRPr="00986E86" w:rsidRDefault="00D669AE" w:rsidP="0077095E">
            <w:pPr>
              <w:snapToGrid w:val="0"/>
              <w:rPr>
                <w:kern w:val="0"/>
                <w:sz w:val="15"/>
                <w:szCs w:val="15"/>
              </w:rPr>
            </w:pPr>
            <w:r w:rsidRPr="00986E86">
              <w:rPr>
                <w:rFonts w:hint="eastAsia"/>
                <w:kern w:val="0"/>
                <w:sz w:val="15"/>
                <w:szCs w:val="15"/>
              </w:rPr>
              <w:t>贫困学生掇学人数</w:t>
            </w:r>
          </w:p>
        </w:tc>
        <w:tc>
          <w:tcPr>
            <w:tcW w:w="104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:rsidR="00D669AE" w:rsidRPr="00986E86" w:rsidRDefault="00D669AE" w:rsidP="0077095E">
            <w:pPr>
              <w:snapToGrid w:val="0"/>
              <w:rPr>
                <w:kern w:val="0"/>
                <w:sz w:val="15"/>
                <w:szCs w:val="15"/>
              </w:rPr>
            </w:pPr>
            <w:r w:rsidRPr="00986E86">
              <w:rPr>
                <w:rFonts w:hint="eastAsia"/>
                <w:kern w:val="0"/>
                <w:sz w:val="15"/>
                <w:szCs w:val="15"/>
              </w:rPr>
              <w:t>等于</w:t>
            </w:r>
            <w:r w:rsidRPr="00986E86">
              <w:rPr>
                <w:rFonts w:hint="eastAsia"/>
                <w:kern w:val="0"/>
                <w:sz w:val="15"/>
                <w:szCs w:val="15"/>
              </w:rPr>
              <w:t>0</w:t>
            </w:r>
          </w:p>
        </w:tc>
        <w:tc>
          <w:tcPr>
            <w:tcW w:w="960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:rsidR="00D669AE" w:rsidRPr="00986E86" w:rsidRDefault="00D669AE" w:rsidP="0077095E">
            <w:pPr>
              <w:snapToGrid w:val="0"/>
              <w:rPr>
                <w:kern w:val="0"/>
                <w:sz w:val="15"/>
                <w:szCs w:val="15"/>
              </w:rPr>
            </w:pPr>
            <w:r w:rsidRPr="00986E86">
              <w:rPr>
                <w:rFonts w:hint="eastAsia"/>
                <w:kern w:val="0"/>
                <w:sz w:val="15"/>
                <w:szCs w:val="15"/>
              </w:rPr>
              <w:t>0</w:t>
            </w:r>
          </w:p>
        </w:tc>
        <w:tc>
          <w:tcPr>
            <w:tcW w:w="88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669AE" w:rsidRPr="00986E86" w:rsidRDefault="00D669AE" w:rsidP="0077095E">
            <w:pPr>
              <w:snapToGrid w:val="0"/>
              <w:rPr>
                <w:kern w:val="0"/>
                <w:sz w:val="15"/>
                <w:szCs w:val="15"/>
              </w:rPr>
            </w:pPr>
            <w:r w:rsidRPr="00986E86">
              <w:rPr>
                <w:rFonts w:hint="eastAsia"/>
                <w:kern w:val="0"/>
                <w:sz w:val="15"/>
                <w:szCs w:val="15"/>
              </w:rPr>
              <w:t>15</w:t>
            </w:r>
          </w:p>
        </w:tc>
        <w:tc>
          <w:tcPr>
            <w:tcW w:w="919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669AE" w:rsidRPr="00986E86" w:rsidRDefault="00D669AE" w:rsidP="0077095E">
            <w:pPr>
              <w:snapToGrid w:val="0"/>
              <w:rPr>
                <w:kern w:val="0"/>
                <w:sz w:val="15"/>
                <w:szCs w:val="15"/>
              </w:rPr>
            </w:pPr>
            <w:r w:rsidRPr="00986E86">
              <w:rPr>
                <w:rFonts w:hint="eastAsia"/>
                <w:kern w:val="0"/>
                <w:sz w:val="15"/>
                <w:szCs w:val="15"/>
              </w:rPr>
              <w:t>15.00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669AE" w:rsidRPr="00986E86" w:rsidRDefault="00D669AE" w:rsidP="0077095E">
            <w:pPr>
              <w:snapToGrid w:val="0"/>
              <w:rPr>
                <w:kern w:val="0"/>
                <w:sz w:val="15"/>
                <w:szCs w:val="15"/>
              </w:rPr>
            </w:pPr>
            <w:r w:rsidRPr="00986E86">
              <w:rPr>
                <w:rFonts w:hint="eastAsia"/>
                <w:kern w:val="0"/>
                <w:sz w:val="15"/>
                <w:szCs w:val="15"/>
              </w:rPr>
              <w:t xml:space="preserve">　</w:t>
            </w:r>
          </w:p>
        </w:tc>
      </w:tr>
      <w:tr w:rsidR="00D669AE" w:rsidRPr="006D4BED" w:rsidTr="0077095E">
        <w:trPr>
          <w:trHeight w:val="284"/>
        </w:trPr>
        <w:tc>
          <w:tcPr>
            <w:tcW w:w="1825" w:type="dxa"/>
            <w:vMerge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D669AE" w:rsidRPr="006D4BED" w:rsidRDefault="00D669AE" w:rsidP="0077095E">
            <w:pPr>
              <w:rPr>
                <w:kern w:val="0"/>
              </w:rPr>
            </w:pPr>
          </w:p>
        </w:tc>
        <w:tc>
          <w:tcPr>
            <w:tcW w:w="850" w:type="dxa"/>
            <w:vMerge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D669AE" w:rsidRPr="006D4BED" w:rsidRDefault="00D669AE" w:rsidP="0077095E">
            <w:pPr>
              <w:rPr>
                <w:kern w:val="0"/>
              </w:rPr>
            </w:pPr>
          </w:p>
        </w:tc>
        <w:tc>
          <w:tcPr>
            <w:tcW w:w="1165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669AE" w:rsidRPr="00986E86" w:rsidRDefault="00D669AE" w:rsidP="0077095E">
            <w:pPr>
              <w:snapToGrid w:val="0"/>
              <w:rPr>
                <w:kern w:val="0"/>
                <w:sz w:val="15"/>
                <w:szCs w:val="15"/>
              </w:rPr>
            </w:pPr>
            <w:r w:rsidRPr="00986E86">
              <w:rPr>
                <w:rFonts w:hint="eastAsia"/>
                <w:kern w:val="0"/>
                <w:sz w:val="15"/>
                <w:szCs w:val="15"/>
              </w:rPr>
              <w:t>生态效益指标</w:t>
            </w:r>
          </w:p>
        </w:tc>
        <w:tc>
          <w:tcPr>
            <w:tcW w:w="176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669AE" w:rsidRPr="00986E86" w:rsidRDefault="00D669AE" w:rsidP="0077095E">
            <w:pPr>
              <w:snapToGrid w:val="0"/>
              <w:rPr>
                <w:kern w:val="0"/>
                <w:sz w:val="15"/>
                <w:szCs w:val="15"/>
              </w:rPr>
            </w:pPr>
            <w:r w:rsidRPr="00986E86">
              <w:rPr>
                <w:rFonts w:hint="eastAsia"/>
                <w:kern w:val="0"/>
                <w:sz w:val="15"/>
                <w:szCs w:val="15"/>
              </w:rPr>
              <w:t xml:space="preserve">　</w:t>
            </w:r>
          </w:p>
        </w:tc>
        <w:tc>
          <w:tcPr>
            <w:tcW w:w="104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:rsidR="00D669AE" w:rsidRPr="00986E86" w:rsidRDefault="00D669AE" w:rsidP="0077095E">
            <w:pPr>
              <w:snapToGrid w:val="0"/>
              <w:rPr>
                <w:kern w:val="0"/>
                <w:sz w:val="15"/>
                <w:szCs w:val="15"/>
              </w:rPr>
            </w:pPr>
            <w:r w:rsidRPr="00986E86">
              <w:rPr>
                <w:rFonts w:hint="eastAsia"/>
                <w:kern w:val="0"/>
                <w:sz w:val="15"/>
                <w:szCs w:val="15"/>
              </w:rPr>
              <w:t xml:space="preserve">　</w:t>
            </w:r>
          </w:p>
        </w:tc>
        <w:tc>
          <w:tcPr>
            <w:tcW w:w="960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:rsidR="00D669AE" w:rsidRPr="00986E86" w:rsidRDefault="00D669AE" w:rsidP="0077095E">
            <w:pPr>
              <w:snapToGrid w:val="0"/>
              <w:rPr>
                <w:kern w:val="0"/>
                <w:sz w:val="15"/>
                <w:szCs w:val="15"/>
              </w:rPr>
            </w:pPr>
            <w:r w:rsidRPr="00986E86">
              <w:rPr>
                <w:rFonts w:hint="eastAsia"/>
                <w:kern w:val="0"/>
                <w:sz w:val="15"/>
                <w:szCs w:val="15"/>
              </w:rPr>
              <w:t xml:space="preserve">　</w:t>
            </w:r>
          </w:p>
        </w:tc>
        <w:tc>
          <w:tcPr>
            <w:tcW w:w="88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669AE" w:rsidRPr="00986E86" w:rsidRDefault="00D669AE" w:rsidP="0077095E">
            <w:pPr>
              <w:snapToGrid w:val="0"/>
              <w:rPr>
                <w:kern w:val="0"/>
                <w:sz w:val="15"/>
                <w:szCs w:val="15"/>
              </w:rPr>
            </w:pPr>
            <w:r w:rsidRPr="00986E86">
              <w:rPr>
                <w:rFonts w:hint="eastAsia"/>
                <w:kern w:val="0"/>
                <w:sz w:val="15"/>
                <w:szCs w:val="15"/>
              </w:rPr>
              <w:t xml:space="preserve">　</w:t>
            </w:r>
          </w:p>
        </w:tc>
        <w:tc>
          <w:tcPr>
            <w:tcW w:w="919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669AE" w:rsidRPr="00986E86" w:rsidRDefault="00D669AE" w:rsidP="0077095E">
            <w:pPr>
              <w:snapToGrid w:val="0"/>
              <w:rPr>
                <w:kern w:val="0"/>
                <w:sz w:val="15"/>
                <w:szCs w:val="15"/>
              </w:rPr>
            </w:pPr>
            <w:r w:rsidRPr="00986E86">
              <w:rPr>
                <w:rFonts w:hint="eastAsia"/>
                <w:kern w:val="0"/>
                <w:sz w:val="15"/>
                <w:szCs w:val="15"/>
              </w:rPr>
              <w:t xml:space="preserve">　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669AE" w:rsidRPr="00986E86" w:rsidRDefault="00D669AE" w:rsidP="0077095E">
            <w:pPr>
              <w:snapToGrid w:val="0"/>
              <w:rPr>
                <w:kern w:val="0"/>
                <w:sz w:val="15"/>
                <w:szCs w:val="15"/>
              </w:rPr>
            </w:pPr>
            <w:r w:rsidRPr="00986E86">
              <w:rPr>
                <w:rFonts w:hint="eastAsia"/>
                <w:kern w:val="0"/>
                <w:sz w:val="15"/>
                <w:szCs w:val="15"/>
              </w:rPr>
              <w:t xml:space="preserve">　</w:t>
            </w:r>
          </w:p>
        </w:tc>
      </w:tr>
      <w:tr w:rsidR="00D669AE" w:rsidRPr="006D4BED" w:rsidTr="0077095E">
        <w:trPr>
          <w:trHeight w:val="284"/>
        </w:trPr>
        <w:tc>
          <w:tcPr>
            <w:tcW w:w="1825" w:type="dxa"/>
            <w:vMerge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D669AE" w:rsidRPr="006D4BED" w:rsidRDefault="00D669AE" w:rsidP="0077095E">
            <w:pPr>
              <w:rPr>
                <w:kern w:val="0"/>
              </w:rPr>
            </w:pPr>
          </w:p>
        </w:tc>
        <w:tc>
          <w:tcPr>
            <w:tcW w:w="850" w:type="dxa"/>
            <w:vMerge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D669AE" w:rsidRPr="006D4BED" w:rsidRDefault="00D669AE" w:rsidP="0077095E">
            <w:pPr>
              <w:rPr>
                <w:kern w:val="0"/>
              </w:rPr>
            </w:pPr>
          </w:p>
        </w:tc>
        <w:tc>
          <w:tcPr>
            <w:tcW w:w="1165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669AE" w:rsidRPr="00986E86" w:rsidRDefault="00D669AE" w:rsidP="0077095E">
            <w:pPr>
              <w:snapToGrid w:val="0"/>
              <w:rPr>
                <w:kern w:val="0"/>
                <w:sz w:val="15"/>
                <w:szCs w:val="15"/>
              </w:rPr>
            </w:pPr>
            <w:r w:rsidRPr="00986E86">
              <w:rPr>
                <w:rFonts w:hint="eastAsia"/>
                <w:kern w:val="0"/>
                <w:sz w:val="15"/>
                <w:szCs w:val="15"/>
              </w:rPr>
              <w:t>可持续影响指标</w:t>
            </w:r>
          </w:p>
        </w:tc>
        <w:tc>
          <w:tcPr>
            <w:tcW w:w="176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669AE" w:rsidRPr="00986E86" w:rsidRDefault="00D669AE" w:rsidP="0077095E">
            <w:pPr>
              <w:snapToGrid w:val="0"/>
              <w:rPr>
                <w:kern w:val="0"/>
                <w:sz w:val="15"/>
                <w:szCs w:val="15"/>
              </w:rPr>
            </w:pPr>
            <w:r w:rsidRPr="00986E86">
              <w:rPr>
                <w:rFonts w:hint="eastAsia"/>
                <w:kern w:val="0"/>
                <w:sz w:val="15"/>
                <w:szCs w:val="15"/>
              </w:rPr>
              <w:t xml:space="preserve">　</w:t>
            </w:r>
          </w:p>
        </w:tc>
        <w:tc>
          <w:tcPr>
            <w:tcW w:w="104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:rsidR="00D669AE" w:rsidRPr="00986E86" w:rsidRDefault="00D669AE" w:rsidP="0077095E">
            <w:pPr>
              <w:snapToGrid w:val="0"/>
              <w:rPr>
                <w:kern w:val="0"/>
                <w:sz w:val="15"/>
                <w:szCs w:val="15"/>
              </w:rPr>
            </w:pPr>
            <w:r w:rsidRPr="00986E86">
              <w:rPr>
                <w:rFonts w:hint="eastAsia"/>
                <w:kern w:val="0"/>
                <w:sz w:val="15"/>
                <w:szCs w:val="15"/>
              </w:rPr>
              <w:t xml:space="preserve">　</w:t>
            </w:r>
          </w:p>
        </w:tc>
        <w:tc>
          <w:tcPr>
            <w:tcW w:w="960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:rsidR="00D669AE" w:rsidRPr="00986E86" w:rsidRDefault="00D669AE" w:rsidP="0077095E">
            <w:pPr>
              <w:snapToGrid w:val="0"/>
              <w:rPr>
                <w:kern w:val="0"/>
                <w:sz w:val="15"/>
                <w:szCs w:val="15"/>
              </w:rPr>
            </w:pPr>
            <w:r w:rsidRPr="00986E86">
              <w:rPr>
                <w:rFonts w:hint="eastAsia"/>
                <w:kern w:val="0"/>
                <w:sz w:val="15"/>
                <w:szCs w:val="15"/>
              </w:rPr>
              <w:t xml:space="preserve">　</w:t>
            </w:r>
          </w:p>
        </w:tc>
        <w:tc>
          <w:tcPr>
            <w:tcW w:w="88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669AE" w:rsidRPr="00986E86" w:rsidRDefault="00D669AE" w:rsidP="0077095E">
            <w:pPr>
              <w:snapToGrid w:val="0"/>
              <w:rPr>
                <w:kern w:val="0"/>
                <w:sz w:val="15"/>
                <w:szCs w:val="15"/>
              </w:rPr>
            </w:pPr>
            <w:r w:rsidRPr="00986E86">
              <w:rPr>
                <w:rFonts w:hint="eastAsia"/>
                <w:kern w:val="0"/>
                <w:sz w:val="15"/>
                <w:szCs w:val="15"/>
              </w:rPr>
              <w:t xml:space="preserve">　</w:t>
            </w:r>
          </w:p>
        </w:tc>
        <w:tc>
          <w:tcPr>
            <w:tcW w:w="919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669AE" w:rsidRPr="00986E86" w:rsidRDefault="00D669AE" w:rsidP="0077095E">
            <w:pPr>
              <w:snapToGrid w:val="0"/>
              <w:rPr>
                <w:kern w:val="0"/>
                <w:sz w:val="15"/>
                <w:szCs w:val="15"/>
              </w:rPr>
            </w:pPr>
            <w:r w:rsidRPr="00986E86">
              <w:rPr>
                <w:rFonts w:hint="eastAsia"/>
                <w:kern w:val="0"/>
                <w:sz w:val="15"/>
                <w:szCs w:val="15"/>
              </w:rPr>
              <w:t xml:space="preserve">　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669AE" w:rsidRPr="00986E86" w:rsidRDefault="00D669AE" w:rsidP="0077095E">
            <w:pPr>
              <w:snapToGrid w:val="0"/>
              <w:rPr>
                <w:kern w:val="0"/>
                <w:sz w:val="15"/>
                <w:szCs w:val="15"/>
              </w:rPr>
            </w:pPr>
            <w:r w:rsidRPr="00986E86">
              <w:rPr>
                <w:rFonts w:hint="eastAsia"/>
                <w:kern w:val="0"/>
                <w:sz w:val="15"/>
                <w:szCs w:val="15"/>
              </w:rPr>
              <w:t xml:space="preserve">　</w:t>
            </w:r>
          </w:p>
        </w:tc>
      </w:tr>
      <w:tr w:rsidR="00D669AE" w:rsidRPr="006D4BED" w:rsidTr="0077095E">
        <w:trPr>
          <w:trHeight w:val="284"/>
        </w:trPr>
        <w:tc>
          <w:tcPr>
            <w:tcW w:w="1825" w:type="dxa"/>
            <w:vMerge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D669AE" w:rsidRPr="006D4BED" w:rsidRDefault="00D669AE" w:rsidP="0077095E">
            <w:pPr>
              <w:rPr>
                <w:kern w:val="0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669AE" w:rsidRPr="006D4BED" w:rsidRDefault="00D669AE" w:rsidP="0077095E">
            <w:pPr>
              <w:rPr>
                <w:kern w:val="0"/>
              </w:rPr>
            </w:pPr>
            <w:r w:rsidRPr="006D4BED">
              <w:rPr>
                <w:rFonts w:hint="eastAsia"/>
                <w:kern w:val="0"/>
              </w:rPr>
              <w:t>满意度指标</w:t>
            </w:r>
          </w:p>
        </w:tc>
        <w:tc>
          <w:tcPr>
            <w:tcW w:w="1165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669AE" w:rsidRPr="00986E86" w:rsidRDefault="00D669AE" w:rsidP="0077095E">
            <w:pPr>
              <w:snapToGrid w:val="0"/>
              <w:rPr>
                <w:kern w:val="0"/>
                <w:sz w:val="15"/>
                <w:szCs w:val="15"/>
              </w:rPr>
            </w:pPr>
            <w:r w:rsidRPr="00986E86">
              <w:rPr>
                <w:rFonts w:hint="eastAsia"/>
                <w:kern w:val="0"/>
                <w:sz w:val="15"/>
                <w:szCs w:val="15"/>
              </w:rPr>
              <w:t>服务对象满意度指标</w:t>
            </w:r>
          </w:p>
        </w:tc>
        <w:tc>
          <w:tcPr>
            <w:tcW w:w="176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669AE" w:rsidRPr="00986E86" w:rsidRDefault="00D669AE" w:rsidP="0077095E">
            <w:pPr>
              <w:snapToGrid w:val="0"/>
              <w:rPr>
                <w:kern w:val="0"/>
                <w:sz w:val="15"/>
                <w:szCs w:val="15"/>
              </w:rPr>
            </w:pPr>
            <w:r w:rsidRPr="00986E86">
              <w:rPr>
                <w:rFonts w:hint="eastAsia"/>
                <w:kern w:val="0"/>
                <w:sz w:val="15"/>
                <w:szCs w:val="15"/>
              </w:rPr>
              <w:t>贫困学生满意度</w:t>
            </w:r>
            <w:r w:rsidRPr="00986E86">
              <w:rPr>
                <w:rFonts w:hint="eastAsia"/>
                <w:kern w:val="0"/>
                <w:sz w:val="15"/>
                <w:szCs w:val="15"/>
              </w:rPr>
              <w:t>(</w:t>
            </w:r>
            <w:r w:rsidRPr="00986E86">
              <w:rPr>
                <w:rFonts w:hint="eastAsia"/>
                <w:kern w:val="0"/>
                <w:sz w:val="15"/>
                <w:szCs w:val="15"/>
              </w:rPr>
              <w:t>满分</w:t>
            </w:r>
            <w:r w:rsidRPr="00986E86">
              <w:rPr>
                <w:rFonts w:hint="eastAsia"/>
                <w:kern w:val="0"/>
                <w:sz w:val="15"/>
                <w:szCs w:val="15"/>
              </w:rPr>
              <w:t>100)</w:t>
            </w:r>
          </w:p>
        </w:tc>
        <w:tc>
          <w:tcPr>
            <w:tcW w:w="104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:rsidR="00D669AE" w:rsidRPr="00986E86" w:rsidRDefault="00D669AE" w:rsidP="0077095E">
            <w:pPr>
              <w:snapToGrid w:val="0"/>
              <w:rPr>
                <w:kern w:val="0"/>
                <w:sz w:val="15"/>
                <w:szCs w:val="15"/>
              </w:rPr>
            </w:pPr>
            <w:r w:rsidRPr="00986E86">
              <w:rPr>
                <w:rFonts w:hint="eastAsia"/>
                <w:kern w:val="0"/>
                <w:sz w:val="15"/>
                <w:szCs w:val="15"/>
              </w:rPr>
              <w:t>大于</w:t>
            </w:r>
            <w:r w:rsidRPr="00986E86">
              <w:rPr>
                <w:rFonts w:hint="eastAsia"/>
                <w:kern w:val="0"/>
                <w:sz w:val="15"/>
                <w:szCs w:val="15"/>
              </w:rPr>
              <w:t>95</w:t>
            </w:r>
          </w:p>
        </w:tc>
        <w:tc>
          <w:tcPr>
            <w:tcW w:w="960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:rsidR="00D669AE" w:rsidRPr="00986E86" w:rsidRDefault="00D669AE" w:rsidP="0077095E">
            <w:pPr>
              <w:snapToGrid w:val="0"/>
              <w:rPr>
                <w:kern w:val="0"/>
                <w:sz w:val="15"/>
                <w:szCs w:val="15"/>
              </w:rPr>
            </w:pPr>
            <w:r w:rsidRPr="00986E86">
              <w:rPr>
                <w:rFonts w:hint="eastAsia"/>
                <w:kern w:val="0"/>
                <w:sz w:val="15"/>
                <w:szCs w:val="15"/>
              </w:rPr>
              <w:t>98</w:t>
            </w:r>
          </w:p>
        </w:tc>
        <w:tc>
          <w:tcPr>
            <w:tcW w:w="88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669AE" w:rsidRPr="00986E86" w:rsidRDefault="00D669AE" w:rsidP="0077095E">
            <w:pPr>
              <w:snapToGrid w:val="0"/>
              <w:rPr>
                <w:kern w:val="0"/>
                <w:sz w:val="15"/>
                <w:szCs w:val="15"/>
              </w:rPr>
            </w:pPr>
            <w:r w:rsidRPr="00986E86">
              <w:rPr>
                <w:rFonts w:hint="eastAsia"/>
                <w:kern w:val="0"/>
                <w:sz w:val="15"/>
                <w:szCs w:val="15"/>
              </w:rPr>
              <w:t>20</w:t>
            </w:r>
          </w:p>
        </w:tc>
        <w:tc>
          <w:tcPr>
            <w:tcW w:w="919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669AE" w:rsidRPr="00986E86" w:rsidRDefault="00D669AE" w:rsidP="0077095E">
            <w:pPr>
              <w:snapToGrid w:val="0"/>
              <w:rPr>
                <w:kern w:val="0"/>
                <w:sz w:val="15"/>
                <w:szCs w:val="15"/>
              </w:rPr>
            </w:pPr>
            <w:r w:rsidRPr="00986E86">
              <w:rPr>
                <w:rFonts w:hint="eastAsia"/>
                <w:kern w:val="0"/>
                <w:sz w:val="15"/>
                <w:szCs w:val="15"/>
              </w:rPr>
              <w:t>18.00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669AE" w:rsidRPr="00986E86" w:rsidRDefault="00D669AE" w:rsidP="0077095E">
            <w:pPr>
              <w:snapToGrid w:val="0"/>
              <w:rPr>
                <w:kern w:val="0"/>
                <w:sz w:val="15"/>
                <w:szCs w:val="15"/>
              </w:rPr>
            </w:pPr>
            <w:r w:rsidRPr="00986E86">
              <w:rPr>
                <w:rFonts w:hint="eastAsia"/>
                <w:kern w:val="0"/>
                <w:sz w:val="15"/>
                <w:szCs w:val="15"/>
              </w:rPr>
              <w:t xml:space="preserve">　</w:t>
            </w:r>
          </w:p>
        </w:tc>
      </w:tr>
      <w:tr w:rsidR="00D669AE" w:rsidRPr="006D4BED" w:rsidTr="0077095E">
        <w:trPr>
          <w:trHeight w:val="284"/>
        </w:trPr>
        <w:tc>
          <w:tcPr>
            <w:tcW w:w="1825" w:type="dxa"/>
            <w:vMerge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D669AE" w:rsidRPr="006D4BED" w:rsidRDefault="00D669AE" w:rsidP="0077095E">
            <w:pPr>
              <w:rPr>
                <w:kern w:val="0"/>
              </w:rPr>
            </w:pPr>
          </w:p>
        </w:tc>
        <w:tc>
          <w:tcPr>
            <w:tcW w:w="850" w:type="dxa"/>
            <w:vMerge w:val="restar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669AE" w:rsidRPr="006D4BED" w:rsidRDefault="00D669AE" w:rsidP="0077095E">
            <w:pPr>
              <w:rPr>
                <w:kern w:val="0"/>
              </w:rPr>
            </w:pPr>
            <w:r w:rsidRPr="006D4BED">
              <w:rPr>
                <w:rFonts w:hint="eastAsia"/>
                <w:kern w:val="0"/>
              </w:rPr>
              <w:t>成本指标</w:t>
            </w:r>
          </w:p>
        </w:tc>
        <w:tc>
          <w:tcPr>
            <w:tcW w:w="1165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669AE" w:rsidRPr="00986E86" w:rsidRDefault="00D669AE" w:rsidP="0077095E">
            <w:pPr>
              <w:snapToGrid w:val="0"/>
              <w:rPr>
                <w:kern w:val="0"/>
                <w:sz w:val="15"/>
                <w:szCs w:val="15"/>
              </w:rPr>
            </w:pPr>
            <w:r w:rsidRPr="00986E86">
              <w:rPr>
                <w:rFonts w:hint="eastAsia"/>
                <w:kern w:val="0"/>
                <w:sz w:val="15"/>
                <w:szCs w:val="15"/>
              </w:rPr>
              <w:t>经济成本指标</w:t>
            </w:r>
          </w:p>
        </w:tc>
        <w:tc>
          <w:tcPr>
            <w:tcW w:w="176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669AE" w:rsidRPr="00986E86" w:rsidRDefault="00D669AE" w:rsidP="0077095E">
            <w:pPr>
              <w:snapToGrid w:val="0"/>
              <w:rPr>
                <w:kern w:val="0"/>
                <w:sz w:val="15"/>
                <w:szCs w:val="15"/>
              </w:rPr>
            </w:pPr>
            <w:r w:rsidRPr="00986E86">
              <w:rPr>
                <w:rFonts w:hint="eastAsia"/>
                <w:kern w:val="0"/>
                <w:sz w:val="15"/>
                <w:szCs w:val="15"/>
              </w:rPr>
              <w:t>贫困资金补助发放同比增长率</w:t>
            </w:r>
          </w:p>
        </w:tc>
        <w:tc>
          <w:tcPr>
            <w:tcW w:w="104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:rsidR="00D669AE" w:rsidRPr="00986E86" w:rsidRDefault="00D669AE" w:rsidP="0077095E">
            <w:pPr>
              <w:snapToGrid w:val="0"/>
              <w:rPr>
                <w:kern w:val="0"/>
                <w:sz w:val="15"/>
                <w:szCs w:val="15"/>
              </w:rPr>
            </w:pPr>
            <w:r w:rsidRPr="00986E86">
              <w:rPr>
                <w:rFonts w:hint="eastAsia"/>
                <w:kern w:val="0"/>
                <w:sz w:val="15"/>
                <w:szCs w:val="15"/>
              </w:rPr>
              <w:t>大于或等</w:t>
            </w:r>
            <w:r w:rsidRPr="00986E86">
              <w:rPr>
                <w:rFonts w:hint="eastAsia"/>
                <w:kern w:val="0"/>
                <w:sz w:val="15"/>
                <w:szCs w:val="15"/>
              </w:rPr>
              <w:t xml:space="preserve"> </w:t>
            </w:r>
            <w:r w:rsidRPr="00986E86">
              <w:rPr>
                <w:rFonts w:hint="eastAsia"/>
                <w:kern w:val="0"/>
                <w:sz w:val="15"/>
                <w:szCs w:val="15"/>
              </w:rPr>
              <w:t>于</w:t>
            </w:r>
            <w:r w:rsidRPr="00986E86">
              <w:rPr>
                <w:rFonts w:hint="eastAsia"/>
                <w:kern w:val="0"/>
                <w:sz w:val="15"/>
                <w:szCs w:val="15"/>
              </w:rPr>
              <w:t>0</w:t>
            </w:r>
          </w:p>
        </w:tc>
        <w:tc>
          <w:tcPr>
            <w:tcW w:w="960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:rsidR="00D669AE" w:rsidRPr="00986E86" w:rsidRDefault="00D669AE" w:rsidP="0077095E">
            <w:pPr>
              <w:snapToGrid w:val="0"/>
              <w:rPr>
                <w:kern w:val="0"/>
                <w:sz w:val="15"/>
                <w:szCs w:val="15"/>
              </w:rPr>
            </w:pPr>
            <w:r w:rsidRPr="00986E86">
              <w:rPr>
                <w:rFonts w:hint="eastAsia"/>
                <w:kern w:val="0"/>
                <w:sz w:val="15"/>
                <w:szCs w:val="15"/>
              </w:rPr>
              <w:t>1.12</w:t>
            </w:r>
          </w:p>
        </w:tc>
        <w:tc>
          <w:tcPr>
            <w:tcW w:w="88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669AE" w:rsidRPr="00986E86" w:rsidRDefault="00D669AE" w:rsidP="0077095E">
            <w:pPr>
              <w:snapToGrid w:val="0"/>
              <w:rPr>
                <w:kern w:val="0"/>
                <w:sz w:val="15"/>
                <w:szCs w:val="15"/>
              </w:rPr>
            </w:pPr>
            <w:r w:rsidRPr="00986E86">
              <w:rPr>
                <w:rFonts w:hint="eastAsia"/>
                <w:kern w:val="0"/>
                <w:sz w:val="15"/>
                <w:szCs w:val="15"/>
              </w:rPr>
              <w:t>20</w:t>
            </w:r>
          </w:p>
        </w:tc>
        <w:tc>
          <w:tcPr>
            <w:tcW w:w="919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669AE" w:rsidRPr="00986E86" w:rsidRDefault="00D669AE" w:rsidP="0077095E">
            <w:pPr>
              <w:snapToGrid w:val="0"/>
              <w:rPr>
                <w:kern w:val="0"/>
                <w:sz w:val="15"/>
                <w:szCs w:val="15"/>
              </w:rPr>
            </w:pPr>
            <w:r w:rsidRPr="00986E86">
              <w:rPr>
                <w:rFonts w:hint="eastAsia"/>
                <w:kern w:val="0"/>
                <w:sz w:val="15"/>
                <w:szCs w:val="15"/>
              </w:rPr>
              <w:t>20.00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669AE" w:rsidRPr="00986E86" w:rsidRDefault="00D669AE" w:rsidP="0077095E">
            <w:pPr>
              <w:snapToGrid w:val="0"/>
              <w:rPr>
                <w:kern w:val="0"/>
                <w:sz w:val="15"/>
                <w:szCs w:val="15"/>
              </w:rPr>
            </w:pPr>
            <w:r w:rsidRPr="00986E86">
              <w:rPr>
                <w:rFonts w:hint="eastAsia"/>
                <w:kern w:val="0"/>
                <w:sz w:val="15"/>
                <w:szCs w:val="15"/>
              </w:rPr>
              <w:t xml:space="preserve">　</w:t>
            </w:r>
          </w:p>
        </w:tc>
      </w:tr>
      <w:tr w:rsidR="00D669AE" w:rsidRPr="006D4BED" w:rsidTr="0077095E">
        <w:trPr>
          <w:trHeight w:val="284"/>
        </w:trPr>
        <w:tc>
          <w:tcPr>
            <w:tcW w:w="1825" w:type="dxa"/>
            <w:vMerge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D669AE" w:rsidRPr="006D4BED" w:rsidRDefault="00D669AE" w:rsidP="0077095E">
            <w:pPr>
              <w:rPr>
                <w:kern w:val="0"/>
              </w:rPr>
            </w:pPr>
          </w:p>
        </w:tc>
        <w:tc>
          <w:tcPr>
            <w:tcW w:w="850" w:type="dxa"/>
            <w:vMerge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D669AE" w:rsidRPr="006D4BED" w:rsidRDefault="00D669AE" w:rsidP="0077095E">
            <w:pPr>
              <w:rPr>
                <w:kern w:val="0"/>
              </w:rPr>
            </w:pPr>
          </w:p>
        </w:tc>
        <w:tc>
          <w:tcPr>
            <w:tcW w:w="1165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669AE" w:rsidRPr="00986E86" w:rsidRDefault="00D669AE" w:rsidP="0077095E">
            <w:pPr>
              <w:snapToGrid w:val="0"/>
              <w:rPr>
                <w:kern w:val="0"/>
                <w:sz w:val="15"/>
                <w:szCs w:val="15"/>
              </w:rPr>
            </w:pPr>
            <w:r w:rsidRPr="00986E86">
              <w:rPr>
                <w:rFonts w:hint="eastAsia"/>
                <w:kern w:val="0"/>
                <w:sz w:val="15"/>
                <w:szCs w:val="15"/>
              </w:rPr>
              <w:t>社会成本指标</w:t>
            </w:r>
          </w:p>
        </w:tc>
        <w:tc>
          <w:tcPr>
            <w:tcW w:w="176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669AE" w:rsidRPr="00986E86" w:rsidRDefault="00D669AE" w:rsidP="0077095E">
            <w:pPr>
              <w:snapToGrid w:val="0"/>
              <w:rPr>
                <w:kern w:val="0"/>
                <w:sz w:val="15"/>
                <w:szCs w:val="15"/>
              </w:rPr>
            </w:pPr>
            <w:r w:rsidRPr="00986E86">
              <w:rPr>
                <w:rFonts w:hint="eastAsia"/>
                <w:kern w:val="0"/>
                <w:sz w:val="15"/>
                <w:szCs w:val="15"/>
              </w:rPr>
              <w:t xml:space="preserve">　</w:t>
            </w:r>
          </w:p>
        </w:tc>
        <w:tc>
          <w:tcPr>
            <w:tcW w:w="104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:rsidR="00D669AE" w:rsidRPr="00986E86" w:rsidRDefault="00D669AE" w:rsidP="0077095E">
            <w:pPr>
              <w:snapToGrid w:val="0"/>
              <w:rPr>
                <w:kern w:val="0"/>
                <w:sz w:val="15"/>
                <w:szCs w:val="15"/>
              </w:rPr>
            </w:pPr>
            <w:r w:rsidRPr="00986E86">
              <w:rPr>
                <w:rFonts w:hint="eastAsia"/>
                <w:kern w:val="0"/>
                <w:sz w:val="15"/>
                <w:szCs w:val="15"/>
              </w:rPr>
              <w:t xml:space="preserve">　</w:t>
            </w:r>
          </w:p>
        </w:tc>
        <w:tc>
          <w:tcPr>
            <w:tcW w:w="960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:rsidR="00D669AE" w:rsidRPr="00986E86" w:rsidRDefault="00D669AE" w:rsidP="0077095E">
            <w:pPr>
              <w:snapToGrid w:val="0"/>
              <w:rPr>
                <w:kern w:val="0"/>
                <w:sz w:val="15"/>
                <w:szCs w:val="15"/>
              </w:rPr>
            </w:pPr>
            <w:r w:rsidRPr="00986E86">
              <w:rPr>
                <w:rFonts w:hint="eastAsia"/>
                <w:kern w:val="0"/>
                <w:sz w:val="15"/>
                <w:szCs w:val="15"/>
              </w:rPr>
              <w:t xml:space="preserve">　</w:t>
            </w:r>
          </w:p>
        </w:tc>
        <w:tc>
          <w:tcPr>
            <w:tcW w:w="88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669AE" w:rsidRPr="00986E86" w:rsidRDefault="00D669AE" w:rsidP="0077095E">
            <w:pPr>
              <w:snapToGrid w:val="0"/>
              <w:rPr>
                <w:kern w:val="0"/>
                <w:sz w:val="15"/>
                <w:szCs w:val="15"/>
              </w:rPr>
            </w:pPr>
            <w:r w:rsidRPr="00986E86">
              <w:rPr>
                <w:rFonts w:hint="eastAsia"/>
                <w:kern w:val="0"/>
                <w:sz w:val="15"/>
                <w:szCs w:val="15"/>
              </w:rPr>
              <w:t xml:space="preserve">　</w:t>
            </w:r>
          </w:p>
        </w:tc>
        <w:tc>
          <w:tcPr>
            <w:tcW w:w="919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669AE" w:rsidRPr="00986E86" w:rsidRDefault="00D669AE" w:rsidP="0077095E">
            <w:pPr>
              <w:snapToGrid w:val="0"/>
              <w:rPr>
                <w:kern w:val="0"/>
                <w:sz w:val="15"/>
                <w:szCs w:val="15"/>
              </w:rPr>
            </w:pPr>
            <w:r w:rsidRPr="00986E86">
              <w:rPr>
                <w:rFonts w:hint="eastAsia"/>
                <w:kern w:val="0"/>
                <w:sz w:val="15"/>
                <w:szCs w:val="15"/>
              </w:rPr>
              <w:t xml:space="preserve">　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669AE" w:rsidRPr="00986E86" w:rsidRDefault="00D669AE" w:rsidP="0077095E">
            <w:pPr>
              <w:snapToGrid w:val="0"/>
              <w:rPr>
                <w:kern w:val="0"/>
                <w:sz w:val="15"/>
                <w:szCs w:val="15"/>
              </w:rPr>
            </w:pPr>
            <w:r w:rsidRPr="00986E86">
              <w:rPr>
                <w:rFonts w:hint="eastAsia"/>
                <w:kern w:val="0"/>
                <w:sz w:val="15"/>
                <w:szCs w:val="15"/>
              </w:rPr>
              <w:t xml:space="preserve">　</w:t>
            </w:r>
          </w:p>
        </w:tc>
      </w:tr>
      <w:tr w:rsidR="00D669AE" w:rsidRPr="006D4BED" w:rsidTr="0077095E">
        <w:trPr>
          <w:trHeight w:val="284"/>
        </w:trPr>
        <w:tc>
          <w:tcPr>
            <w:tcW w:w="1825" w:type="dxa"/>
            <w:vMerge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D669AE" w:rsidRPr="006D4BED" w:rsidRDefault="00D669AE" w:rsidP="0077095E">
            <w:pPr>
              <w:rPr>
                <w:kern w:val="0"/>
              </w:rPr>
            </w:pPr>
          </w:p>
        </w:tc>
        <w:tc>
          <w:tcPr>
            <w:tcW w:w="850" w:type="dxa"/>
            <w:vMerge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D669AE" w:rsidRPr="006D4BED" w:rsidRDefault="00D669AE" w:rsidP="0077095E">
            <w:pPr>
              <w:rPr>
                <w:kern w:val="0"/>
              </w:rPr>
            </w:pPr>
          </w:p>
        </w:tc>
        <w:tc>
          <w:tcPr>
            <w:tcW w:w="1165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669AE" w:rsidRPr="00986E86" w:rsidRDefault="00D669AE" w:rsidP="0077095E">
            <w:pPr>
              <w:snapToGrid w:val="0"/>
              <w:rPr>
                <w:kern w:val="0"/>
                <w:sz w:val="15"/>
                <w:szCs w:val="15"/>
              </w:rPr>
            </w:pPr>
            <w:r w:rsidRPr="00986E86">
              <w:rPr>
                <w:rFonts w:hint="eastAsia"/>
                <w:kern w:val="0"/>
                <w:sz w:val="15"/>
                <w:szCs w:val="15"/>
              </w:rPr>
              <w:t>生态环境成本指标</w:t>
            </w:r>
          </w:p>
        </w:tc>
        <w:tc>
          <w:tcPr>
            <w:tcW w:w="176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669AE" w:rsidRPr="00986E86" w:rsidRDefault="00D669AE" w:rsidP="0077095E">
            <w:pPr>
              <w:snapToGrid w:val="0"/>
              <w:rPr>
                <w:kern w:val="0"/>
                <w:sz w:val="15"/>
                <w:szCs w:val="15"/>
              </w:rPr>
            </w:pPr>
            <w:r w:rsidRPr="00986E86">
              <w:rPr>
                <w:rFonts w:hint="eastAsia"/>
                <w:kern w:val="0"/>
                <w:sz w:val="15"/>
                <w:szCs w:val="15"/>
              </w:rPr>
              <w:t xml:space="preserve">　</w:t>
            </w:r>
          </w:p>
        </w:tc>
        <w:tc>
          <w:tcPr>
            <w:tcW w:w="104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:rsidR="00D669AE" w:rsidRPr="00986E86" w:rsidRDefault="00D669AE" w:rsidP="0077095E">
            <w:pPr>
              <w:snapToGrid w:val="0"/>
              <w:rPr>
                <w:kern w:val="0"/>
                <w:sz w:val="15"/>
                <w:szCs w:val="15"/>
              </w:rPr>
            </w:pPr>
            <w:r w:rsidRPr="00986E86">
              <w:rPr>
                <w:rFonts w:hint="eastAsia"/>
                <w:kern w:val="0"/>
                <w:sz w:val="15"/>
                <w:szCs w:val="15"/>
              </w:rPr>
              <w:t xml:space="preserve">　</w:t>
            </w:r>
          </w:p>
        </w:tc>
        <w:tc>
          <w:tcPr>
            <w:tcW w:w="960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:rsidR="00D669AE" w:rsidRPr="00986E86" w:rsidRDefault="00D669AE" w:rsidP="0077095E">
            <w:pPr>
              <w:snapToGrid w:val="0"/>
              <w:rPr>
                <w:kern w:val="0"/>
                <w:sz w:val="15"/>
                <w:szCs w:val="15"/>
              </w:rPr>
            </w:pPr>
            <w:r w:rsidRPr="00986E86">
              <w:rPr>
                <w:rFonts w:hint="eastAsia"/>
                <w:kern w:val="0"/>
                <w:sz w:val="15"/>
                <w:szCs w:val="15"/>
              </w:rPr>
              <w:t xml:space="preserve">　</w:t>
            </w:r>
          </w:p>
        </w:tc>
        <w:tc>
          <w:tcPr>
            <w:tcW w:w="88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669AE" w:rsidRPr="00986E86" w:rsidRDefault="00D669AE" w:rsidP="0077095E">
            <w:pPr>
              <w:snapToGrid w:val="0"/>
              <w:rPr>
                <w:kern w:val="0"/>
                <w:sz w:val="15"/>
                <w:szCs w:val="15"/>
              </w:rPr>
            </w:pPr>
            <w:r w:rsidRPr="00986E86">
              <w:rPr>
                <w:rFonts w:hint="eastAsia"/>
                <w:kern w:val="0"/>
                <w:sz w:val="15"/>
                <w:szCs w:val="15"/>
              </w:rPr>
              <w:t xml:space="preserve">　</w:t>
            </w:r>
          </w:p>
        </w:tc>
        <w:tc>
          <w:tcPr>
            <w:tcW w:w="919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669AE" w:rsidRPr="00986E86" w:rsidRDefault="00D669AE" w:rsidP="0077095E">
            <w:pPr>
              <w:snapToGrid w:val="0"/>
              <w:rPr>
                <w:kern w:val="0"/>
                <w:sz w:val="15"/>
                <w:szCs w:val="15"/>
              </w:rPr>
            </w:pPr>
            <w:r w:rsidRPr="00986E86">
              <w:rPr>
                <w:rFonts w:hint="eastAsia"/>
                <w:kern w:val="0"/>
                <w:sz w:val="15"/>
                <w:szCs w:val="15"/>
              </w:rPr>
              <w:t xml:space="preserve">　</w:t>
            </w:r>
          </w:p>
        </w:tc>
        <w:tc>
          <w:tcPr>
            <w:tcW w:w="106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669AE" w:rsidRPr="00986E86" w:rsidRDefault="00D669AE" w:rsidP="0077095E">
            <w:pPr>
              <w:snapToGrid w:val="0"/>
              <w:rPr>
                <w:kern w:val="0"/>
                <w:sz w:val="15"/>
                <w:szCs w:val="15"/>
              </w:rPr>
            </w:pPr>
            <w:r w:rsidRPr="00986E86">
              <w:rPr>
                <w:rFonts w:hint="eastAsia"/>
                <w:kern w:val="0"/>
                <w:sz w:val="15"/>
                <w:szCs w:val="15"/>
              </w:rPr>
              <w:t xml:space="preserve">　</w:t>
            </w:r>
          </w:p>
        </w:tc>
      </w:tr>
      <w:tr w:rsidR="00D669AE" w:rsidRPr="006D4BED" w:rsidTr="0077095E">
        <w:trPr>
          <w:trHeight w:val="284"/>
        </w:trPr>
        <w:tc>
          <w:tcPr>
            <w:tcW w:w="7604" w:type="dxa"/>
            <w:gridSpan w:val="9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:rsidR="00D669AE" w:rsidRPr="006D4BED" w:rsidRDefault="00D669AE" w:rsidP="0077095E">
            <w:pPr>
              <w:rPr>
                <w:kern w:val="0"/>
              </w:rPr>
            </w:pPr>
            <w:r w:rsidRPr="006D4BED">
              <w:rPr>
                <w:rFonts w:hint="eastAsia"/>
                <w:kern w:val="0"/>
              </w:rPr>
              <w:t>总分</w:t>
            </w:r>
          </w:p>
        </w:tc>
        <w:tc>
          <w:tcPr>
            <w:tcW w:w="88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669AE" w:rsidRPr="006D4BED" w:rsidRDefault="00D669AE" w:rsidP="0077095E">
            <w:pPr>
              <w:rPr>
                <w:kern w:val="0"/>
              </w:rPr>
            </w:pPr>
            <w:r w:rsidRPr="006D4BED">
              <w:rPr>
                <w:rFonts w:hint="eastAsia"/>
                <w:kern w:val="0"/>
              </w:rPr>
              <w:t>100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669AE" w:rsidRPr="006D4BED" w:rsidRDefault="00D669AE" w:rsidP="0077095E">
            <w:pPr>
              <w:rPr>
                <w:kern w:val="0"/>
              </w:rPr>
            </w:pPr>
            <w:r w:rsidRPr="006D4BED">
              <w:rPr>
                <w:rFonts w:hint="eastAsia"/>
                <w:kern w:val="0"/>
              </w:rPr>
              <w:t>98.00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669AE" w:rsidRPr="006D4BED" w:rsidRDefault="00D669AE" w:rsidP="0077095E">
            <w:pPr>
              <w:rPr>
                <w:kern w:val="0"/>
              </w:rPr>
            </w:pPr>
            <w:r w:rsidRPr="006D4BED">
              <w:rPr>
                <w:rFonts w:hint="eastAsia"/>
                <w:kern w:val="0"/>
              </w:rPr>
              <w:t xml:space="preserve">　</w:t>
            </w:r>
          </w:p>
        </w:tc>
      </w:tr>
    </w:tbl>
    <w:p w:rsidR="00D669AE" w:rsidRPr="006D4BED" w:rsidRDefault="00D669AE" w:rsidP="00D669AE">
      <w:pPr>
        <w:pStyle w:val="a0"/>
      </w:pPr>
    </w:p>
    <w:p w:rsidR="00D669AE" w:rsidRDefault="00D669AE" w:rsidP="00D669AE"/>
    <w:p w:rsidR="00D669AE" w:rsidRDefault="00D669AE" w:rsidP="00D669AE">
      <w:r>
        <w:rPr>
          <w:rFonts w:hint="eastAsia"/>
        </w:rPr>
        <w:t>备注：每个一级项目支出一张表。如，业务工作经费，运行维护经费，其他事业发展类资金各一张表。</w:t>
      </w:r>
    </w:p>
    <w:p w:rsidR="00D669AE" w:rsidRDefault="00D669AE" w:rsidP="00D669AE"/>
    <w:p w:rsidR="00D669AE" w:rsidRDefault="00D669AE" w:rsidP="00D669AE">
      <w:r>
        <w:rPr>
          <w:rFonts w:hint="eastAsia"/>
        </w:rPr>
        <w:t>填表人：蔡烨</w:t>
      </w:r>
      <w:r>
        <w:rPr>
          <w:rFonts w:hint="eastAsia"/>
        </w:rPr>
        <w:t xml:space="preserve">  </w:t>
      </w:r>
      <w:r>
        <w:rPr>
          <w:rFonts w:hint="eastAsia"/>
        </w:rPr>
        <w:t>填报日期：</w:t>
      </w:r>
      <w:r>
        <w:rPr>
          <w:rFonts w:hint="eastAsia"/>
        </w:rPr>
        <w:t xml:space="preserve">2024-05-22 </w:t>
      </w:r>
      <w:r>
        <w:rPr>
          <w:rFonts w:hint="eastAsia"/>
        </w:rPr>
        <w:t>联系电话：</w:t>
      </w:r>
      <w:r w:rsidRPr="00ED18B9">
        <w:t>13974078540</w:t>
      </w:r>
      <w:r>
        <w:rPr>
          <w:rFonts w:hint="eastAsia"/>
        </w:rPr>
        <w:t xml:space="preserve">  </w:t>
      </w:r>
      <w:r>
        <w:rPr>
          <w:rFonts w:hint="eastAsia"/>
        </w:rPr>
        <w:t>单位负责人签字：</w:t>
      </w:r>
    </w:p>
    <w:p w:rsidR="00D669AE" w:rsidRPr="006D4BED" w:rsidRDefault="00D669AE" w:rsidP="00D669AE">
      <w:pPr>
        <w:pStyle w:val="a0"/>
      </w:pPr>
    </w:p>
    <w:p w:rsidR="006D4BED" w:rsidRPr="00D669AE" w:rsidRDefault="006D4BED" w:rsidP="00D669AE"/>
    <w:sectPr w:rsidR="006D4BED" w:rsidRPr="00D669AE" w:rsidSect="0064211D">
      <w:footerReference w:type="default" r:id="rId9"/>
      <w:pgSz w:w="11905" w:h="16838"/>
      <w:pgMar w:top="1984" w:right="1701" w:bottom="1984" w:left="1701" w:header="850" w:footer="1587" w:gutter="0"/>
      <w:pgNumType w:fmt="numberInDash"/>
      <w:cols w:space="0"/>
      <w:docGrid w:type="lines" w:linePitch="314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FD24BD" w:rsidRDefault="00FD24BD" w:rsidP="00736106">
      <w:r>
        <w:separator/>
      </w:r>
    </w:p>
  </w:endnote>
  <w:endnote w:type="continuationSeparator" w:id="1">
    <w:p w:rsidR="00FD24BD" w:rsidRDefault="00FD24BD" w:rsidP="00736106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  <w:embedRegular r:id="rId1" w:subsetted="1" w:fontKey="{76C30C28-37BC-40AD-9BC3-0C1C85705840}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  <w:embedRegular r:id="rId2" w:subsetted="1" w:fontKey="{0E75BEE3-A06C-44AC-8946-6BCE55281EB4}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  <w:embedRegular r:id="rId3" w:fontKey="{8E84378B-B0A0-4208-827E-656DD64A63FF}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方正小标宋简体">
    <w:altName w:val="方正粗黑宋简体"/>
    <w:charset w:val="86"/>
    <w:family w:val="auto"/>
    <w:pitch w:val="default"/>
    <w:sig w:usb0="00000001" w:usb1="080E0000" w:usb2="00000000" w:usb3="00000000" w:csb0="00040000" w:csb1="00000000"/>
    <w:embedRegular r:id="rId4" w:subsetted="1" w:fontKey="{1434E44C-FC05-4DA0-A0E7-424E7E785F99}"/>
    <w:embedBold r:id="rId5" w:subsetted="1" w:fontKey="{881B4A10-B737-49E9-89D6-D07503ECDF64}"/>
  </w:font>
  <w:font w:name="仿宋_GB2312">
    <w:altName w:val="方正粗黑宋简体"/>
    <w:charset w:val="86"/>
    <w:family w:val="auto"/>
    <w:pitch w:val="default"/>
    <w:sig w:usb0="00000001" w:usb1="080E0000" w:usb2="00000000" w:usb3="00000000" w:csb0="00040000" w:csb1="00000000"/>
    <w:embedRegular r:id="rId6" w:subsetted="1" w:fontKey="{965A9503-0E5D-4666-A68D-EA015FC61F6E}"/>
  </w:font>
  <w:font w:name="楷体">
    <w:panose1 w:val="02010609060101010101"/>
    <w:charset w:val="86"/>
    <w:family w:val="modern"/>
    <w:pitch w:val="fixed"/>
    <w:sig w:usb0="800002BF" w:usb1="38CF7CFA" w:usb2="00000016" w:usb3="00000000" w:csb0="00040001" w:csb1="00000000"/>
    <w:embedRegular r:id="rId7" w:subsetted="1" w:fontKey="{208F9A5F-5AF6-4CFC-A4EF-26E8A3558F65}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  <w:embedRegular r:id="rId8" w:fontKey="{5E164040-49B0-4F9C-A839-404A8CF4F96C}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D4BED" w:rsidRDefault="008C395E" w:rsidP="00736106">
    <w:pPr>
      <w:pStyle w:val="a4"/>
      <w:rPr>
        <w:szCs w:val="28"/>
      </w:rPr>
    </w:pPr>
    <w:r w:rsidRPr="008C395E">
      <w:pict>
        <v:shapetype id="_x0000_t202" coordsize="21600,21600" o:spt="202" path="m,l,21600r21600,l21600,xe">
          <v:stroke joinstyle="miter"/>
          <v:path gradientshapeok="t" o:connecttype="rect"/>
        </v:shapetype>
        <v:shape id="_x0000_s3073" type="#_x0000_t202" style="position:absolute;left:0;text-align:left;margin-left:13in;margin-top:0;width:2in;height:2in;z-index:251661312;mso-wrap-style:none;mso-position-horizontal:outside;mso-position-horizontal-relative:margin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" filled="f" stroked="f" strokeweight=".5pt">
          <v:textbox style="mso-next-textbox:#_x0000_s3073;mso-fit-shape-to-text:t" inset="0,0,0,0">
            <w:txbxContent>
              <w:p w:rsidR="006D4BED" w:rsidRDefault="008C395E" w:rsidP="00736106">
                <w:pPr>
                  <w:pStyle w:val="a5"/>
                </w:pPr>
                <w:fldSimple w:instr=" PAGE  \* MERGEFORMAT ">
                  <w:r w:rsidR="00D669AE">
                    <w:rPr>
                      <w:noProof/>
                    </w:rPr>
                    <w:t>- 2 -</w:t>
                  </w:r>
                </w:fldSimple>
              </w:p>
            </w:txbxContent>
          </v:textbox>
          <w10:wrap anchorx="margin"/>
        </v:shape>
      </w:pic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FD24BD" w:rsidRDefault="00FD24BD" w:rsidP="00736106">
      <w:r>
        <w:separator/>
      </w:r>
    </w:p>
  </w:footnote>
  <w:footnote w:type="continuationSeparator" w:id="1">
    <w:p w:rsidR="00FD24BD" w:rsidRDefault="00FD24BD" w:rsidP="00736106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B198AC4"/>
    <w:multiLevelType w:val="singleLevel"/>
    <w:tmpl w:val="FB198AC4"/>
    <w:lvl w:ilvl="0">
      <w:start w:val="3"/>
      <w:numFmt w:val="chineseCounting"/>
      <w:suff w:val="nothing"/>
      <w:lvlText w:val="%1、"/>
      <w:lvlJc w:val="left"/>
      <w:rPr>
        <w:rFonts w:hint="eastAsia"/>
      </w:rPr>
    </w:lvl>
  </w:abstractNum>
  <w:abstractNum w:abstractNumId="1">
    <w:nsid w:val="3BEC68E8"/>
    <w:multiLevelType w:val="singleLevel"/>
    <w:tmpl w:val="3BEC68E8"/>
    <w:lvl w:ilvl="0">
      <w:start w:val="2"/>
      <w:numFmt w:val="chineseCounting"/>
      <w:suff w:val="nothing"/>
      <w:lvlText w:val="（%1）"/>
      <w:lvlJc w:val="left"/>
      <w:rPr>
        <w:rFonts w:hint="eastAsia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8"/>
  <w:embedTrueTypeFonts/>
  <w:bordersDoNotSurroundHeader/>
  <w:bordersDoNotSurroundFooter/>
  <w:defaultTabStop w:val="420"/>
  <w:drawingGridHorizontalSpacing w:val="210"/>
  <w:drawingGridVerticalSpacing w:val="157"/>
  <w:noPunctuationKerning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hdrShapeDefaults>
    <o:shapedefaults v:ext="edit" spidmax="22530"/>
    <o:shapelayout v:ext="edit">
      <o:idmap v:ext="edit" data="1,3"/>
    </o:shapelayout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docVars>
    <w:docVar w:name="commondata" w:val="eyJoZGlkIjoiN2Q0NmU4ODg5NWMxZmRlODk5ZDFhOTFjNjBjZmU3ODAifQ=="/>
  </w:docVars>
  <w:rsids>
    <w:rsidRoot w:val="0CCB7736"/>
    <w:rsid w:val="B8EB831F"/>
    <w:rsid w:val="B97CA8A2"/>
    <w:rsid w:val="BDEC0853"/>
    <w:rsid w:val="BEDF2C93"/>
    <w:rsid w:val="BFCF8B12"/>
    <w:rsid w:val="BFDE3C5E"/>
    <w:rsid w:val="BFF98747"/>
    <w:rsid w:val="BFFBFE8B"/>
    <w:rsid w:val="CD1D59DB"/>
    <w:rsid w:val="D8BFEB7A"/>
    <w:rsid w:val="DA7C7C00"/>
    <w:rsid w:val="DBBAFFF2"/>
    <w:rsid w:val="DCEDDEBC"/>
    <w:rsid w:val="DD7F0B52"/>
    <w:rsid w:val="DF2D0D8F"/>
    <w:rsid w:val="DF5FFD2E"/>
    <w:rsid w:val="DF7CB467"/>
    <w:rsid w:val="DFD16BC5"/>
    <w:rsid w:val="E7C7ECFD"/>
    <w:rsid w:val="E993F613"/>
    <w:rsid w:val="EAF02C80"/>
    <w:rsid w:val="EAFDC676"/>
    <w:rsid w:val="EC7CC44F"/>
    <w:rsid w:val="EDFFCE85"/>
    <w:rsid w:val="EFFEB24D"/>
    <w:rsid w:val="EFFFEA89"/>
    <w:rsid w:val="F67CDAB7"/>
    <w:rsid w:val="F7FFE2AA"/>
    <w:rsid w:val="FA96002D"/>
    <w:rsid w:val="FAFB27C0"/>
    <w:rsid w:val="FAFD7633"/>
    <w:rsid w:val="FB1719BC"/>
    <w:rsid w:val="FB2CBFEE"/>
    <w:rsid w:val="FBF58250"/>
    <w:rsid w:val="FCABCEC9"/>
    <w:rsid w:val="FD2B24D7"/>
    <w:rsid w:val="FDB340CE"/>
    <w:rsid w:val="FDFF90A7"/>
    <w:rsid w:val="FECB43AA"/>
    <w:rsid w:val="FEF02C5D"/>
    <w:rsid w:val="FEF9D4A3"/>
    <w:rsid w:val="FF5F60DE"/>
    <w:rsid w:val="FF5FC66C"/>
    <w:rsid w:val="FF9F4BB4"/>
    <w:rsid w:val="FFBB7CF0"/>
    <w:rsid w:val="FFDD4AC6"/>
    <w:rsid w:val="FFDEE716"/>
    <w:rsid w:val="FFF927C6"/>
    <w:rsid w:val="FFFB44AF"/>
    <w:rsid w:val="00015006"/>
    <w:rsid w:val="00047FEF"/>
    <w:rsid w:val="00072EEA"/>
    <w:rsid w:val="000A3906"/>
    <w:rsid w:val="000B65DD"/>
    <w:rsid w:val="000C2706"/>
    <w:rsid w:val="000D453B"/>
    <w:rsid w:val="001776F1"/>
    <w:rsid w:val="00194DD7"/>
    <w:rsid w:val="001A551C"/>
    <w:rsid w:val="001D08E2"/>
    <w:rsid w:val="00217AF4"/>
    <w:rsid w:val="002535B5"/>
    <w:rsid w:val="002B31A6"/>
    <w:rsid w:val="002B7A8D"/>
    <w:rsid w:val="002C1CB9"/>
    <w:rsid w:val="002C4870"/>
    <w:rsid w:val="00310037"/>
    <w:rsid w:val="00343B5F"/>
    <w:rsid w:val="00366928"/>
    <w:rsid w:val="004853BE"/>
    <w:rsid w:val="00485C7A"/>
    <w:rsid w:val="004F5D3B"/>
    <w:rsid w:val="00550CA4"/>
    <w:rsid w:val="005C7B0B"/>
    <w:rsid w:val="00600EB4"/>
    <w:rsid w:val="006330B8"/>
    <w:rsid w:val="0064211D"/>
    <w:rsid w:val="0066176F"/>
    <w:rsid w:val="006B46D4"/>
    <w:rsid w:val="006D4BED"/>
    <w:rsid w:val="006E39E6"/>
    <w:rsid w:val="006F0A16"/>
    <w:rsid w:val="00723F51"/>
    <w:rsid w:val="00736106"/>
    <w:rsid w:val="0075021C"/>
    <w:rsid w:val="00773328"/>
    <w:rsid w:val="00796B00"/>
    <w:rsid w:val="008156D5"/>
    <w:rsid w:val="00821883"/>
    <w:rsid w:val="00882B98"/>
    <w:rsid w:val="008B0D82"/>
    <w:rsid w:val="008C395E"/>
    <w:rsid w:val="008E2EBA"/>
    <w:rsid w:val="0090143D"/>
    <w:rsid w:val="00917857"/>
    <w:rsid w:val="00951882"/>
    <w:rsid w:val="00971745"/>
    <w:rsid w:val="00986E86"/>
    <w:rsid w:val="009C67BB"/>
    <w:rsid w:val="00A4369B"/>
    <w:rsid w:val="00A7356F"/>
    <w:rsid w:val="00A755C2"/>
    <w:rsid w:val="00A81AAA"/>
    <w:rsid w:val="00AC5C6A"/>
    <w:rsid w:val="00B21960"/>
    <w:rsid w:val="00B366F5"/>
    <w:rsid w:val="00BD26A4"/>
    <w:rsid w:val="00CD4A9B"/>
    <w:rsid w:val="00D06DD6"/>
    <w:rsid w:val="00D17A0F"/>
    <w:rsid w:val="00D62295"/>
    <w:rsid w:val="00D669AE"/>
    <w:rsid w:val="00D934C5"/>
    <w:rsid w:val="00DB64F1"/>
    <w:rsid w:val="00E57FD8"/>
    <w:rsid w:val="00EA497A"/>
    <w:rsid w:val="00ED18B9"/>
    <w:rsid w:val="00ED2825"/>
    <w:rsid w:val="00EF14C7"/>
    <w:rsid w:val="00F27402"/>
    <w:rsid w:val="00FD24BD"/>
    <w:rsid w:val="011D2710"/>
    <w:rsid w:val="016A347B"/>
    <w:rsid w:val="01B42948"/>
    <w:rsid w:val="01BF20E7"/>
    <w:rsid w:val="01E4322D"/>
    <w:rsid w:val="021138F7"/>
    <w:rsid w:val="02B50488"/>
    <w:rsid w:val="03331DD0"/>
    <w:rsid w:val="0338470A"/>
    <w:rsid w:val="034822A9"/>
    <w:rsid w:val="03D86621"/>
    <w:rsid w:val="04E85283"/>
    <w:rsid w:val="04EE6171"/>
    <w:rsid w:val="05315F6B"/>
    <w:rsid w:val="05395EA9"/>
    <w:rsid w:val="0616597F"/>
    <w:rsid w:val="06426ACC"/>
    <w:rsid w:val="06C2792F"/>
    <w:rsid w:val="07A62D33"/>
    <w:rsid w:val="086B5F82"/>
    <w:rsid w:val="09E6794E"/>
    <w:rsid w:val="0A067AB9"/>
    <w:rsid w:val="0ABD557B"/>
    <w:rsid w:val="0BBB5A8D"/>
    <w:rsid w:val="0C104906"/>
    <w:rsid w:val="0C607C21"/>
    <w:rsid w:val="0CCB7736"/>
    <w:rsid w:val="0D9E0E8D"/>
    <w:rsid w:val="0E1F65D3"/>
    <w:rsid w:val="0E3E5716"/>
    <w:rsid w:val="0E524A5A"/>
    <w:rsid w:val="0E6B257C"/>
    <w:rsid w:val="0E992415"/>
    <w:rsid w:val="0EAB7397"/>
    <w:rsid w:val="0EF755B3"/>
    <w:rsid w:val="0F17035E"/>
    <w:rsid w:val="0F4E168D"/>
    <w:rsid w:val="0F7A0392"/>
    <w:rsid w:val="0FAF3959"/>
    <w:rsid w:val="0FD26E31"/>
    <w:rsid w:val="1020625B"/>
    <w:rsid w:val="11404466"/>
    <w:rsid w:val="116C2770"/>
    <w:rsid w:val="11837AA9"/>
    <w:rsid w:val="11963ADD"/>
    <w:rsid w:val="11EB0F5C"/>
    <w:rsid w:val="11F20483"/>
    <w:rsid w:val="12123C76"/>
    <w:rsid w:val="124D6E82"/>
    <w:rsid w:val="12831010"/>
    <w:rsid w:val="128B3251"/>
    <w:rsid w:val="129038DB"/>
    <w:rsid w:val="13285633"/>
    <w:rsid w:val="13441D7E"/>
    <w:rsid w:val="136F31F8"/>
    <w:rsid w:val="138750E0"/>
    <w:rsid w:val="1396506E"/>
    <w:rsid w:val="13D82A59"/>
    <w:rsid w:val="13E675EB"/>
    <w:rsid w:val="140E6961"/>
    <w:rsid w:val="141D6D3A"/>
    <w:rsid w:val="145F795E"/>
    <w:rsid w:val="15604228"/>
    <w:rsid w:val="15695ACC"/>
    <w:rsid w:val="15A620D3"/>
    <w:rsid w:val="15C66D44"/>
    <w:rsid w:val="16801E3F"/>
    <w:rsid w:val="16A3369E"/>
    <w:rsid w:val="17114A8B"/>
    <w:rsid w:val="176B77A7"/>
    <w:rsid w:val="178536BD"/>
    <w:rsid w:val="19516372"/>
    <w:rsid w:val="19575CC2"/>
    <w:rsid w:val="19A80228"/>
    <w:rsid w:val="19AF68C7"/>
    <w:rsid w:val="19E85A53"/>
    <w:rsid w:val="1A101464"/>
    <w:rsid w:val="1A4C1518"/>
    <w:rsid w:val="1AB71087"/>
    <w:rsid w:val="1AB74849"/>
    <w:rsid w:val="1AC52FF2"/>
    <w:rsid w:val="1AE6175D"/>
    <w:rsid w:val="1B742AA7"/>
    <w:rsid w:val="1BD5498B"/>
    <w:rsid w:val="1BF15B4E"/>
    <w:rsid w:val="1C34578A"/>
    <w:rsid w:val="1CA34935"/>
    <w:rsid w:val="1CC311E2"/>
    <w:rsid w:val="1D4B5AB7"/>
    <w:rsid w:val="1D5A640E"/>
    <w:rsid w:val="1E9351E5"/>
    <w:rsid w:val="1F391B38"/>
    <w:rsid w:val="1F7640EC"/>
    <w:rsid w:val="20176B8B"/>
    <w:rsid w:val="20D30097"/>
    <w:rsid w:val="20D76C5F"/>
    <w:rsid w:val="20E55C2B"/>
    <w:rsid w:val="21057490"/>
    <w:rsid w:val="214A230E"/>
    <w:rsid w:val="21B052C4"/>
    <w:rsid w:val="22B43877"/>
    <w:rsid w:val="22C85FA2"/>
    <w:rsid w:val="22CA430C"/>
    <w:rsid w:val="22DF2F05"/>
    <w:rsid w:val="22FF5445"/>
    <w:rsid w:val="23201E3D"/>
    <w:rsid w:val="2342170A"/>
    <w:rsid w:val="238D0E57"/>
    <w:rsid w:val="24256710"/>
    <w:rsid w:val="251E7983"/>
    <w:rsid w:val="25FE2B31"/>
    <w:rsid w:val="260D5D83"/>
    <w:rsid w:val="260E1D77"/>
    <w:rsid w:val="277A77CA"/>
    <w:rsid w:val="27D31FAF"/>
    <w:rsid w:val="28043432"/>
    <w:rsid w:val="284A2254"/>
    <w:rsid w:val="28D948BF"/>
    <w:rsid w:val="29165294"/>
    <w:rsid w:val="292F1467"/>
    <w:rsid w:val="29786927"/>
    <w:rsid w:val="297B51B4"/>
    <w:rsid w:val="29E40467"/>
    <w:rsid w:val="29F527E2"/>
    <w:rsid w:val="2A9A1E2C"/>
    <w:rsid w:val="2BF35971"/>
    <w:rsid w:val="2C487650"/>
    <w:rsid w:val="2C5A7AC4"/>
    <w:rsid w:val="2E061CB6"/>
    <w:rsid w:val="2E4F43C0"/>
    <w:rsid w:val="2EC7368E"/>
    <w:rsid w:val="2EDC05D9"/>
    <w:rsid w:val="2F240CAA"/>
    <w:rsid w:val="2F5137B6"/>
    <w:rsid w:val="2FF62815"/>
    <w:rsid w:val="304D5781"/>
    <w:rsid w:val="30FB4B41"/>
    <w:rsid w:val="310556EF"/>
    <w:rsid w:val="31621165"/>
    <w:rsid w:val="319D35B5"/>
    <w:rsid w:val="322E1E8E"/>
    <w:rsid w:val="323C5548"/>
    <w:rsid w:val="32A13DCA"/>
    <w:rsid w:val="33235CE2"/>
    <w:rsid w:val="33F22F3B"/>
    <w:rsid w:val="359F2200"/>
    <w:rsid w:val="35A42962"/>
    <w:rsid w:val="35B80496"/>
    <w:rsid w:val="36106E83"/>
    <w:rsid w:val="36AD0EA9"/>
    <w:rsid w:val="36FF783F"/>
    <w:rsid w:val="37450F88"/>
    <w:rsid w:val="375F1A7E"/>
    <w:rsid w:val="378219F7"/>
    <w:rsid w:val="378B026E"/>
    <w:rsid w:val="37B47BE4"/>
    <w:rsid w:val="37D6106F"/>
    <w:rsid w:val="37F52D97"/>
    <w:rsid w:val="38241593"/>
    <w:rsid w:val="38856E40"/>
    <w:rsid w:val="38BE1DF3"/>
    <w:rsid w:val="38F862EB"/>
    <w:rsid w:val="39343807"/>
    <w:rsid w:val="39887BBC"/>
    <w:rsid w:val="3A0F7AD4"/>
    <w:rsid w:val="3A53023B"/>
    <w:rsid w:val="3AEF0C7A"/>
    <w:rsid w:val="3AF42D2D"/>
    <w:rsid w:val="3B062751"/>
    <w:rsid w:val="3B3A041F"/>
    <w:rsid w:val="3BAE6BF9"/>
    <w:rsid w:val="3BEE0229"/>
    <w:rsid w:val="3C3568D7"/>
    <w:rsid w:val="3CB65A21"/>
    <w:rsid w:val="3CCA47F2"/>
    <w:rsid w:val="3CDE0708"/>
    <w:rsid w:val="3D33006A"/>
    <w:rsid w:val="3D3954D4"/>
    <w:rsid w:val="3D545E58"/>
    <w:rsid w:val="3D5877DF"/>
    <w:rsid w:val="3DAE53BC"/>
    <w:rsid w:val="3DC55CAA"/>
    <w:rsid w:val="3DD556CA"/>
    <w:rsid w:val="3DFE271A"/>
    <w:rsid w:val="3E5F4AE1"/>
    <w:rsid w:val="3E8E0DB5"/>
    <w:rsid w:val="3F450429"/>
    <w:rsid w:val="3FB6105E"/>
    <w:rsid w:val="3FBF3F86"/>
    <w:rsid w:val="3FF70715"/>
    <w:rsid w:val="3FFD550C"/>
    <w:rsid w:val="4021030A"/>
    <w:rsid w:val="40226C80"/>
    <w:rsid w:val="409741F1"/>
    <w:rsid w:val="40C451A5"/>
    <w:rsid w:val="40C671E5"/>
    <w:rsid w:val="41051ABE"/>
    <w:rsid w:val="4156470B"/>
    <w:rsid w:val="41943ACE"/>
    <w:rsid w:val="42521D88"/>
    <w:rsid w:val="425D4066"/>
    <w:rsid w:val="430118BA"/>
    <w:rsid w:val="43173FD4"/>
    <w:rsid w:val="43B27D8E"/>
    <w:rsid w:val="43DC7B84"/>
    <w:rsid w:val="44143822"/>
    <w:rsid w:val="44654A12"/>
    <w:rsid w:val="44E421C9"/>
    <w:rsid w:val="45320384"/>
    <w:rsid w:val="457C5F26"/>
    <w:rsid w:val="46963997"/>
    <w:rsid w:val="4716830A"/>
    <w:rsid w:val="47BF53CA"/>
    <w:rsid w:val="48B126BB"/>
    <w:rsid w:val="49CF255F"/>
    <w:rsid w:val="4A3239D7"/>
    <w:rsid w:val="4B2C5DCD"/>
    <w:rsid w:val="4B46D032"/>
    <w:rsid w:val="4B7D1173"/>
    <w:rsid w:val="4B917335"/>
    <w:rsid w:val="4BBDFBDE"/>
    <w:rsid w:val="4BCF5C41"/>
    <w:rsid w:val="4C150E22"/>
    <w:rsid w:val="4C6A38FC"/>
    <w:rsid w:val="4CD520DA"/>
    <w:rsid w:val="4CE74BC3"/>
    <w:rsid w:val="4CEEB85C"/>
    <w:rsid w:val="4CF5000E"/>
    <w:rsid w:val="4D6D6EEB"/>
    <w:rsid w:val="4D87403A"/>
    <w:rsid w:val="4DB17672"/>
    <w:rsid w:val="4DB27F04"/>
    <w:rsid w:val="4E992277"/>
    <w:rsid w:val="4F5D15A2"/>
    <w:rsid w:val="4FCB46B2"/>
    <w:rsid w:val="4FFE57BD"/>
    <w:rsid w:val="50605A69"/>
    <w:rsid w:val="50AC44C4"/>
    <w:rsid w:val="50EA6DB9"/>
    <w:rsid w:val="51453FF0"/>
    <w:rsid w:val="515661FD"/>
    <w:rsid w:val="51714DE5"/>
    <w:rsid w:val="51CA7471"/>
    <w:rsid w:val="521C2FA3"/>
    <w:rsid w:val="522529B2"/>
    <w:rsid w:val="524806C4"/>
    <w:rsid w:val="5301082D"/>
    <w:rsid w:val="53283BC9"/>
    <w:rsid w:val="536E566D"/>
    <w:rsid w:val="5387476B"/>
    <w:rsid w:val="53910AF4"/>
    <w:rsid w:val="53DB2E1F"/>
    <w:rsid w:val="53FBDA3F"/>
    <w:rsid w:val="54101315"/>
    <w:rsid w:val="54152739"/>
    <w:rsid w:val="54F63F7F"/>
    <w:rsid w:val="555952B3"/>
    <w:rsid w:val="555E65E4"/>
    <w:rsid w:val="556B5A36"/>
    <w:rsid w:val="5599697B"/>
    <w:rsid w:val="55AF40BB"/>
    <w:rsid w:val="55E65FDC"/>
    <w:rsid w:val="5613734A"/>
    <w:rsid w:val="562D7E5B"/>
    <w:rsid w:val="564F3D12"/>
    <w:rsid w:val="566435EF"/>
    <w:rsid w:val="56F72F7C"/>
    <w:rsid w:val="5717642E"/>
    <w:rsid w:val="57946554"/>
    <w:rsid w:val="57D80A00"/>
    <w:rsid w:val="586243BF"/>
    <w:rsid w:val="58FD3402"/>
    <w:rsid w:val="5968027A"/>
    <w:rsid w:val="5AAF7799"/>
    <w:rsid w:val="5AB04BD0"/>
    <w:rsid w:val="5B5C1753"/>
    <w:rsid w:val="5BE211F7"/>
    <w:rsid w:val="5BF510BE"/>
    <w:rsid w:val="5C6C4B26"/>
    <w:rsid w:val="5D03DFF6"/>
    <w:rsid w:val="5D9C3D56"/>
    <w:rsid w:val="5DD775C7"/>
    <w:rsid w:val="5E134100"/>
    <w:rsid w:val="5ED14285"/>
    <w:rsid w:val="5F7A1C50"/>
    <w:rsid w:val="5FC69000"/>
    <w:rsid w:val="601C4AB5"/>
    <w:rsid w:val="604F2F3E"/>
    <w:rsid w:val="60BE5A58"/>
    <w:rsid w:val="60BE691E"/>
    <w:rsid w:val="60E24467"/>
    <w:rsid w:val="60F838FC"/>
    <w:rsid w:val="61444403"/>
    <w:rsid w:val="62265BDF"/>
    <w:rsid w:val="62BD30CC"/>
    <w:rsid w:val="62E1699A"/>
    <w:rsid w:val="62FBC294"/>
    <w:rsid w:val="63123C13"/>
    <w:rsid w:val="637D5875"/>
    <w:rsid w:val="64147F0D"/>
    <w:rsid w:val="64B713E7"/>
    <w:rsid w:val="64D66362"/>
    <w:rsid w:val="65860217"/>
    <w:rsid w:val="65931E5B"/>
    <w:rsid w:val="659D5052"/>
    <w:rsid w:val="659F0492"/>
    <w:rsid w:val="65F4116A"/>
    <w:rsid w:val="66415276"/>
    <w:rsid w:val="667E0AA1"/>
    <w:rsid w:val="66AE5CE5"/>
    <w:rsid w:val="66D4191C"/>
    <w:rsid w:val="66D47E98"/>
    <w:rsid w:val="677027A4"/>
    <w:rsid w:val="67B37C7A"/>
    <w:rsid w:val="67F20A94"/>
    <w:rsid w:val="68FB17C3"/>
    <w:rsid w:val="695F12F9"/>
    <w:rsid w:val="69636C3A"/>
    <w:rsid w:val="696D83E8"/>
    <w:rsid w:val="69C60A20"/>
    <w:rsid w:val="69CF7B2C"/>
    <w:rsid w:val="69EE4FDB"/>
    <w:rsid w:val="69FEC155"/>
    <w:rsid w:val="6A0B0004"/>
    <w:rsid w:val="6A3273AF"/>
    <w:rsid w:val="6AC56475"/>
    <w:rsid w:val="6AD35263"/>
    <w:rsid w:val="6B4E7016"/>
    <w:rsid w:val="6B8D38AE"/>
    <w:rsid w:val="6BA1010E"/>
    <w:rsid w:val="6BC80F42"/>
    <w:rsid w:val="6CB744E6"/>
    <w:rsid w:val="6CE47E41"/>
    <w:rsid w:val="6CED5810"/>
    <w:rsid w:val="6CF92413"/>
    <w:rsid w:val="6DFE5E04"/>
    <w:rsid w:val="6E0D1F7B"/>
    <w:rsid w:val="6E4E6782"/>
    <w:rsid w:val="6E796921"/>
    <w:rsid w:val="6E87203D"/>
    <w:rsid w:val="6F9278BB"/>
    <w:rsid w:val="6FB7D4E3"/>
    <w:rsid w:val="6FBE0EF0"/>
    <w:rsid w:val="6FFF1C22"/>
    <w:rsid w:val="70696811"/>
    <w:rsid w:val="70EC5DDE"/>
    <w:rsid w:val="71572F19"/>
    <w:rsid w:val="719B7427"/>
    <w:rsid w:val="71E33685"/>
    <w:rsid w:val="71F326B3"/>
    <w:rsid w:val="724A6793"/>
    <w:rsid w:val="72647B59"/>
    <w:rsid w:val="7372FC32"/>
    <w:rsid w:val="739A288B"/>
    <w:rsid w:val="73A56E44"/>
    <w:rsid w:val="73B12A87"/>
    <w:rsid w:val="73EF00BF"/>
    <w:rsid w:val="741F26FA"/>
    <w:rsid w:val="74470DF8"/>
    <w:rsid w:val="744E1D52"/>
    <w:rsid w:val="74B86703"/>
    <w:rsid w:val="74BD60BB"/>
    <w:rsid w:val="74CF0052"/>
    <w:rsid w:val="74D56CA4"/>
    <w:rsid w:val="74FA3C0D"/>
    <w:rsid w:val="751D6EAE"/>
    <w:rsid w:val="75FD1676"/>
    <w:rsid w:val="7687113B"/>
    <w:rsid w:val="76C3247D"/>
    <w:rsid w:val="76EFC8B0"/>
    <w:rsid w:val="776ACBF9"/>
    <w:rsid w:val="77A01238"/>
    <w:rsid w:val="77B8776B"/>
    <w:rsid w:val="77FF7A21"/>
    <w:rsid w:val="7951325E"/>
    <w:rsid w:val="799536BA"/>
    <w:rsid w:val="7AC34054"/>
    <w:rsid w:val="7B170752"/>
    <w:rsid w:val="7B382425"/>
    <w:rsid w:val="7B8F681B"/>
    <w:rsid w:val="7BC55225"/>
    <w:rsid w:val="7BFF9B5C"/>
    <w:rsid w:val="7C3B673F"/>
    <w:rsid w:val="7CED5089"/>
    <w:rsid w:val="7D8636B9"/>
    <w:rsid w:val="7DD96C0E"/>
    <w:rsid w:val="7E1A215C"/>
    <w:rsid w:val="7E352599"/>
    <w:rsid w:val="7E474F7B"/>
    <w:rsid w:val="7E7F4A49"/>
    <w:rsid w:val="7E8F7AC1"/>
    <w:rsid w:val="7F0A2F09"/>
    <w:rsid w:val="7F2BE2DA"/>
    <w:rsid w:val="7F363D1E"/>
    <w:rsid w:val="7F7F87CE"/>
    <w:rsid w:val="7FB79B09"/>
    <w:rsid w:val="7FE97AB9"/>
    <w:rsid w:val="7FF13FB3"/>
    <w:rsid w:val="7FF31D0E"/>
    <w:rsid w:val="7FFDD6B3"/>
    <w:rsid w:val="7FFFB476"/>
    <w:rsid w:val="8BDF47C4"/>
    <w:rsid w:val="97BCC380"/>
    <w:rsid w:val="9FFF52D8"/>
    <w:rsid w:val="AEB56B76"/>
    <w:rsid w:val="AF9DF110"/>
    <w:rsid w:val="AFABB54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2530"/>
    <o:shapelayout v:ext="edit">
      <o:idmap v:ext="edit" data="5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semiHidden="0" w:uiPriority="0" w:unhideWhenUsed="0" w:qFormat="1"/>
    <w:lsdException w:name="header" w:semiHidden="0" w:unhideWhenUsed="0" w:qFormat="1"/>
    <w:lsdException w:name="footer" w:semiHidden="0" w:unhideWhenUsed="0" w:qFormat="1"/>
    <w:lsdException w:name="caption" w:locked="1" w:uiPriority="0" w:qFormat="1"/>
    <w:lsdException w:name="page number" w:semiHidden="0" w:unhideWhenUsed="0" w:qFormat="1"/>
    <w:lsdException w:name="Title" w:locked="1" w:semiHidden="0" w:uiPriority="0" w:unhideWhenUsed="0" w:qFormat="1"/>
    <w:lsdException w:name="Default Paragraph Font" w:unhideWhenUsed="0" w:qFormat="1"/>
    <w:lsdException w:name="Body Text" w:uiPriority="0" w:unhideWhenUsed="0" w:qFormat="1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Normal Table" w:qFormat="1"/>
    <w:lsdException w:name="Table Grid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List Paragraph" w:semiHidden="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next w:val="a0"/>
    <w:autoRedefine/>
    <w:qFormat/>
    <w:rsid w:val="00736106"/>
    <w:pPr>
      <w:widowControl w:val="0"/>
      <w:ind w:firstLine="106"/>
      <w:jc w:val="center"/>
    </w:pPr>
    <w:rPr>
      <w:kern w:val="2"/>
      <w:sz w:val="21"/>
      <w:szCs w:val="24"/>
    </w:rPr>
  </w:style>
  <w:style w:type="paragraph" w:styleId="1">
    <w:name w:val="heading 1"/>
    <w:basedOn w:val="a"/>
    <w:next w:val="a"/>
    <w:autoRedefine/>
    <w:qFormat/>
    <w:locked/>
    <w:rsid w:val="0064211D"/>
    <w:pPr>
      <w:keepNext/>
      <w:keepLines/>
      <w:outlineLvl w:val="0"/>
    </w:pPr>
    <w:rPr>
      <w:rFonts w:eastAsia="黑体"/>
      <w:bCs/>
      <w:kern w:val="44"/>
      <w:szCs w:val="44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0">
    <w:name w:val="footnote text"/>
    <w:basedOn w:val="a"/>
    <w:next w:val="a"/>
    <w:link w:val="Char"/>
    <w:autoRedefine/>
    <w:qFormat/>
    <w:rsid w:val="0064211D"/>
    <w:pPr>
      <w:snapToGrid w:val="0"/>
      <w:jc w:val="left"/>
    </w:pPr>
    <w:rPr>
      <w:sz w:val="18"/>
      <w:szCs w:val="18"/>
    </w:rPr>
  </w:style>
  <w:style w:type="paragraph" w:styleId="a4">
    <w:name w:val="Body Text"/>
    <w:basedOn w:val="a"/>
    <w:link w:val="Char0"/>
    <w:autoRedefine/>
    <w:semiHidden/>
    <w:qFormat/>
    <w:rsid w:val="0064211D"/>
    <w:rPr>
      <w:rFonts w:ascii="仿宋" w:eastAsia="仿宋" w:hAnsi="仿宋" w:cs="仿宋"/>
      <w:sz w:val="31"/>
      <w:szCs w:val="31"/>
      <w:lang w:eastAsia="en-US"/>
    </w:rPr>
  </w:style>
  <w:style w:type="paragraph" w:styleId="a5">
    <w:name w:val="footer"/>
    <w:basedOn w:val="a"/>
    <w:link w:val="Char1"/>
    <w:autoRedefine/>
    <w:uiPriority w:val="99"/>
    <w:qFormat/>
    <w:rsid w:val="0064211D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6">
    <w:name w:val="header"/>
    <w:basedOn w:val="a"/>
    <w:link w:val="Char2"/>
    <w:autoRedefine/>
    <w:uiPriority w:val="99"/>
    <w:qFormat/>
    <w:rsid w:val="0064211D"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</w:rPr>
  </w:style>
  <w:style w:type="table" w:styleId="a7">
    <w:name w:val="Table Grid"/>
    <w:basedOn w:val="a2"/>
    <w:autoRedefine/>
    <w:uiPriority w:val="99"/>
    <w:qFormat/>
    <w:rsid w:val="0064211D"/>
    <w:pPr>
      <w:widowControl w:val="0"/>
      <w:jc w:val="both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8">
    <w:name w:val="page number"/>
    <w:basedOn w:val="a1"/>
    <w:autoRedefine/>
    <w:uiPriority w:val="99"/>
    <w:qFormat/>
    <w:rsid w:val="0064211D"/>
    <w:rPr>
      <w:rFonts w:cs="Times New Roman"/>
    </w:rPr>
  </w:style>
  <w:style w:type="character" w:customStyle="1" w:styleId="Char1">
    <w:name w:val="页脚 Char"/>
    <w:basedOn w:val="a1"/>
    <w:link w:val="a5"/>
    <w:autoRedefine/>
    <w:uiPriority w:val="99"/>
    <w:semiHidden/>
    <w:qFormat/>
    <w:rsid w:val="0064211D"/>
    <w:rPr>
      <w:sz w:val="18"/>
      <w:szCs w:val="18"/>
    </w:rPr>
  </w:style>
  <w:style w:type="character" w:customStyle="1" w:styleId="Char2">
    <w:name w:val="页眉 Char"/>
    <w:basedOn w:val="a1"/>
    <w:link w:val="a6"/>
    <w:autoRedefine/>
    <w:uiPriority w:val="99"/>
    <w:semiHidden/>
    <w:qFormat/>
    <w:rsid w:val="0064211D"/>
    <w:rPr>
      <w:sz w:val="18"/>
      <w:szCs w:val="18"/>
    </w:rPr>
  </w:style>
  <w:style w:type="paragraph" w:styleId="a9">
    <w:name w:val="List Paragraph"/>
    <w:basedOn w:val="a"/>
    <w:autoRedefine/>
    <w:uiPriority w:val="99"/>
    <w:qFormat/>
    <w:rsid w:val="0064211D"/>
    <w:pPr>
      <w:ind w:firstLineChars="200" w:firstLine="420"/>
    </w:pPr>
    <w:rPr>
      <w:rFonts w:ascii="Calibri" w:hAnsi="Calibri"/>
      <w:szCs w:val="22"/>
    </w:rPr>
  </w:style>
  <w:style w:type="table" w:customStyle="1" w:styleId="TableNormal">
    <w:name w:val="Table Normal"/>
    <w:autoRedefine/>
    <w:semiHidden/>
    <w:unhideWhenUsed/>
    <w:qFormat/>
    <w:rsid w:val="0064211D"/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Text">
    <w:name w:val="Table Text"/>
    <w:basedOn w:val="a"/>
    <w:autoRedefine/>
    <w:semiHidden/>
    <w:qFormat/>
    <w:rsid w:val="0064211D"/>
    <w:rPr>
      <w:rFonts w:ascii="Arial" w:eastAsia="Arial" w:hAnsi="Arial" w:cs="Arial"/>
      <w:szCs w:val="21"/>
      <w:lang w:eastAsia="en-US"/>
    </w:rPr>
  </w:style>
  <w:style w:type="paragraph" w:styleId="aa">
    <w:name w:val="Balloon Text"/>
    <w:basedOn w:val="a"/>
    <w:link w:val="Char3"/>
    <w:uiPriority w:val="99"/>
    <w:semiHidden/>
    <w:unhideWhenUsed/>
    <w:rsid w:val="002B7A8D"/>
    <w:rPr>
      <w:sz w:val="18"/>
      <w:szCs w:val="18"/>
    </w:rPr>
  </w:style>
  <w:style w:type="character" w:customStyle="1" w:styleId="Char3">
    <w:name w:val="批注框文本 Char"/>
    <w:basedOn w:val="a1"/>
    <w:link w:val="aa"/>
    <w:uiPriority w:val="99"/>
    <w:semiHidden/>
    <w:rsid w:val="002B7A8D"/>
    <w:rPr>
      <w:kern w:val="2"/>
      <w:sz w:val="18"/>
      <w:szCs w:val="18"/>
    </w:rPr>
  </w:style>
  <w:style w:type="character" w:customStyle="1" w:styleId="Char">
    <w:name w:val="脚注文本 Char"/>
    <w:basedOn w:val="a1"/>
    <w:link w:val="a0"/>
    <w:rsid w:val="00D669AE"/>
    <w:rPr>
      <w:kern w:val="2"/>
      <w:sz w:val="18"/>
      <w:szCs w:val="18"/>
    </w:rPr>
  </w:style>
  <w:style w:type="character" w:customStyle="1" w:styleId="Char0">
    <w:name w:val="正文文本 Char"/>
    <w:basedOn w:val="a1"/>
    <w:link w:val="a4"/>
    <w:semiHidden/>
    <w:rsid w:val="00D669AE"/>
    <w:rPr>
      <w:rFonts w:ascii="仿宋" w:eastAsia="仿宋" w:hAnsi="仿宋" w:cs="仿宋"/>
      <w:kern w:val="2"/>
      <w:sz w:val="31"/>
      <w:szCs w:val="31"/>
      <w:lang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6072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903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7182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theme" Target="theme/theme1.xml"/><Relationship Id="rId5" Type="http://schemas.openxmlformats.org/officeDocument/2006/relationships/settings" Target="settings.xml"/><Relationship Id="rId10" Type="http://schemas.openxmlformats.org/officeDocument/2006/relationships/fontTable" Target="fontTable.xml"/><Relationship Id="rId4" Type="http://schemas.openxmlformats.org/officeDocument/2006/relationships/styles" Target="style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2.xml><?xml version="1.0" encoding="utf-8"?>
<s:customData xmlns="http://www.wps.cn/officeDocument/2013/wpsCustomData" xmlns:s="http://www.wps.cn/officeDocument/2013/wpsCustomData">
  <customSectProps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2819FE18-D486-4467-96A8-988C24ACF11F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288</TotalTime>
  <Pages>6</Pages>
  <Words>272</Words>
  <Characters>1552</Characters>
  <Application>Microsoft Office Word</Application>
  <DocSecurity>0</DocSecurity>
  <Lines>12</Lines>
  <Paragraphs>3</Paragraphs>
  <ScaleCrop>false</ScaleCrop>
  <Company>Microsoft</Company>
  <LinksUpToDate>false</LinksUpToDate>
  <CharactersWithSpaces>1821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PC</cp:lastModifiedBy>
  <cp:revision>36</cp:revision>
  <cp:lastPrinted>2024-05-26T05:47:00Z</cp:lastPrinted>
  <dcterms:created xsi:type="dcterms:W3CDTF">2024-05-25T08:19:00Z</dcterms:created>
  <dcterms:modified xsi:type="dcterms:W3CDTF">2024-05-30T06:57:00Z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2052-12.1.0.16729</vt:lpwstr>
  </property>
  <property fmtid="{D5CDD505-2E9C-101B-9397-08002B2CF9AE}" pid="3" name="KSOSaveFontToCloudKey">
    <vt:lpwstr>386772509_embed</vt:lpwstr>
  </property>
  <property fmtid="{D5CDD505-2E9C-101B-9397-08002B2CF9AE}" pid="4" name="ICV">
    <vt:lpwstr>F96CC6F13C934D6E834055B675BCA8AB_13</vt:lpwstr>
  </property>
</Properties>
</file>