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FB5" w:rsidRDefault="00506FB5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506FB5" w:rsidRDefault="00506FB5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140A8" w:rsidRDefault="00F7204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</w:t>
      </w:r>
      <w:r w:rsidR="007140A8">
        <w:rPr>
          <w:rFonts w:ascii="方正小标宋简体" w:eastAsia="方正小标宋简体" w:hAnsi="方正小标宋简体" w:cs="方正小标宋简体" w:hint="eastAsia"/>
          <w:sz w:val="44"/>
          <w:szCs w:val="44"/>
        </w:rPr>
        <w:t>新河乡牛氏湖水环境治理</w:t>
      </w:r>
    </w:p>
    <w:p w:rsidR="00506FB5" w:rsidRDefault="00F72047" w:rsidP="007140A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项目支出绩效自评报告</w:t>
      </w:r>
    </w:p>
    <w:p w:rsidR="00506FB5" w:rsidRDefault="00506FB5"/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7140A8" w:rsidRDefault="007140A8" w:rsidP="007140A8">
      <w:pPr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部门(单位)名称：新河乡人民政府</w:t>
      </w: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506FB5">
      <w:pPr>
        <w:jc w:val="center"/>
        <w:rPr>
          <w:rFonts w:ascii="仿宋" w:eastAsia="仿宋" w:hAnsi="仿宋" w:cs="仿宋"/>
          <w:sz w:val="32"/>
          <w:szCs w:val="32"/>
        </w:rPr>
      </w:pPr>
    </w:p>
    <w:p w:rsidR="00506FB5" w:rsidRDefault="00F72047">
      <w:pPr>
        <w:wordWrap w:val="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26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506FB5" w:rsidRDefault="00F72047">
      <w:r>
        <w:rPr>
          <w:rFonts w:hint="eastAsia"/>
        </w:rPr>
        <w:br w:type="page"/>
      </w:r>
    </w:p>
    <w:p w:rsidR="007140A8" w:rsidRDefault="007140A8" w:rsidP="007140A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2024年度新河乡牛氏湖水环境治理</w:t>
      </w:r>
    </w:p>
    <w:p w:rsidR="007140A8" w:rsidRDefault="007140A8" w:rsidP="007140A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项目支出绩效自评报告</w:t>
      </w:r>
    </w:p>
    <w:p w:rsidR="00506FB5" w:rsidRDefault="00506FB5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506FB5" w:rsidRDefault="00F72047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基本情况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项目概况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为进一步做好</w:t>
      </w:r>
      <w:r w:rsidR="007140A8">
        <w:rPr>
          <w:rFonts w:ascii="仿宋" w:eastAsia="仿宋" w:hAnsi="仿宋" w:cs="仿宋" w:hint="eastAsia"/>
          <w:sz w:val="32"/>
          <w:szCs w:val="32"/>
        </w:rPr>
        <w:t>牛氏湖流域水环境治理</w:t>
      </w:r>
      <w:r>
        <w:rPr>
          <w:rFonts w:ascii="仿宋" w:eastAsia="仿宋" w:hAnsi="仿宋" w:cs="仿宋" w:hint="eastAsia"/>
          <w:sz w:val="32"/>
          <w:szCs w:val="32"/>
        </w:rPr>
        <w:t>工作。为解决居民</w:t>
      </w:r>
      <w:r w:rsidR="007140A8">
        <w:rPr>
          <w:rFonts w:ascii="仿宋" w:eastAsia="仿宋" w:hAnsi="仿宋" w:cs="仿宋" w:hint="eastAsia"/>
          <w:sz w:val="32"/>
          <w:szCs w:val="32"/>
        </w:rPr>
        <w:t>生活</w:t>
      </w:r>
      <w:r>
        <w:rPr>
          <w:rFonts w:ascii="仿宋" w:eastAsia="仿宋" w:hAnsi="仿宋" w:cs="仿宋" w:hint="eastAsia"/>
          <w:sz w:val="32"/>
          <w:szCs w:val="32"/>
        </w:rPr>
        <w:t>和生产等问题，对</w:t>
      </w:r>
      <w:r w:rsidR="007140A8">
        <w:rPr>
          <w:rFonts w:ascii="仿宋" w:eastAsia="仿宋" w:hAnsi="仿宋" w:cs="仿宋" w:hint="eastAsia"/>
          <w:sz w:val="32"/>
          <w:szCs w:val="32"/>
        </w:rPr>
        <w:t>牛氏湖</w:t>
      </w:r>
      <w:r>
        <w:rPr>
          <w:rFonts w:ascii="仿宋" w:eastAsia="仿宋" w:hAnsi="仿宋" w:cs="仿宋" w:hint="eastAsia"/>
          <w:sz w:val="32"/>
          <w:szCs w:val="32"/>
        </w:rPr>
        <w:t>进行</w:t>
      </w:r>
      <w:r w:rsidR="007140A8">
        <w:rPr>
          <w:rFonts w:ascii="仿宋" w:eastAsia="仿宋" w:hAnsi="仿宋" w:cs="仿宋" w:hint="eastAsia"/>
          <w:sz w:val="32"/>
          <w:szCs w:val="32"/>
        </w:rPr>
        <w:t>治理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以带动居民增收致富、壮大村集体经济。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项目绩效目标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通过项目实施，与全</w:t>
      </w:r>
      <w:r w:rsidR="007140A8">
        <w:rPr>
          <w:rFonts w:ascii="仿宋" w:eastAsia="仿宋" w:hAnsi="仿宋" w:cs="仿宋" w:hint="eastAsia"/>
          <w:sz w:val="32"/>
          <w:szCs w:val="32"/>
        </w:rPr>
        <w:t>县</w:t>
      </w:r>
      <w:r>
        <w:rPr>
          <w:rFonts w:ascii="仿宋" w:eastAsia="仿宋" w:hAnsi="仿宋" w:cs="仿宋" w:hint="eastAsia"/>
          <w:sz w:val="32"/>
          <w:szCs w:val="32"/>
        </w:rPr>
        <w:t>农村经济、农业产业发展相融合，促进居民收入稳定增长，壮大村级集体经济，推动当地经济社会持续快速协调健康发展。</w:t>
      </w:r>
    </w:p>
    <w:p w:rsidR="00506FB5" w:rsidRDefault="00F72047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绩效评价工作开展情况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绩效评价目的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通过绩效评价，切实加强资金监管，确保按照相关规定和要求使用好资金，确保资金使用安全、规范、高效。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绩效评价原则、评价指标体系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附表说明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、评价方法、评价标准等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绩效评价原则</w:t>
      </w:r>
      <w:r>
        <w:rPr>
          <w:rFonts w:ascii="仿宋" w:eastAsia="仿宋" w:hAnsi="仿宋" w:cs="仿宋" w:hint="eastAsia"/>
          <w:sz w:val="32"/>
          <w:szCs w:val="32"/>
        </w:rPr>
        <w:t>:(1)</w:t>
      </w:r>
      <w:r>
        <w:rPr>
          <w:rFonts w:ascii="仿宋" w:eastAsia="仿宋" w:hAnsi="仿宋" w:cs="仿宋" w:hint="eastAsia"/>
          <w:sz w:val="32"/>
          <w:szCs w:val="32"/>
        </w:rPr>
        <w:t>科学规范原则。绩效评价应当严格执行规定的程序，按照科学性的要求，采用定量与定性分析相结合的方法。</w:t>
      </w:r>
      <w:r>
        <w:rPr>
          <w:rFonts w:ascii="仿宋" w:eastAsia="仿宋" w:hAnsi="仿宋" w:cs="仿宋" w:hint="eastAsia"/>
          <w:sz w:val="32"/>
          <w:szCs w:val="32"/>
        </w:rPr>
        <w:t>(2)</w:t>
      </w:r>
      <w:r>
        <w:rPr>
          <w:rFonts w:ascii="仿宋" w:eastAsia="仿宋" w:hAnsi="仿宋" w:cs="仿宋" w:hint="eastAsia"/>
          <w:sz w:val="32"/>
          <w:szCs w:val="32"/>
        </w:rPr>
        <w:t>公正公开原则。绩效评价应当符合真实、客观、公正的要求，依法公开并接受监督。</w:t>
      </w:r>
      <w:r>
        <w:rPr>
          <w:rFonts w:ascii="仿宋" w:eastAsia="仿宋" w:hAnsi="仿宋" w:cs="仿宋" w:hint="eastAsia"/>
          <w:sz w:val="32"/>
          <w:szCs w:val="32"/>
        </w:rPr>
        <w:t>(3)</w:t>
      </w:r>
      <w:r>
        <w:rPr>
          <w:rFonts w:ascii="仿宋" w:eastAsia="仿宋" w:hAnsi="仿宋" w:cs="仿宋" w:hint="eastAsia"/>
          <w:sz w:val="32"/>
          <w:szCs w:val="32"/>
        </w:rPr>
        <w:t>绩效相关原则。绩效评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价应当针对具体支出及其产出。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评价指标体系。自评指标是指预算批复时确定的绩</w:t>
      </w:r>
      <w:r>
        <w:rPr>
          <w:rFonts w:ascii="仿宋" w:eastAsia="仿宋" w:hAnsi="仿宋" w:cs="仿宋" w:hint="eastAsia"/>
          <w:sz w:val="32"/>
          <w:szCs w:val="32"/>
        </w:rPr>
        <w:t>效指标，包括项目的产出数量、效益、群众满意度、成本等指标。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绩效评价方法。采用定量与定性评价相结合的比较法，总分为各项指标得分汇总形成。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绩效评价标准。定量指标得分按照以下方法评定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与年初指标值相比，完成指标值的，记该指标所赋全部分值</w:t>
      </w:r>
      <w:r>
        <w:rPr>
          <w:rFonts w:ascii="仿宋" w:eastAsia="仿宋" w:hAnsi="仿宋" w:cs="仿宋" w:hint="eastAsia"/>
          <w:sz w:val="32"/>
          <w:szCs w:val="32"/>
        </w:rPr>
        <w:t>;</w:t>
      </w:r>
      <w:r>
        <w:rPr>
          <w:rFonts w:ascii="仿宋" w:eastAsia="仿宋" w:hAnsi="仿宋" w:cs="仿宋" w:hint="eastAsia"/>
          <w:sz w:val="32"/>
          <w:szCs w:val="32"/>
        </w:rPr>
        <w:t>未完成指标值的，按照完成值与指标值的比例记分。定性指标得分按照以下方法评定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根据指标完成情况分为优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达年度指标且效果良好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、良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部分达成年度指标并具有一定效果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、差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未达成年度指标且效果较差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三档，分别按照该指标对应分值区间</w:t>
      </w:r>
      <w:r>
        <w:rPr>
          <w:rFonts w:ascii="仿宋" w:eastAsia="仿宋" w:hAnsi="仿宋" w:cs="仿宋" w:hint="eastAsia"/>
          <w:sz w:val="32"/>
          <w:szCs w:val="32"/>
        </w:rPr>
        <w:t>100%-80%(</w:t>
      </w:r>
      <w:r>
        <w:rPr>
          <w:rFonts w:ascii="仿宋" w:eastAsia="仿宋" w:hAnsi="仿宋" w:cs="仿宋" w:hint="eastAsia"/>
          <w:sz w:val="32"/>
          <w:szCs w:val="32"/>
        </w:rPr>
        <w:t>含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80%-60%(</w:t>
      </w:r>
      <w:r>
        <w:rPr>
          <w:rFonts w:ascii="仿宋" w:eastAsia="仿宋" w:hAnsi="仿宋" w:cs="仿宋" w:hint="eastAsia"/>
          <w:sz w:val="32"/>
          <w:szCs w:val="32"/>
        </w:rPr>
        <w:t>含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60%-0%</w:t>
      </w:r>
      <w:r>
        <w:rPr>
          <w:rFonts w:ascii="仿宋" w:eastAsia="仿宋" w:hAnsi="仿宋" w:cs="仿宋" w:hint="eastAsia"/>
          <w:sz w:val="32"/>
          <w:szCs w:val="32"/>
        </w:rPr>
        <w:t>合理确定分值。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绩效评价工作过程。</w:t>
      </w:r>
    </w:p>
    <w:p w:rsidR="00506FB5" w:rsidRDefault="00F7204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三、综合评价情况及评价结论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节减生产成本。通过项目实施，对所涉区域内居民稳定增收。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改善生产条件。基础设施综合改善情况。改善了居民生产和生活条件，保证了农业持续稳定地发展，综合保障得到落实情况。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通过村级民意测评，项目群众满意度为</w:t>
      </w:r>
      <w:r>
        <w:rPr>
          <w:rFonts w:ascii="仿宋" w:eastAsia="仿宋" w:hAnsi="仿宋" w:cs="仿宋" w:hint="eastAsia"/>
          <w:sz w:val="32"/>
          <w:szCs w:val="32"/>
        </w:rPr>
        <w:t>100%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06FB5" w:rsidRDefault="00F7204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项目决策情况。</w:t>
      </w:r>
      <w:r>
        <w:rPr>
          <w:rFonts w:ascii="仿宋" w:eastAsia="仿宋" w:hAnsi="仿宋" w:cs="仿宋" w:hint="eastAsia"/>
          <w:sz w:val="32"/>
          <w:szCs w:val="32"/>
        </w:rPr>
        <w:t>1.</w:t>
      </w:r>
      <w:r w:rsidR="007835DD">
        <w:rPr>
          <w:rFonts w:ascii="仿宋" w:eastAsia="仿宋" w:hAnsi="仿宋" w:cs="仿宋" w:hint="eastAsia"/>
          <w:sz w:val="32"/>
          <w:szCs w:val="32"/>
        </w:rPr>
        <w:t>站所</w:t>
      </w:r>
      <w:r>
        <w:rPr>
          <w:rFonts w:ascii="仿宋" w:eastAsia="仿宋" w:hAnsi="仿宋" w:cs="仿宋" w:hint="eastAsia"/>
          <w:sz w:val="32"/>
          <w:szCs w:val="32"/>
        </w:rPr>
        <w:t>申请</w:t>
      </w:r>
      <w:r>
        <w:rPr>
          <w:rFonts w:ascii="仿宋" w:eastAsia="仿宋" w:hAnsi="仿宋" w:cs="仿宋" w:hint="eastAsia"/>
          <w:sz w:val="32"/>
          <w:szCs w:val="32"/>
        </w:rPr>
        <w:t>;2.</w:t>
      </w:r>
      <w:r w:rsidR="007835DD">
        <w:rPr>
          <w:rFonts w:ascii="仿宋" w:eastAsia="仿宋" w:hAnsi="仿宋" w:cs="仿宋" w:hint="eastAsia"/>
          <w:sz w:val="32"/>
          <w:szCs w:val="32"/>
        </w:rPr>
        <w:t>乡</w:t>
      </w:r>
      <w:r>
        <w:rPr>
          <w:rFonts w:ascii="仿宋" w:eastAsia="仿宋" w:hAnsi="仿宋" w:cs="仿宋" w:hint="eastAsia"/>
          <w:sz w:val="32"/>
          <w:szCs w:val="32"/>
        </w:rPr>
        <w:t>镇级审核</w:t>
      </w:r>
      <w:r>
        <w:rPr>
          <w:rFonts w:ascii="仿宋" w:eastAsia="仿宋" w:hAnsi="仿宋" w:cs="仿宋" w:hint="eastAsia"/>
          <w:sz w:val="32"/>
          <w:szCs w:val="32"/>
        </w:rPr>
        <w:t>;3.</w:t>
      </w:r>
      <w:r>
        <w:rPr>
          <w:rFonts w:ascii="仿宋" w:eastAsia="仿宋" w:hAnsi="仿宋" w:cs="仿宋" w:hint="eastAsia"/>
          <w:sz w:val="32"/>
          <w:szCs w:val="32"/>
        </w:rPr>
        <w:t>县级批复。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项目过程情况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 w:rsidR="007835DD">
        <w:rPr>
          <w:rFonts w:ascii="仿宋" w:eastAsia="仿宋" w:hAnsi="仿宋" w:cs="仿宋" w:hint="eastAsia"/>
          <w:sz w:val="32"/>
          <w:szCs w:val="32"/>
        </w:rPr>
        <w:t>站所</w:t>
      </w:r>
      <w:r>
        <w:rPr>
          <w:rFonts w:ascii="仿宋" w:eastAsia="仿宋" w:hAnsi="仿宋" w:cs="仿宋" w:hint="eastAsia"/>
          <w:sz w:val="32"/>
          <w:szCs w:val="32"/>
        </w:rPr>
        <w:t>申请</w:t>
      </w:r>
      <w:r>
        <w:rPr>
          <w:rFonts w:ascii="仿宋" w:eastAsia="仿宋" w:hAnsi="仿宋" w:cs="仿宋" w:hint="eastAsia"/>
          <w:sz w:val="32"/>
          <w:szCs w:val="32"/>
        </w:rPr>
        <w:t>:</w:t>
      </w:r>
      <w:r w:rsidR="007835DD">
        <w:rPr>
          <w:rFonts w:ascii="仿宋" w:eastAsia="仿宋" w:hAnsi="仿宋" w:cs="仿宋" w:hint="eastAsia"/>
          <w:sz w:val="32"/>
          <w:szCs w:val="32"/>
        </w:rPr>
        <w:t>水利服务中心管</w:t>
      </w:r>
      <w:r>
        <w:rPr>
          <w:rFonts w:ascii="仿宋" w:eastAsia="仿宋" w:hAnsi="仿宋" w:cs="仿宋" w:hint="eastAsia"/>
          <w:sz w:val="32"/>
          <w:szCs w:val="32"/>
        </w:rPr>
        <w:t>委会讨论后，根据本</w:t>
      </w:r>
      <w:r w:rsidR="007835DD">
        <w:rPr>
          <w:rFonts w:ascii="仿宋" w:eastAsia="仿宋" w:hAnsi="仿宋" w:cs="仿宋" w:hint="eastAsia"/>
          <w:sz w:val="32"/>
          <w:szCs w:val="32"/>
        </w:rPr>
        <w:t>乡镇</w:t>
      </w:r>
      <w:r>
        <w:rPr>
          <w:rFonts w:ascii="仿宋" w:eastAsia="仿宋" w:hAnsi="仿宋" w:cs="仿宋" w:hint="eastAsia"/>
          <w:sz w:val="32"/>
          <w:szCs w:val="32"/>
        </w:rPr>
        <w:t>实</w:t>
      </w:r>
      <w:r w:rsidR="007835DD">
        <w:rPr>
          <w:rFonts w:ascii="仿宋" w:eastAsia="仿宋" w:hAnsi="仿宋" w:cs="仿宋" w:hint="eastAsia"/>
          <w:sz w:val="32"/>
          <w:szCs w:val="32"/>
        </w:rPr>
        <w:t>际</w:t>
      </w:r>
      <w:r>
        <w:rPr>
          <w:rFonts w:ascii="仿宋" w:eastAsia="仿宋" w:hAnsi="仿宋" w:cs="仿宋" w:hint="eastAsia"/>
          <w:sz w:val="32"/>
          <w:szCs w:val="32"/>
        </w:rPr>
        <w:t>情况上报项目。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乡镇审批。乡镇人民政</w:t>
      </w:r>
      <w:r>
        <w:rPr>
          <w:rFonts w:ascii="仿宋" w:eastAsia="仿宋" w:hAnsi="仿宋" w:cs="仿宋" w:hint="eastAsia"/>
          <w:sz w:val="32"/>
          <w:szCs w:val="32"/>
        </w:rPr>
        <w:t>府根据</w:t>
      </w:r>
      <w:r w:rsidR="007835DD">
        <w:rPr>
          <w:rFonts w:ascii="仿宋" w:eastAsia="仿宋" w:hAnsi="仿宋" w:cs="仿宋" w:hint="eastAsia"/>
          <w:sz w:val="32"/>
          <w:szCs w:val="32"/>
        </w:rPr>
        <w:t>实际情况</w:t>
      </w:r>
      <w:r>
        <w:rPr>
          <w:rFonts w:ascii="仿宋" w:eastAsia="仿宋" w:hAnsi="仿宋" w:cs="仿宋" w:hint="eastAsia"/>
          <w:sz w:val="32"/>
          <w:szCs w:val="32"/>
        </w:rPr>
        <w:t>核实结果进行确认。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项目施工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按照上报项目如实安排施工，不能偷换或减少施工项目，与施工方签订施工合同，按</w:t>
      </w:r>
      <w:r w:rsidR="007835DD">
        <w:rPr>
          <w:rFonts w:ascii="仿宋" w:eastAsia="仿宋" w:hAnsi="仿宋" w:cs="仿宋" w:hint="eastAsia"/>
          <w:sz w:val="32"/>
          <w:szCs w:val="32"/>
        </w:rPr>
        <w:t>三重一大</w:t>
      </w:r>
      <w:r>
        <w:rPr>
          <w:rFonts w:ascii="仿宋" w:eastAsia="仿宋" w:hAnsi="仿宋" w:cs="仿宋" w:hint="eastAsia"/>
          <w:sz w:val="32"/>
          <w:szCs w:val="32"/>
        </w:rPr>
        <w:t>方式完成施工。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资金管理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必须专款专用。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资料汇总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项目完成后报账资料必须详细。</w:t>
      </w:r>
    </w:p>
    <w:p w:rsidR="00506FB5" w:rsidRDefault="00F7204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项目效益情况。较好地改善了农业农村生产条件，促进了所涉区域内居民增产增收。</w:t>
      </w:r>
    </w:p>
    <w:p w:rsidR="00506FB5" w:rsidRDefault="00F7204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506FB5" w:rsidRDefault="00F72047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>
        <w:rPr>
          <w:rFonts w:eastAsia="仿宋_GB2312" w:hint="eastAsia"/>
          <w:sz w:val="32"/>
          <w:szCs w:val="32"/>
        </w:rPr>
        <w:t>存在的问题：预算绩效评价指标体系有待完善。由于缺乏专门的绩效管理人员以及对预算绩效管理的认识不深，有的项目绩效指标设定不够精确、不够细化，导致设定的绩效指标无法准确反映项目的真实产出和效益，未能全面、精确反映绩效水平。</w:t>
      </w:r>
    </w:p>
    <w:p w:rsidR="00506FB5" w:rsidRDefault="00F72047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建议：提高对预算绩效管理的认识，充分理解财政绩效评价指标体系，注重绩效目标、评价指标的关联性，依据部门职责和年度工作重点，更加科学合理地确定部门绩效目标和评价目标。强化全过程预算绩效管理理念，强化部门项目选择与部门职责的相关性。按财政管理要求进一步建立完善项目库和内部项目选择机制，完善</w:t>
      </w:r>
      <w:r>
        <w:rPr>
          <w:rFonts w:eastAsia="仿宋_GB2312" w:hint="eastAsia"/>
          <w:sz w:val="32"/>
          <w:szCs w:val="32"/>
        </w:rPr>
        <w:t>项目管理制度，实施项目时加强领导重视，合理设定绩效目标，强化管理措施，科学编制预算，认真组织绩效考评。</w:t>
      </w:r>
    </w:p>
    <w:p w:rsidR="00506FB5" w:rsidRDefault="00F7204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六、其他需要说明的问题</w:t>
      </w:r>
    </w:p>
    <w:p w:rsidR="00506FB5" w:rsidRDefault="00F72047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无其他需要说明的问题。</w:t>
      </w:r>
    </w:p>
    <w:p w:rsidR="00506FB5" w:rsidRDefault="00506FB5">
      <w:pPr>
        <w:pStyle w:val="a0"/>
      </w:pPr>
      <w:bookmarkStart w:id="0" w:name="_GoBack"/>
      <w:bookmarkEnd w:id="0"/>
    </w:p>
    <w:p w:rsidR="00506FB5" w:rsidRDefault="00506FB5"/>
    <w:sectPr w:rsidR="00506FB5" w:rsidSect="00506FB5">
      <w:pgSz w:w="11906" w:h="16838"/>
      <w:pgMar w:top="1587" w:right="1587" w:bottom="158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5DD" w:rsidRDefault="007835DD" w:rsidP="007835DD">
      <w:r>
        <w:separator/>
      </w:r>
    </w:p>
  </w:endnote>
  <w:endnote w:type="continuationSeparator" w:id="0">
    <w:p w:rsidR="007835DD" w:rsidRDefault="007835DD" w:rsidP="00783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5DD" w:rsidRDefault="007835DD" w:rsidP="007835DD">
      <w:r>
        <w:separator/>
      </w:r>
    </w:p>
  </w:footnote>
  <w:footnote w:type="continuationSeparator" w:id="0">
    <w:p w:rsidR="007835DD" w:rsidRDefault="007835DD" w:rsidP="00783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BE4FB"/>
    <w:multiLevelType w:val="singleLevel"/>
    <w:tmpl w:val="7DCBE4F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RlMGU4ZjE2NGFiYzI4MTE1MTAzMWJiMTdhZjFmY2IifQ=="/>
  </w:docVars>
  <w:rsids>
    <w:rsidRoot w:val="28AA7961"/>
    <w:rsid w:val="0007566A"/>
    <w:rsid w:val="00506FB5"/>
    <w:rsid w:val="007140A8"/>
    <w:rsid w:val="007835DD"/>
    <w:rsid w:val="0087603A"/>
    <w:rsid w:val="00957C04"/>
    <w:rsid w:val="00E334BB"/>
    <w:rsid w:val="09300B06"/>
    <w:rsid w:val="0AEB4346"/>
    <w:rsid w:val="0B3F3282"/>
    <w:rsid w:val="13F15336"/>
    <w:rsid w:val="16A91EF8"/>
    <w:rsid w:val="18B232E6"/>
    <w:rsid w:val="28AA7961"/>
    <w:rsid w:val="2B2654D7"/>
    <w:rsid w:val="3095731D"/>
    <w:rsid w:val="31181CFC"/>
    <w:rsid w:val="343B01DB"/>
    <w:rsid w:val="46FA5CD4"/>
    <w:rsid w:val="57C02622"/>
    <w:rsid w:val="5ADB1369"/>
    <w:rsid w:val="60465003"/>
    <w:rsid w:val="623C4F9B"/>
    <w:rsid w:val="75C335B1"/>
    <w:rsid w:val="7BDC7F3A"/>
    <w:rsid w:val="7C07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506FB5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"/>
    <w:qFormat/>
    <w:rsid w:val="00506FB5"/>
    <w:pPr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783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7835DD"/>
    <w:rPr>
      <w:kern w:val="2"/>
      <w:sz w:val="18"/>
      <w:szCs w:val="18"/>
    </w:rPr>
  </w:style>
  <w:style w:type="paragraph" w:styleId="a5">
    <w:name w:val="footer"/>
    <w:basedOn w:val="a"/>
    <w:link w:val="Char0"/>
    <w:rsid w:val="00783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7835D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1426</Words>
  <Characters>108</Characters>
  <Application>Microsoft Office Word</Application>
  <DocSecurity>0</DocSecurity>
  <Lines>1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汪汪</dc:creator>
  <cp:lastModifiedBy>Administrator</cp:lastModifiedBy>
  <cp:revision>8</cp:revision>
  <dcterms:created xsi:type="dcterms:W3CDTF">2024-06-04T01:15:00Z</dcterms:created>
  <dcterms:modified xsi:type="dcterms:W3CDTF">2025-05-27T09:20:00Z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42E4E3500F6C4E998F2B6036744435FA_11</vt:lpwstr>
  </property>
  <property fmtid="{D5CDD505-2E9C-101B-9397-08002B2CF9AE}" pid="4" name="KSOTemplateDocerSaveRecord">
    <vt:lpwstr>eyJoZGlkIjoiMWY0ZWY1Zjg2NmU4MTlkOTJjNTQzYzYzMWZlYzUxOTkiLCJ1c2VySWQiOiIxMDExMzU3MzExIn0=</vt:lpwstr>
  </property>
</Properties>
</file>