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20</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华容县文化旅游广电局</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204001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2021</w:t>
      </w:r>
      <w:r>
        <w:rPr>
          <w:rFonts w:hint="eastAsia" w:eastAsia="仿宋_GB2312"/>
          <w:sz w:val="32"/>
        </w:rPr>
        <w:t xml:space="preserve"> 年 </w:t>
      </w:r>
      <w:r>
        <w:rPr>
          <w:rFonts w:hint="eastAsia" w:eastAsia="仿宋_GB2312"/>
          <w:sz w:val="32"/>
          <w:lang w:val="en-US" w:eastAsia="zh-CN"/>
        </w:rPr>
        <w:t>7</w:t>
      </w:r>
      <w:r>
        <w:rPr>
          <w:rFonts w:hint="eastAsia" w:eastAsia="仿宋_GB2312"/>
          <w:sz w:val="32"/>
        </w:rPr>
        <w:t xml:space="preserve">月 </w:t>
      </w:r>
      <w:r>
        <w:rPr>
          <w:rFonts w:hint="eastAsia" w:eastAsia="仿宋_GB2312"/>
          <w:sz w:val="32"/>
          <w:lang w:val="en-US" w:eastAsia="zh-CN"/>
        </w:rPr>
        <w:t>20</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李文广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ascii="??_GB2312" w:hAnsi="??_GB2312"/>
                <w:color w:val="000000"/>
                <w:sz w:val="24"/>
                <w:szCs w:val="24"/>
              </w:rPr>
              <w:t>13607405252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职能职责概述</w:t>
            </w:r>
          </w:p>
        </w:tc>
        <w:tc>
          <w:tcPr>
            <w:tcW w:w="8146" w:type="dxa"/>
            <w:gridSpan w:val="15"/>
            <w:noWrap w:val="0"/>
            <w:vAlign w:val="center"/>
          </w:tcPr>
          <w:p>
            <w:pPr>
              <w:pStyle w:val="5"/>
              <w:spacing w:beforeAutospacing="0" w:afterAutospacing="0" w:line="6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（一）贯彻落实文化、旅游、广播电视、文物工作的法律法规和政策措施，研究拟定全</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文化和旅游</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广播电视、文物政策措施。</w:t>
            </w:r>
          </w:p>
          <w:p>
            <w:pPr>
              <w:pStyle w:val="5"/>
              <w:spacing w:beforeAutospacing="0" w:afterAutospacing="0" w:line="6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（二）统筹规划全</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文化</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广播电视、文物、文化产业及旅游业发展，拟订发展规划并组织实施，推进文化和旅游融合发展，推进文化和旅游</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广播电视、文物体制机制改革。</w:t>
            </w:r>
          </w:p>
          <w:p>
            <w:pPr>
              <w:pStyle w:val="5"/>
              <w:spacing w:beforeAutospacing="0" w:afterAutospacing="0" w:line="6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（三）管理全</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性重大文化、旅游活动，指导</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文化和旅游</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广播电视、文物重点设施和公共基础设施建设，组织全</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旅游整体形象和重点品牌推广，促进文化、旅游产业对外合作和</w:t>
            </w:r>
            <w:r>
              <w:rPr>
                <w:rFonts w:hint="eastAsia" w:ascii="仿宋" w:hAnsi="仿宋" w:eastAsia="仿宋" w:cs="仿宋"/>
                <w:color w:val="auto"/>
                <w:sz w:val="32"/>
                <w:szCs w:val="32"/>
                <w:lang w:eastAsia="zh-CN"/>
              </w:rPr>
              <w:t>市</w:t>
            </w:r>
            <w:r>
              <w:rPr>
                <w:rFonts w:hint="eastAsia" w:ascii="仿宋" w:hAnsi="仿宋" w:eastAsia="仿宋" w:cs="仿宋"/>
                <w:color w:val="auto"/>
                <w:sz w:val="32"/>
                <w:szCs w:val="32"/>
              </w:rPr>
              <w:t>场推广，制定全</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旅游</w:t>
            </w:r>
            <w:r>
              <w:rPr>
                <w:rFonts w:hint="eastAsia" w:ascii="仿宋" w:hAnsi="仿宋" w:eastAsia="仿宋" w:cs="仿宋"/>
                <w:color w:val="auto"/>
                <w:sz w:val="32"/>
                <w:szCs w:val="32"/>
                <w:lang w:eastAsia="zh-CN"/>
              </w:rPr>
              <w:t>市</w:t>
            </w:r>
            <w:r>
              <w:rPr>
                <w:rFonts w:hint="eastAsia" w:ascii="仿宋" w:hAnsi="仿宋" w:eastAsia="仿宋" w:cs="仿宋"/>
                <w:color w:val="auto"/>
                <w:sz w:val="32"/>
                <w:szCs w:val="32"/>
              </w:rPr>
              <w:t>场开发规划并组织实施，指导、推进全域旅游。</w:t>
            </w:r>
          </w:p>
          <w:p>
            <w:pPr>
              <w:pStyle w:val="5"/>
              <w:spacing w:beforeAutospacing="0" w:afterAutospacing="0" w:line="6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（四）指导、管理全</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文艺事业，指导艺术创作生产，扶持体现社会主义核心价值观、具有导向性代表性示范性的文艺作品，推动各门类艺术、各艺术品种发展。</w:t>
            </w:r>
          </w:p>
          <w:p>
            <w:pPr>
              <w:pStyle w:val="5"/>
              <w:spacing w:beforeAutospacing="0" w:afterAutospacing="0" w:line="6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（五）负责全</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公共文化事业发展，推进公共文化服务体系建设和旅游公共服务建设，深入实施文化惠民工程，组织实施重大公益工程和公益活动，推进基本公共文化服务标准化、均等化。</w:t>
            </w:r>
          </w:p>
          <w:p>
            <w:pPr>
              <w:pStyle w:val="5"/>
              <w:spacing w:beforeAutospacing="0" w:afterAutospacing="0" w:line="6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（六）负责全</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非物质文化遗产保护，拟订非物质文化遗产保护规划，推动非物质文化遗产的保护、传承、普及、弘扬和振兴。</w:t>
            </w:r>
          </w:p>
          <w:p>
            <w:pPr>
              <w:pStyle w:val="5"/>
              <w:spacing w:beforeAutospacing="0" w:afterAutospacing="0" w:line="6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（七）统筹规划全</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文化、旅游产业，组织实施文化和旅游资源普查、挖掘、保护和利用工作，促进文化、旅游产业发展。</w:t>
            </w:r>
          </w:p>
          <w:p>
            <w:pPr>
              <w:pStyle w:val="5"/>
              <w:spacing w:beforeAutospacing="0" w:afterAutospacing="0" w:line="6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（八）指导全</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文化和旅游</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广播电视</w:t>
            </w:r>
            <w:r>
              <w:rPr>
                <w:rFonts w:hint="eastAsia" w:ascii="仿宋" w:hAnsi="仿宋" w:eastAsia="仿宋" w:cs="仿宋"/>
                <w:color w:val="auto"/>
                <w:sz w:val="32"/>
                <w:szCs w:val="32"/>
                <w:lang w:eastAsia="zh-CN"/>
              </w:rPr>
              <w:t>市</w:t>
            </w:r>
            <w:r>
              <w:rPr>
                <w:rFonts w:hint="eastAsia" w:ascii="仿宋" w:hAnsi="仿宋" w:eastAsia="仿宋" w:cs="仿宋"/>
                <w:color w:val="auto"/>
                <w:sz w:val="32"/>
                <w:szCs w:val="32"/>
              </w:rPr>
              <w:t>场发展，对</w:t>
            </w:r>
            <w:r>
              <w:rPr>
                <w:rFonts w:hint="eastAsia" w:ascii="仿宋" w:hAnsi="仿宋" w:eastAsia="仿宋" w:cs="仿宋"/>
                <w:color w:val="auto"/>
                <w:sz w:val="32"/>
                <w:szCs w:val="32"/>
                <w:lang w:eastAsia="zh-CN"/>
              </w:rPr>
              <w:t>市</w:t>
            </w:r>
            <w:r>
              <w:rPr>
                <w:rFonts w:hint="eastAsia" w:ascii="仿宋" w:hAnsi="仿宋" w:eastAsia="仿宋" w:cs="仿宋"/>
                <w:color w:val="auto"/>
                <w:sz w:val="32"/>
                <w:szCs w:val="32"/>
              </w:rPr>
              <w:t>场经营进行行业监管。依法规范</w:t>
            </w:r>
            <w:r>
              <w:rPr>
                <w:rFonts w:hint="eastAsia" w:ascii="仿宋" w:hAnsi="仿宋" w:eastAsia="仿宋" w:cs="仿宋"/>
                <w:color w:val="auto"/>
                <w:sz w:val="32"/>
                <w:szCs w:val="32"/>
                <w:lang w:eastAsia="zh-CN"/>
              </w:rPr>
              <w:t>市</w:t>
            </w:r>
            <w:r>
              <w:rPr>
                <w:rFonts w:hint="eastAsia" w:ascii="仿宋" w:hAnsi="仿宋" w:eastAsia="仿宋" w:cs="仿宋"/>
                <w:color w:val="auto"/>
                <w:sz w:val="32"/>
                <w:szCs w:val="32"/>
              </w:rPr>
              <w:t>场，实施依法设定的行政许可，推进行业信用体系建设。负责全系统安全监督管理工作，负责全</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旅游安全的综合协调和监督管理，承担全</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旅游经济运行监测。</w:t>
            </w:r>
          </w:p>
          <w:p>
            <w:pPr>
              <w:pStyle w:val="5"/>
              <w:spacing w:beforeAutospacing="0" w:afterAutospacing="0" w:line="6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（九）管理全</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文物和博物馆事业，指导文物、博物馆管理机构业务建设，负责全</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文物的保护、抢救、发掘、研究和展示利用工作，指导、协调重大文物保护和考古项目的组织实施，负责全</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文物保护单位的申报、保护、维修、利用工作，指导、监督大遗址保护管理与建设工作。</w:t>
            </w:r>
          </w:p>
          <w:p>
            <w:pPr>
              <w:pStyle w:val="5"/>
              <w:spacing w:beforeAutospacing="0" w:afterAutospacing="0" w:line="6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（十）指导全</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文化</w:t>
            </w:r>
            <w:r>
              <w:rPr>
                <w:rFonts w:hint="eastAsia" w:ascii="仿宋" w:hAnsi="仿宋" w:eastAsia="仿宋" w:cs="仿宋"/>
                <w:color w:val="auto"/>
                <w:sz w:val="32"/>
                <w:szCs w:val="32"/>
                <w:lang w:eastAsia="zh-CN"/>
              </w:rPr>
              <w:t>市</w:t>
            </w:r>
            <w:r>
              <w:rPr>
                <w:rFonts w:hint="eastAsia" w:ascii="仿宋" w:hAnsi="仿宋" w:eastAsia="仿宋" w:cs="仿宋"/>
                <w:color w:val="auto"/>
                <w:sz w:val="32"/>
                <w:szCs w:val="32"/>
              </w:rPr>
              <w:t>场综合执法，组织查处全</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性、跨区域文化、旅游、文物、出版、广播电视、电影等</w:t>
            </w:r>
            <w:r>
              <w:rPr>
                <w:rFonts w:hint="eastAsia" w:ascii="仿宋" w:hAnsi="仿宋" w:eastAsia="仿宋" w:cs="仿宋"/>
                <w:color w:val="auto"/>
                <w:sz w:val="32"/>
                <w:szCs w:val="32"/>
                <w:lang w:eastAsia="zh-CN"/>
              </w:rPr>
              <w:t>市</w:t>
            </w:r>
            <w:r>
              <w:rPr>
                <w:rFonts w:hint="eastAsia" w:ascii="仿宋" w:hAnsi="仿宋" w:eastAsia="仿宋" w:cs="仿宋"/>
                <w:color w:val="auto"/>
                <w:sz w:val="32"/>
                <w:szCs w:val="32"/>
              </w:rPr>
              <w:t>场的违法行为，督查督办重大案件，维护</w:t>
            </w:r>
            <w:r>
              <w:rPr>
                <w:rFonts w:hint="eastAsia" w:ascii="仿宋" w:hAnsi="仿宋" w:eastAsia="仿宋" w:cs="仿宋"/>
                <w:color w:val="auto"/>
                <w:sz w:val="32"/>
                <w:szCs w:val="32"/>
                <w:lang w:eastAsia="zh-CN"/>
              </w:rPr>
              <w:t>市</w:t>
            </w:r>
            <w:r>
              <w:rPr>
                <w:rFonts w:hint="eastAsia" w:ascii="仿宋" w:hAnsi="仿宋" w:eastAsia="仿宋" w:cs="仿宋"/>
                <w:color w:val="auto"/>
                <w:sz w:val="32"/>
                <w:szCs w:val="32"/>
              </w:rPr>
              <w:t>场秩序。</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kern w:val="0"/>
                <w:sz w:val="32"/>
                <w:szCs w:val="32"/>
              </w:rPr>
              <w:t>（十一）</w:t>
            </w:r>
            <w:r>
              <w:rPr>
                <w:rFonts w:hint="eastAsia" w:ascii="仿宋" w:hAnsi="仿宋" w:eastAsia="仿宋" w:cs="仿宋"/>
                <w:color w:val="auto"/>
                <w:sz w:val="32"/>
                <w:szCs w:val="32"/>
              </w:rPr>
              <w:t>负责全</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广播电视行业管理，负责广播电视、网络视听节目服务机构和业务的监管。推进广播电视与新媒体新技术新业态融合发展。指导、监管广播电视广告播放。负责广播电视节目传输覆盖、监测和安全播出监管。指导、推进应急广播建设。</w:t>
            </w:r>
          </w:p>
          <w:p>
            <w:pPr>
              <w:widowControl/>
              <w:spacing w:line="600" w:lineRule="exact"/>
              <w:ind w:firstLine="640"/>
              <w:jc w:val="left"/>
              <w:rPr>
                <w:rFonts w:hint="eastAsia" w:ascii="仿宋" w:hAnsi="仿宋" w:eastAsia="仿宋" w:cs="仿宋"/>
                <w:color w:val="auto"/>
                <w:sz w:val="32"/>
                <w:szCs w:val="32"/>
              </w:rPr>
            </w:pPr>
            <w:r>
              <w:rPr>
                <w:rFonts w:hint="eastAsia" w:ascii="仿宋" w:hAnsi="仿宋" w:eastAsia="仿宋" w:cs="仿宋"/>
                <w:color w:val="auto"/>
                <w:sz w:val="32"/>
                <w:szCs w:val="32"/>
              </w:rPr>
              <w:t>（十</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w:t>
            </w:r>
            <w:r>
              <w:rPr>
                <w:rFonts w:hint="eastAsia" w:ascii="仿宋" w:hAnsi="仿宋" w:eastAsia="仿宋" w:cs="仿宋"/>
                <w:color w:val="auto"/>
                <w:kern w:val="0"/>
                <w:sz w:val="32"/>
                <w:szCs w:val="32"/>
              </w:rPr>
              <w:t>完成上级交办的其他任务。</w:t>
            </w:r>
          </w:p>
          <w:p>
            <w:pPr>
              <w:widowControl/>
              <w:spacing w:line="600" w:lineRule="exact"/>
              <w:ind w:firstLine="64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（十</w:t>
            </w:r>
            <w:r>
              <w:rPr>
                <w:rFonts w:hint="eastAsia" w:ascii="仿宋" w:hAnsi="仿宋" w:eastAsia="仿宋" w:cs="仿宋"/>
                <w:color w:val="auto"/>
                <w:kern w:val="0"/>
                <w:sz w:val="32"/>
                <w:szCs w:val="32"/>
                <w:lang w:eastAsia="zh-CN"/>
              </w:rPr>
              <w:t>三</w:t>
            </w:r>
            <w:r>
              <w:rPr>
                <w:rFonts w:hint="eastAsia" w:ascii="仿宋" w:hAnsi="仿宋" w:eastAsia="仿宋" w:cs="仿宋"/>
                <w:color w:val="auto"/>
                <w:kern w:val="0"/>
                <w:sz w:val="32"/>
                <w:szCs w:val="32"/>
              </w:rPr>
              <w:t>）职能转变。加强组织推进广播电视领域公共服务，大力促进城乡公共服务一体化发展。指导文物、广播电视等方面综合执法。</w:t>
            </w:r>
          </w:p>
          <w:p>
            <w:pPr>
              <w:widowControl/>
              <w:spacing w:line="600" w:lineRule="exact"/>
              <w:ind w:firstLine="640" w:firstLineChars="200"/>
              <w:jc w:val="left"/>
              <w:rPr>
                <w:rFonts w:hint="eastAsia" w:ascii="仿宋" w:hAnsi="仿宋" w:eastAsia="仿宋" w:cs="仿宋"/>
                <w:bCs/>
                <w:color w:val="auto"/>
                <w:sz w:val="32"/>
                <w:szCs w:val="32"/>
              </w:rPr>
            </w:pPr>
            <w:r>
              <w:rPr>
                <w:rFonts w:hint="eastAsia" w:ascii="仿宋" w:hAnsi="仿宋" w:eastAsia="仿宋" w:cs="仿宋"/>
                <w:color w:val="auto"/>
                <w:kern w:val="0"/>
                <w:sz w:val="32"/>
                <w:szCs w:val="32"/>
              </w:rPr>
              <w:t>（十</w:t>
            </w:r>
            <w:r>
              <w:rPr>
                <w:rFonts w:hint="eastAsia" w:ascii="仿宋" w:hAnsi="仿宋" w:eastAsia="仿宋" w:cs="仿宋"/>
                <w:color w:val="auto"/>
                <w:kern w:val="0"/>
                <w:sz w:val="32"/>
                <w:szCs w:val="32"/>
                <w:lang w:eastAsia="zh-CN"/>
              </w:rPr>
              <w:t>四</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有关职责分工。</w:t>
            </w:r>
            <w:r>
              <w:rPr>
                <w:rFonts w:hint="eastAsia" w:ascii="仿宋" w:hAnsi="仿宋" w:eastAsia="仿宋" w:cs="仿宋"/>
                <w:bCs/>
                <w:color w:val="auto"/>
                <w:kern w:val="0"/>
                <w:sz w:val="32"/>
                <w:szCs w:val="32"/>
              </w:rPr>
              <w:t>与</w:t>
            </w:r>
            <w:r>
              <w:rPr>
                <w:rFonts w:hint="eastAsia" w:ascii="仿宋" w:hAnsi="仿宋" w:eastAsia="仿宋" w:cs="仿宋"/>
                <w:bCs/>
                <w:color w:val="auto"/>
                <w:kern w:val="0"/>
                <w:sz w:val="32"/>
                <w:szCs w:val="32"/>
                <w:lang w:eastAsia="zh-CN"/>
              </w:rPr>
              <w:t>县</w:t>
            </w:r>
            <w:r>
              <w:rPr>
                <w:rFonts w:hint="eastAsia" w:ascii="仿宋" w:hAnsi="仿宋" w:eastAsia="仿宋" w:cs="仿宋"/>
                <w:bCs/>
                <w:color w:val="auto"/>
                <w:kern w:val="0"/>
                <w:sz w:val="32"/>
                <w:szCs w:val="32"/>
              </w:rPr>
              <w:t>委宣传部的有关职责分工。</w:t>
            </w:r>
            <w:r>
              <w:rPr>
                <w:rFonts w:hint="eastAsia" w:ascii="仿宋" w:hAnsi="仿宋" w:eastAsia="仿宋" w:cs="仿宋"/>
                <w:bCs/>
                <w:color w:val="auto"/>
                <w:kern w:val="0"/>
                <w:sz w:val="32"/>
                <w:szCs w:val="32"/>
                <w:lang w:eastAsia="zh-CN"/>
              </w:rPr>
              <w:t>县</w:t>
            </w:r>
            <w:r>
              <w:rPr>
                <w:rFonts w:hint="eastAsia" w:ascii="仿宋" w:hAnsi="仿宋" w:eastAsia="仿宋" w:cs="仿宋"/>
                <w:bCs/>
                <w:color w:val="auto"/>
                <w:kern w:val="0"/>
                <w:sz w:val="32"/>
                <w:szCs w:val="32"/>
              </w:rPr>
              <w:t>文化旅游</w:t>
            </w:r>
            <w:r>
              <w:rPr>
                <w:rFonts w:hint="eastAsia" w:ascii="仿宋" w:hAnsi="仿宋" w:eastAsia="仿宋" w:cs="仿宋"/>
                <w:bCs/>
                <w:color w:val="auto"/>
                <w:kern w:val="0"/>
                <w:sz w:val="32"/>
                <w:szCs w:val="32"/>
                <w:lang w:eastAsia="zh-CN"/>
              </w:rPr>
              <w:t>广电</w:t>
            </w:r>
            <w:r>
              <w:rPr>
                <w:rFonts w:hint="eastAsia" w:ascii="仿宋" w:hAnsi="仿宋" w:eastAsia="仿宋" w:cs="仿宋"/>
                <w:bCs/>
                <w:color w:val="auto"/>
                <w:kern w:val="0"/>
                <w:sz w:val="32"/>
                <w:szCs w:val="32"/>
              </w:rPr>
              <w:t>局负责指导全</w:t>
            </w:r>
            <w:r>
              <w:rPr>
                <w:rFonts w:hint="eastAsia" w:ascii="仿宋" w:hAnsi="仿宋" w:eastAsia="仿宋" w:cs="仿宋"/>
                <w:bCs/>
                <w:color w:val="auto"/>
                <w:kern w:val="0"/>
                <w:sz w:val="32"/>
                <w:szCs w:val="32"/>
                <w:lang w:eastAsia="zh-CN"/>
              </w:rPr>
              <w:t>县</w:t>
            </w:r>
            <w:r>
              <w:rPr>
                <w:rFonts w:hint="eastAsia" w:ascii="仿宋" w:hAnsi="仿宋" w:eastAsia="仿宋" w:cs="仿宋"/>
                <w:bCs/>
                <w:color w:val="auto"/>
                <w:kern w:val="0"/>
                <w:sz w:val="32"/>
                <w:szCs w:val="32"/>
              </w:rPr>
              <w:t>文化</w:t>
            </w:r>
            <w:r>
              <w:rPr>
                <w:rFonts w:hint="eastAsia" w:ascii="仿宋" w:hAnsi="仿宋" w:eastAsia="仿宋" w:cs="仿宋"/>
                <w:bCs/>
                <w:color w:val="auto"/>
                <w:kern w:val="0"/>
                <w:sz w:val="32"/>
                <w:szCs w:val="32"/>
                <w:lang w:eastAsia="zh-CN"/>
              </w:rPr>
              <w:t>市</w:t>
            </w:r>
            <w:r>
              <w:rPr>
                <w:rFonts w:hint="eastAsia" w:ascii="仿宋" w:hAnsi="仿宋" w:eastAsia="仿宋" w:cs="仿宋"/>
                <w:bCs/>
                <w:color w:val="auto"/>
                <w:kern w:val="0"/>
                <w:sz w:val="32"/>
                <w:szCs w:val="32"/>
              </w:rPr>
              <w:t>场综合执法，组织查处全</w:t>
            </w:r>
            <w:r>
              <w:rPr>
                <w:rFonts w:hint="eastAsia" w:ascii="仿宋" w:hAnsi="仿宋" w:eastAsia="仿宋" w:cs="仿宋"/>
                <w:bCs/>
                <w:color w:val="auto"/>
                <w:kern w:val="0"/>
                <w:sz w:val="32"/>
                <w:szCs w:val="32"/>
                <w:lang w:eastAsia="zh-CN"/>
              </w:rPr>
              <w:t>县</w:t>
            </w:r>
            <w:r>
              <w:rPr>
                <w:rFonts w:hint="eastAsia" w:ascii="仿宋" w:hAnsi="仿宋" w:eastAsia="仿宋" w:cs="仿宋"/>
                <w:bCs/>
                <w:color w:val="auto"/>
                <w:kern w:val="0"/>
                <w:sz w:val="32"/>
                <w:szCs w:val="32"/>
              </w:rPr>
              <w:t>性、跨区域新闻出版（版权）、电影等</w:t>
            </w:r>
            <w:r>
              <w:rPr>
                <w:rFonts w:hint="eastAsia" w:ascii="仿宋" w:hAnsi="仿宋" w:eastAsia="仿宋" w:cs="仿宋"/>
                <w:bCs/>
                <w:color w:val="auto"/>
                <w:kern w:val="0"/>
                <w:sz w:val="32"/>
                <w:szCs w:val="32"/>
                <w:lang w:eastAsia="zh-CN"/>
              </w:rPr>
              <w:t>市</w:t>
            </w:r>
            <w:r>
              <w:rPr>
                <w:rFonts w:hint="eastAsia" w:ascii="仿宋" w:hAnsi="仿宋" w:eastAsia="仿宋" w:cs="仿宋"/>
                <w:bCs/>
                <w:color w:val="auto"/>
                <w:kern w:val="0"/>
                <w:sz w:val="32"/>
                <w:szCs w:val="32"/>
              </w:rPr>
              <w:t>场的违法行为，督查督办重大案件，维护</w:t>
            </w:r>
            <w:r>
              <w:rPr>
                <w:rFonts w:hint="eastAsia" w:ascii="仿宋" w:hAnsi="仿宋" w:eastAsia="仿宋" w:cs="仿宋"/>
                <w:bCs/>
                <w:color w:val="auto"/>
                <w:kern w:val="0"/>
                <w:sz w:val="32"/>
                <w:szCs w:val="32"/>
                <w:lang w:eastAsia="zh-CN"/>
              </w:rPr>
              <w:t>市</w:t>
            </w:r>
            <w:r>
              <w:rPr>
                <w:rFonts w:hint="eastAsia" w:ascii="仿宋" w:hAnsi="仿宋" w:eastAsia="仿宋" w:cs="仿宋"/>
                <w:bCs/>
                <w:color w:val="auto"/>
                <w:kern w:val="0"/>
                <w:sz w:val="32"/>
                <w:szCs w:val="32"/>
              </w:rPr>
              <w:t>场秩序。</w:t>
            </w:r>
            <w:r>
              <w:rPr>
                <w:rFonts w:hint="eastAsia" w:ascii="仿宋" w:hAnsi="仿宋" w:eastAsia="仿宋" w:cs="仿宋"/>
                <w:bCs/>
                <w:color w:val="auto"/>
                <w:kern w:val="0"/>
                <w:sz w:val="32"/>
                <w:szCs w:val="32"/>
                <w:lang w:eastAsia="zh-CN"/>
              </w:rPr>
              <w:t>县</w:t>
            </w:r>
            <w:r>
              <w:rPr>
                <w:rFonts w:hint="eastAsia" w:ascii="仿宋" w:hAnsi="仿宋" w:eastAsia="仿宋" w:cs="仿宋"/>
                <w:bCs/>
                <w:color w:val="auto"/>
                <w:kern w:val="0"/>
                <w:sz w:val="32"/>
                <w:szCs w:val="32"/>
              </w:rPr>
              <w:t>委宣传部负责</w:t>
            </w:r>
            <w:r>
              <w:rPr>
                <w:rFonts w:hint="eastAsia" w:ascii="仿宋" w:hAnsi="仿宋" w:eastAsia="仿宋" w:cs="仿宋"/>
                <w:bCs/>
                <w:color w:val="auto"/>
                <w:sz w:val="32"/>
                <w:szCs w:val="32"/>
              </w:rPr>
              <w:t>新闻出版（版权）、电影领域的行政管理工作。</w:t>
            </w:r>
          </w:p>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年度主要</w:t>
            </w:r>
          </w:p>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工作内容</w:t>
            </w:r>
          </w:p>
        </w:tc>
        <w:tc>
          <w:tcPr>
            <w:tcW w:w="8146" w:type="dxa"/>
            <w:gridSpan w:val="15"/>
            <w:noWrap w:val="0"/>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 w:val="0"/>
                <w:bCs/>
                <w:sz w:val="32"/>
                <w:szCs w:val="32"/>
                <w:lang w:val="en-US" w:eastAsia="zh-CN"/>
              </w:rPr>
              <w:t>1、</w:t>
            </w:r>
            <w:r>
              <w:rPr>
                <w:rFonts w:hint="eastAsia" w:ascii="仿宋" w:hAnsi="仿宋" w:eastAsia="仿宋" w:cs="仿宋"/>
                <w:bCs/>
                <w:sz w:val="32"/>
                <w:szCs w:val="32"/>
                <w:lang w:val="en-US" w:eastAsia="zh-CN"/>
              </w:rPr>
              <w:t>推进村（社区）综合文化服务网络建设，完善和巩固图书馆、文化馆总分馆建设；</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Cs/>
                <w:sz w:val="32"/>
                <w:szCs w:val="32"/>
                <w:lang w:val="en-US" w:eastAsia="zh-CN"/>
              </w:rPr>
              <w:t>2、</w:t>
            </w:r>
            <w:r>
              <w:rPr>
                <w:rFonts w:hint="eastAsia" w:ascii="仿宋" w:hAnsi="仿宋" w:eastAsia="仿宋" w:cs="仿宋"/>
                <w:sz w:val="32"/>
                <w:szCs w:val="32"/>
                <w:lang w:val="en-US" w:eastAsia="zh-CN"/>
              </w:rPr>
              <w:t>打造以华一村、话岗村为重点的乡村文化振兴示范村；</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抢救和保护我县非物质文化遗产</w:t>
            </w:r>
            <w:r>
              <w:rPr>
                <w:rFonts w:hint="eastAsia" w:ascii="仿宋" w:hAnsi="仿宋" w:eastAsia="仿宋" w:cs="仿宋"/>
                <w:sz w:val="32"/>
                <w:szCs w:val="32"/>
                <w:lang w:eastAsia="zh-CN"/>
              </w:rPr>
              <w:t>，</w:t>
            </w:r>
            <w:r>
              <w:rPr>
                <w:rFonts w:hint="eastAsia" w:ascii="仿宋" w:hAnsi="仿宋" w:eastAsia="仿宋" w:cs="仿宋"/>
                <w:sz w:val="32"/>
                <w:szCs w:val="32"/>
              </w:rPr>
              <w:t>选择性编撰、出版“华容县非物质文化遗产丛书</w:t>
            </w:r>
            <w:r>
              <w:rPr>
                <w:rFonts w:hint="eastAsia" w:ascii="仿宋" w:hAnsi="仿宋" w:eastAsia="仿宋" w:cs="仿宋"/>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继续做好何冬保花鼓戏艺术研究传承工作；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5、对七星墩遗址进行保护性挖掘；</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6、指导何长工纪念馆创建为国家3A级景区；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完成</w:t>
            </w:r>
            <w:r>
              <w:rPr>
                <w:rFonts w:hint="eastAsia" w:ascii="仿宋" w:hAnsi="仿宋" w:eastAsia="仿宋" w:cs="仿宋"/>
                <w:b w:val="0"/>
                <w:bCs/>
                <w:sz w:val="32"/>
                <w:szCs w:val="32"/>
              </w:rPr>
              <w:t>华容县旅游总规修编工作</w:t>
            </w:r>
            <w:r>
              <w:rPr>
                <w:rFonts w:hint="eastAsia" w:ascii="仿宋" w:hAnsi="仿宋" w:eastAsia="仿宋" w:cs="仿宋"/>
                <w:b w:val="0"/>
                <w:bCs/>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8、完成省市规定的旅游厕所建设工作任务；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sz w:val="32"/>
                <w:szCs w:val="32"/>
                <w:lang w:val="en-US" w:eastAsia="zh-CN"/>
              </w:rPr>
              <w:t>9、</w:t>
            </w:r>
            <w:r>
              <w:rPr>
                <w:rFonts w:hint="eastAsia" w:ascii="仿宋" w:hAnsi="仿宋" w:eastAsia="仿宋" w:cs="仿宋"/>
                <w:sz w:val="32"/>
                <w:szCs w:val="32"/>
                <w:lang w:val="en-US" w:eastAsia="zh-CN"/>
              </w:rPr>
              <w:t>重点培育华容县文化旅游创意产业园、帆园生态农庄、李家湾等乡村旅游示范点；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10、支持配合三封芥菜小镇文化特色打造；</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11、送戏下乡80场。</w:t>
            </w:r>
          </w:p>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 w:hAnsi="仿宋" w:eastAsia="仿宋" w:cs="仿宋"/>
                <w:color w:val="000000"/>
                <w:spacing w:val="-6"/>
                <w:sz w:val="24"/>
              </w:rPr>
            </w:pPr>
            <w:r>
              <w:rPr>
                <w:rFonts w:hint="eastAsia" w:ascii="仿宋" w:hAnsi="仿宋" w:eastAsia="仿宋" w:cs="仿宋"/>
                <w:color w:val="000000"/>
                <w:spacing w:val="-6"/>
                <w:sz w:val="24"/>
              </w:rPr>
              <w:t>年度部门（单位）总体运行情况及取得的成绩</w:t>
            </w:r>
          </w:p>
        </w:tc>
        <w:tc>
          <w:tcPr>
            <w:tcW w:w="8146" w:type="dxa"/>
            <w:gridSpan w:val="15"/>
            <w:noWrap w:val="0"/>
            <w:vAlign w:val="center"/>
          </w:tcPr>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公共文化服务取得新进展</w:t>
            </w:r>
            <w:r>
              <w:rPr>
                <w:rFonts w:hint="eastAsia" w:ascii="仿宋" w:hAnsi="仿宋" w:eastAsia="仿宋" w:cs="仿宋"/>
                <w:b/>
                <w:bCs/>
                <w:sz w:val="32"/>
                <w:szCs w:val="32"/>
                <w:lang w:val="en-US" w:eastAsia="zh-CN"/>
              </w:rPr>
              <w:t>。</w:t>
            </w:r>
            <w:r>
              <w:rPr>
                <w:rFonts w:hint="eastAsia" w:ascii="仿宋" w:hAnsi="仿宋" w:eastAsia="仿宋" w:cs="仿宋"/>
                <w:sz w:val="32"/>
                <w:szCs w:val="32"/>
                <w:lang w:val="en-US" w:eastAsia="zh-CN"/>
              </w:rPr>
              <w:t>一是县文化馆、图书馆公共文化设施得到进一步改善，设备齐全，有无障碍通道设施。二是开展了文化馆、图书馆总分馆制建设，分馆均已实现无线WiFi覆盖，可提供数字文化服务。三是实现了县、镇、村级综合文化服务中心100%全覆盖，实现了数字广播电视覆盖率达99%。</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 w:hAnsi="仿宋" w:eastAsia="仿宋" w:cs="仿宋"/>
                <w:color w:val="000000"/>
                <w:kern w:val="0"/>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文化惠民工程取得新成效。</w:t>
            </w:r>
            <w:r>
              <w:rPr>
                <w:rFonts w:hint="eastAsia" w:ascii="仿宋" w:hAnsi="仿宋" w:eastAsia="仿宋" w:cs="仿宋"/>
                <w:sz w:val="32"/>
                <w:szCs w:val="32"/>
                <w:lang w:val="en-US" w:eastAsia="zh-CN"/>
              </w:rPr>
              <w:t>一是县文化馆、图书馆等公共文化场馆加大了免费开放力度；二是开展“送文化下乡活动”，全年开展“送戏下乡”80场，组织文化志愿者下乡村开展文化艺术交流20余次。三是落实民生实事“户户通”工程，全年共落实“户户通”2000户；四是落实全县数字化无线广播电视节目覆盖民生实事工程，确保了无线电视节目覆盖率达99%；五是开展业务培训，组织举办了“新时代文明实践服务音乐舞蹈骨干培训班”“华容县文化馆暑期文学讲习班</w:t>
            </w:r>
            <w:r>
              <w:rPr>
                <w:rFonts w:hint="eastAsia" w:ascii="仿宋" w:hAnsi="仿宋" w:eastAsia="仿宋" w:cs="仿宋"/>
                <w:sz w:val="32"/>
                <w:szCs w:val="32"/>
              </w:rPr>
              <w:t>”等培训活动</w:t>
            </w:r>
            <w:r>
              <w:rPr>
                <w:rFonts w:hint="eastAsia" w:ascii="仿宋" w:hAnsi="仿宋" w:eastAsia="仿宋" w:cs="仿宋"/>
                <w:color w:val="000000"/>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群众文化活动</w:t>
            </w:r>
            <w:r>
              <w:rPr>
                <w:rFonts w:hint="eastAsia" w:ascii="仿宋" w:hAnsi="仿宋" w:eastAsia="仿宋" w:cs="仿宋"/>
                <w:b/>
                <w:bCs/>
                <w:sz w:val="32"/>
                <w:szCs w:val="32"/>
                <w:lang w:val="en-US" w:eastAsia="zh-CN"/>
              </w:rPr>
              <w:t>取得新成绩</w:t>
            </w:r>
            <w:r>
              <w:rPr>
                <w:rFonts w:hint="eastAsia" w:ascii="仿宋" w:hAnsi="仿宋" w:eastAsia="仿宋" w:cs="仿宋"/>
                <w:b/>
                <w:bCs/>
                <w:sz w:val="32"/>
                <w:szCs w:val="32"/>
              </w:rPr>
              <w:t>。</w:t>
            </w:r>
            <w:r>
              <w:rPr>
                <w:rFonts w:hint="eastAsia" w:ascii="仿宋" w:hAnsi="仿宋" w:eastAsia="仿宋" w:cs="仿宋"/>
                <w:sz w:val="32"/>
                <w:szCs w:val="32"/>
                <w:lang w:val="en-US" w:eastAsia="zh-CN"/>
              </w:rPr>
              <w:t>群众文化活动蓬勃发展。联合省文化和旅游厅开展了“播撒艺术种子”精准文化扶贫计划文化志愿行动及“送戏曲进万村、送书画进万家”文艺惠民汇演活动；坚持举办了“百姓迎春”“书香助力战‘疫’、阅读通达未来”、“名邦首府杯”迎国庆·书香华容全民阅读大赛、“我们的中国梦·湖湘文化进万家”等群众文化活动。策划开展了“湘鄂舞友广场舞大赛”等系列文旅活动，举办了暑期文学讲习班和留守儿童免费艺术培训班。</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4、文化旅游产业发展迈出新步伐。</w:t>
            </w:r>
            <w:r>
              <w:rPr>
                <w:rFonts w:hint="eastAsia" w:ascii="仿宋" w:hAnsi="仿宋" w:eastAsia="仿宋" w:cs="仿宋"/>
                <w:sz w:val="32"/>
                <w:szCs w:val="32"/>
                <w:lang w:eastAsia="zh-CN"/>
              </w:rPr>
              <w:t>一是完成了《关于加快推进文化旅游融合发展的实施意见》</w:t>
            </w:r>
            <w:r>
              <w:rPr>
                <w:rFonts w:hint="eastAsia" w:ascii="仿宋" w:hAnsi="仿宋" w:eastAsia="仿宋" w:cs="仿宋"/>
                <w:sz w:val="32"/>
                <w:szCs w:val="32"/>
                <w:lang w:val="en-US" w:eastAsia="zh-CN"/>
              </w:rPr>
              <w:t>和</w:t>
            </w:r>
            <w:r>
              <w:rPr>
                <w:rFonts w:hint="eastAsia" w:ascii="仿宋" w:hAnsi="仿宋" w:eastAsia="仿宋" w:cs="仿宋"/>
                <w:sz w:val="32"/>
                <w:szCs w:val="32"/>
                <w:lang w:eastAsia="zh-CN"/>
              </w:rPr>
              <w:t>《华容县文化旅游广电事业</w:t>
            </w:r>
            <w:r>
              <w:rPr>
                <w:rFonts w:hint="eastAsia" w:ascii="仿宋" w:hAnsi="仿宋" w:eastAsia="仿宋" w:cs="仿宋"/>
                <w:sz w:val="32"/>
                <w:szCs w:val="32"/>
                <w:lang w:val="en-US" w:eastAsia="zh-CN"/>
              </w:rPr>
              <w:t>“十四五”规划</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送审稿</w:t>
            </w:r>
            <w:r>
              <w:rPr>
                <w:rFonts w:hint="eastAsia" w:ascii="仿宋" w:hAnsi="仿宋" w:eastAsia="仿宋" w:cs="仿宋"/>
                <w:sz w:val="32"/>
                <w:szCs w:val="32"/>
                <w:lang w:eastAsia="zh-CN"/>
              </w:rPr>
              <w:t>）的编制工作。</w:t>
            </w:r>
            <w:r>
              <w:rPr>
                <w:rFonts w:hint="eastAsia" w:ascii="仿宋" w:hAnsi="仿宋" w:eastAsia="仿宋" w:cs="仿宋"/>
                <w:sz w:val="32"/>
                <w:szCs w:val="32"/>
                <w:lang w:val="en-US" w:eastAsia="zh-CN"/>
              </w:rPr>
              <w:t>二是加快推进洞庭湖墨山生态旅游度假区项目建设，</w:t>
            </w:r>
            <w:r>
              <w:rPr>
                <w:rFonts w:hint="eastAsia" w:ascii="仿宋" w:hAnsi="仿宋" w:eastAsia="仿宋" w:cs="仿宋"/>
                <w:sz w:val="32"/>
                <w:szCs w:val="32"/>
                <w:vertAlign w:val="baseline"/>
                <w:lang w:val="en-US" w:eastAsia="zh-CN"/>
              </w:rPr>
              <w:t>成立了华容县墨山旅游精准扶贫项目建设协调指挥部，并已于2020年6月1日挂牌办公，指挥部分别于9月16、21日召开了两次推进会，与项目方进行对接，研究协商项目建设中的相关问题。三</w:t>
            </w:r>
            <w:r>
              <w:rPr>
                <w:rFonts w:hint="eastAsia" w:ascii="仿宋" w:hAnsi="仿宋" w:eastAsia="仿宋" w:cs="仿宋"/>
                <w:sz w:val="32"/>
                <w:szCs w:val="32"/>
                <w:lang w:eastAsia="zh-CN"/>
              </w:rPr>
              <w:t>是</w:t>
            </w:r>
            <w:r>
              <w:rPr>
                <w:rFonts w:hint="eastAsia" w:ascii="仿宋" w:hAnsi="仿宋" w:eastAsia="仿宋" w:cs="仿宋"/>
                <w:b w:val="0"/>
                <w:bCs w:val="0"/>
                <w:sz w:val="32"/>
                <w:szCs w:val="32"/>
                <w:vertAlign w:val="baseline"/>
                <w:lang w:val="en-US" w:eastAsia="zh-CN"/>
              </w:rPr>
              <w:t>重点推进七女峰、禹山李家湾、东山帆园生态农庄等乡村旅游景区（点）提升品质，完善配套设施。四</w:t>
            </w:r>
            <w:r>
              <w:rPr>
                <w:rFonts w:hint="eastAsia" w:ascii="仿宋" w:hAnsi="仿宋" w:eastAsia="仿宋" w:cs="仿宋"/>
                <w:sz w:val="32"/>
                <w:szCs w:val="32"/>
              </w:rPr>
              <w:t>是</w:t>
            </w:r>
            <w:r>
              <w:rPr>
                <w:rFonts w:hint="eastAsia" w:ascii="仿宋" w:hAnsi="仿宋" w:eastAsia="仿宋" w:cs="仿宋"/>
                <w:sz w:val="32"/>
                <w:szCs w:val="32"/>
                <w:lang w:val="en-US" w:eastAsia="zh-CN"/>
              </w:rPr>
              <w:t>开展了文化旅游骨干企业调查，</w:t>
            </w:r>
            <w:r>
              <w:rPr>
                <w:rFonts w:hint="eastAsia" w:ascii="仿宋" w:hAnsi="仿宋" w:eastAsia="仿宋" w:cs="仿宋"/>
                <w:sz w:val="32"/>
                <w:szCs w:val="32"/>
                <w:lang w:eastAsia="zh-CN"/>
              </w:rPr>
              <w:t>做好文化“四上”企业培育与申报，</w:t>
            </w:r>
            <w:r>
              <w:rPr>
                <w:rFonts w:hint="eastAsia" w:ascii="仿宋" w:hAnsi="仿宋" w:eastAsia="仿宋" w:cs="仿宋"/>
                <w:sz w:val="32"/>
                <w:szCs w:val="32"/>
                <w:lang w:val="en-US" w:eastAsia="zh-CN"/>
              </w:rPr>
              <w:t>全年计划申报9家，</w:t>
            </w:r>
            <w:r>
              <w:rPr>
                <w:rFonts w:hint="eastAsia" w:ascii="仿宋" w:hAnsi="仿宋" w:eastAsia="仿宋" w:cs="仿宋"/>
                <w:sz w:val="32"/>
                <w:szCs w:val="32"/>
                <w:lang w:eastAsia="zh-CN"/>
              </w:rPr>
              <w:t>目前已向上级部门申报四上企业</w:t>
            </w:r>
            <w:r>
              <w:rPr>
                <w:rFonts w:hint="eastAsia" w:ascii="仿宋" w:hAnsi="仿宋" w:eastAsia="仿宋" w:cs="仿宋"/>
                <w:sz w:val="32"/>
                <w:szCs w:val="32"/>
                <w:lang w:val="en-US" w:eastAsia="zh-CN"/>
              </w:rPr>
              <w:t>9家。五是</w:t>
            </w:r>
            <w:r>
              <w:rPr>
                <w:rFonts w:hint="eastAsia" w:ascii="仿宋" w:hAnsi="仿宋" w:eastAsia="仿宋" w:cs="仿宋"/>
                <w:sz w:val="32"/>
                <w:szCs w:val="32"/>
                <w:lang w:eastAsia="zh-CN"/>
              </w:rPr>
              <w:t>加强了重点</w:t>
            </w:r>
            <w:r>
              <w:rPr>
                <w:rFonts w:hint="eastAsia" w:ascii="仿宋" w:hAnsi="仿宋" w:eastAsia="仿宋" w:cs="仿宋"/>
                <w:sz w:val="32"/>
                <w:szCs w:val="32"/>
              </w:rPr>
              <w:t>景区建设与管理</w:t>
            </w:r>
            <w:r>
              <w:rPr>
                <w:rFonts w:hint="eastAsia" w:ascii="仿宋" w:hAnsi="仿宋" w:eastAsia="仿宋" w:cs="仿宋"/>
                <w:sz w:val="32"/>
                <w:szCs w:val="32"/>
                <w:lang w:eastAsia="zh-CN"/>
              </w:rPr>
              <w:t>，</w:t>
            </w:r>
            <w:r>
              <w:rPr>
                <w:rFonts w:hint="eastAsia" w:ascii="仿宋" w:hAnsi="仿宋" w:eastAsia="仿宋" w:cs="仿宋"/>
                <w:sz w:val="32"/>
                <w:szCs w:val="32"/>
              </w:rPr>
              <w:t>卫生状况得到了明显改善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修建</w:t>
            </w:r>
            <w:r>
              <w:rPr>
                <w:rFonts w:hint="eastAsia" w:ascii="仿宋" w:hAnsi="仿宋" w:eastAsia="仿宋" w:cs="仿宋"/>
                <w:sz w:val="32"/>
                <w:szCs w:val="32"/>
                <w:lang w:eastAsia="zh-CN"/>
              </w:rPr>
              <w:t>旅游</w:t>
            </w:r>
            <w:r>
              <w:rPr>
                <w:rFonts w:hint="eastAsia" w:ascii="仿宋" w:hAnsi="仿宋" w:eastAsia="仿宋" w:cs="仿宋"/>
                <w:sz w:val="32"/>
                <w:szCs w:val="32"/>
              </w:rPr>
              <w:t>厕所</w:t>
            </w:r>
            <w:r>
              <w:rPr>
                <w:rFonts w:hint="eastAsia" w:ascii="仿宋" w:hAnsi="仿宋" w:eastAsia="仿宋" w:cs="仿宋"/>
                <w:sz w:val="32"/>
                <w:szCs w:val="32"/>
                <w:lang w:val="en-US" w:eastAsia="zh-CN"/>
              </w:rPr>
              <w:t>11座</w:t>
            </w:r>
            <w:r>
              <w:rPr>
                <w:rFonts w:hint="eastAsia" w:ascii="仿宋" w:hAnsi="仿宋" w:eastAsia="仿宋" w:cs="仿宋"/>
                <w:sz w:val="32"/>
                <w:szCs w:val="32"/>
              </w:rPr>
              <w:t>、</w:t>
            </w:r>
            <w:r>
              <w:rPr>
                <w:rFonts w:hint="eastAsia" w:ascii="仿宋" w:hAnsi="仿宋" w:eastAsia="仿宋" w:cs="仿宋"/>
                <w:sz w:val="32"/>
                <w:szCs w:val="32"/>
                <w:lang w:eastAsia="zh-CN"/>
              </w:rPr>
              <w:t>景区</w:t>
            </w:r>
            <w:r>
              <w:rPr>
                <w:rFonts w:hint="eastAsia" w:ascii="仿宋" w:hAnsi="仿宋" w:eastAsia="仿宋" w:cs="仿宋"/>
                <w:sz w:val="32"/>
                <w:szCs w:val="32"/>
              </w:rPr>
              <w:t>停车场等配套设施</w:t>
            </w:r>
            <w:r>
              <w:rPr>
                <w:rFonts w:hint="eastAsia" w:ascii="仿宋" w:hAnsi="仿宋" w:eastAsia="仿宋" w:cs="仿宋"/>
                <w:sz w:val="32"/>
                <w:szCs w:val="32"/>
                <w:lang w:eastAsia="zh-CN"/>
              </w:rPr>
              <w:t>逐步</w:t>
            </w:r>
            <w:r>
              <w:rPr>
                <w:rFonts w:hint="eastAsia" w:ascii="仿宋" w:hAnsi="仿宋" w:eastAsia="仿宋" w:cs="仿宋"/>
                <w:sz w:val="32"/>
                <w:szCs w:val="32"/>
              </w:rPr>
              <w:t>完善</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5、文化广电市场综合管理得到新提升。</w:t>
            </w:r>
            <w:r>
              <w:rPr>
                <w:rFonts w:hint="eastAsia" w:ascii="仿宋" w:hAnsi="仿宋" w:eastAsia="仿宋" w:cs="仿宋"/>
                <w:sz w:val="32"/>
                <w:szCs w:val="32"/>
                <w:lang w:val="en-US" w:eastAsia="zh-CN"/>
              </w:rPr>
              <w:t>2020年，共检查各类文化市场经营单位846余家，出动执法人员300余次，车辆120台次，查处各类违法经营场所46家，立案查处18家，下达责令改正通知书28份，取缔非法网站3个，清除不良信息36条，收集2各类非法出版物216余册，取缔出版物非法游商7处，移交涉刑案件1例，参加了“湘鄂边”扫黄打非，联合执法专项行动，开展了扫黄打非“清源”、“护苗”、“净网”、“周边”等重点专项行动，组织“扫黄打非”知识理论宣讲进基层4次，发放宣传资料1287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6、文化遗产保护利用跃上新台阶。文物保护利用方面：</w:t>
            </w:r>
            <w:r>
              <w:rPr>
                <w:rFonts w:hint="eastAsia" w:ascii="仿宋" w:hAnsi="仿宋" w:eastAsia="仿宋" w:cs="仿宋"/>
                <w:b w:val="0"/>
                <w:bCs w:val="0"/>
                <w:sz w:val="32"/>
                <w:szCs w:val="32"/>
                <w:lang w:val="en-US" w:eastAsia="zh-CN"/>
              </w:rPr>
              <w:t>积极开展七星墩和车轱山遗址的发掘和保护工作，完成了《关于加强华容县文物保护利用改革的实施意见》（送审稿）的编写工作。</w:t>
            </w:r>
            <w:r>
              <w:rPr>
                <w:rFonts w:hint="eastAsia" w:ascii="仿宋" w:hAnsi="仿宋" w:eastAsia="仿宋" w:cs="仿宋"/>
                <w:b/>
                <w:bCs/>
                <w:sz w:val="32"/>
                <w:szCs w:val="32"/>
                <w:lang w:eastAsia="zh-CN"/>
              </w:rPr>
              <w:t>非遗传承方面：</w:t>
            </w:r>
            <w:r>
              <w:rPr>
                <w:rFonts w:hint="eastAsia" w:ascii="仿宋" w:hAnsi="仿宋" w:eastAsia="仿宋" w:cs="仿宋"/>
                <w:sz w:val="32"/>
                <w:szCs w:val="32"/>
                <w:lang w:val="en-US" w:eastAsia="zh-CN"/>
              </w:rPr>
              <w:t>继续</w:t>
            </w:r>
            <w:r>
              <w:rPr>
                <w:rFonts w:hint="eastAsia" w:ascii="仿宋" w:hAnsi="仿宋" w:eastAsia="仿宋" w:cs="仿宋"/>
                <w:sz w:val="32"/>
                <w:szCs w:val="32"/>
                <w:lang w:eastAsia="zh-CN"/>
              </w:rPr>
              <w:t>开</w:t>
            </w:r>
            <w:r>
              <w:rPr>
                <w:rFonts w:hint="eastAsia" w:ascii="仿宋" w:hAnsi="仿宋" w:eastAsia="仿宋" w:cs="仿宋"/>
                <w:b w:val="0"/>
                <w:bCs w:val="0"/>
                <w:sz w:val="32"/>
                <w:szCs w:val="32"/>
                <w:lang w:eastAsia="zh-CN"/>
              </w:rPr>
              <w:t>展全县非遗抢救工作</w:t>
            </w:r>
            <w:r>
              <w:rPr>
                <w:rFonts w:hint="eastAsia" w:ascii="仿宋" w:hAnsi="仿宋" w:eastAsia="仿宋" w:cs="仿宋"/>
                <w:b w:val="0"/>
                <w:bCs w:val="0"/>
                <w:sz w:val="32"/>
                <w:szCs w:val="32"/>
                <w:lang w:val="en-US" w:eastAsia="zh-CN"/>
              </w:rPr>
              <w:t>和何冬保花鼓艺术传承工作，</w:t>
            </w:r>
            <w:r>
              <w:rPr>
                <w:rFonts w:hint="eastAsia" w:ascii="仿宋" w:hAnsi="仿宋" w:eastAsia="仿宋" w:cs="仿宋"/>
                <w:sz w:val="32"/>
                <w:szCs w:val="32"/>
                <w:vertAlign w:val="baseline"/>
                <w:lang w:val="en-US" w:eastAsia="zh-CN"/>
              </w:rPr>
              <w:t>做好何冬保花鼓戏艺术研究传承工作，何冬保代表剧目《刘海砍樵》《讨学钱》已复排成功;花鼓戏戏曲广播体操已完成对老师的教学，正在对学员普及;全县第二届花鼓戏展演活动方案方案已完成，拟在12月举行活动。</w:t>
            </w:r>
            <w:r>
              <w:rPr>
                <w:rFonts w:hint="eastAsia" w:ascii="仿宋" w:hAnsi="仿宋" w:eastAsia="仿宋" w:cs="仿宋"/>
                <w:sz w:val="32"/>
                <w:szCs w:val="32"/>
              </w:rPr>
              <w:t>以“华容县非遗保护成果”为主题的“进校园、进社区、进乡村”等系列宣传和展览活动常态化开展</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7、广播电视播出管理步入新轨道。</w:t>
            </w:r>
            <w:r>
              <w:rPr>
                <w:rFonts w:hint="eastAsia" w:ascii="仿宋" w:hAnsi="仿宋" w:eastAsia="仿宋" w:cs="仿宋"/>
                <w:sz w:val="32"/>
                <w:szCs w:val="32"/>
                <w:lang w:val="en-US" w:eastAsia="zh-CN"/>
              </w:rPr>
              <w:t>在全县范围内开展了摸排、整治非法安装使用卫星地面接收设施专项整治行动。3月份下达责令改正通知书3份依法查缴并扣押非法卫星电视广播地面接收设施218套，全面保障“村村响”广播的抗疫宣传效果。</w:t>
            </w:r>
          </w:p>
          <w:p>
            <w:pPr>
              <w:autoSpaceDN w:val="0"/>
              <w:spacing w:line="320" w:lineRule="exact"/>
              <w:jc w:val="left"/>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公共财</w:t>
            </w:r>
          </w:p>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其他</w:t>
            </w:r>
          </w:p>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1408.13</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p>
        </w:tc>
        <w:tc>
          <w:tcPr>
            <w:tcW w:w="1080" w:type="dxa"/>
            <w:gridSpan w:val="2"/>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1406.13</w:t>
            </w:r>
          </w:p>
        </w:tc>
        <w:tc>
          <w:tcPr>
            <w:tcW w:w="1705" w:type="dxa"/>
            <w:gridSpan w:val="2"/>
            <w:noWrap w:val="0"/>
            <w:vAlign w:val="center"/>
          </w:tcPr>
          <w:p>
            <w:pPr>
              <w:autoSpaceDN w:val="0"/>
              <w:spacing w:line="320" w:lineRule="exact"/>
              <w:ind w:firstLine="480" w:firstLineChars="200"/>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2.00</w:t>
            </w:r>
          </w:p>
        </w:tc>
        <w:tc>
          <w:tcPr>
            <w:tcW w:w="1800" w:type="dxa"/>
            <w:gridSpan w:val="4"/>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1080" w:type="dxa"/>
            <w:gridSpan w:val="3"/>
            <w:noWrap w:val="0"/>
            <w:vAlign w:val="center"/>
          </w:tcPr>
          <w:p>
            <w:pPr>
              <w:autoSpaceDN w:val="0"/>
              <w:spacing w:line="320" w:lineRule="exact"/>
              <w:jc w:val="left"/>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1700" w:type="dxa"/>
            <w:gridSpan w:val="3"/>
            <w:noWrap w:val="0"/>
            <w:vAlign w:val="center"/>
          </w:tcPr>
          <w:p>
            <w:pPr>
              <w:spacing w:line="320" w:lineRule="exact"/>
              <w:jc w:val="center"/>
              <w:rPr>
                <w:rFonts w:hint="eastAsia" w:ascii="仿宋" w:hAnsi="仿宋" w:eastAsia="仿宋" w:cs="仿宋"/>
                <w:sz w:val="24"/>
              </w:rPr>
            </w:pPr>
            <w:r>
              <w:rPr>
                <w:rFonts w:hint="eastAsia" w:ascii="仿宋" w:hAnsi="仿宋" w:eastAsia="仿宋" w:cs="仿宋"/>
                <w:sz w:val="24"/>
              </w:rPr>
              <w:t>局机关</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1095.98</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4"/>
              </w:rPr>
            </w:pPr>
          </w:p>
        </w:tc>
        <w:tc>
          <w:tcPr>
            <w:tcW w:w="1080" w:type="dxa"/>
            <w:gridSpan w:val="2"/>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1093.98</w:t>
            </w:r>
          </w:p>
        </w:tc>
        <w:tc>
          <w:tcPr>
            <w:tcW w:w="1705" w:type="dxa"/>
            <w:gridSpan w:val="2"/>
            <w:noWrap w:val="0"/>
            <w:vAlign w:val="center"/>
          </w:tcPr>
          <w:p>
            <w:pPr>
              <w:autoSpaceDN w:val="0"/>
              <w:spacing w:line="320" w:lineRule="exact"/>
              <w:ind w:firstLine="480" w:firstLineChars="200"/>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2.00</w:t>
            </w:r>
          </w:p>
        </w:tc>
        <w:tc>
          <w:tcPr>
            <w:tcW w:w="1800" w:type="dxa"/>
            <w:gridSpan w:val="4"/>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1080" w:type="dxa"/>
            <w:gridSpan w:val="3"/>
            <w:noWrap w:val="0"/>
            <w:vAlign w:val="center"/>
          </w:tcPr>
          <w:p>
            <w:pPr>
              <w:autoSpaceDN w:val="0"/>
              <w:spacing w:line="320" w:lineRule="exact"/>
              <w:jc w:val="left"/>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400" w:lineRule="exact"/>
              <w:jc w:val="center"/>
              <w:rPr>
                <w:rFonts w:hint="eastAsia" w:ascii="仿宋" w:hAnsi="仿宋" w:eastAsia="仿宋" w:cs="仿宋"/>
                <w:sz w:val="24"/>
              </w:rPr>
            </w:pPr>
            <w:r>
              <w:rPr>
                <w:rFonts w:hint="eastAsia" w:ascii="仿宋" w:hAnsi="仿宋" w:eastAsia="仿宋" w:cs="仿宋"/>
                <w:sz w:val="24"/>
                <w:szCs w:val="24"/>
              </w:rPr>
              <w:t>文化执法大队</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178.48</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4"/>
              </w:rPr>
            </w:pPr>
          </w:p>
        </w:tc>
        <w:tc>
          <w:tcPr>
            <w:tcW w:w="1080" w:type="dxa"/>
            <w:gridSpan w:val="2"/>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178.48</w:t>
            </w:r>
          </w:p>
        </w:tc>
        <w:tc>
          <w:tcPr>
            <w:tcW w:w="1705" w:type="dxa"/>
            <w:gridSpan w:val="2"/>
            <w:noWrap w:val="0"/>
            <w:vAlign w:val="center"/>
          </w:tcPr>
          <w:p>
            <w:pPr>
              <w:autoSpaceDN w:val="0"/>
              <w:spacing w:line="320" w:lineRule="exact"/>
              <w:jc w:val="left"/>
              <w:textAlignment w:val="center"/>
              <w:rPr>
                <w:rFonts w:hint="eastAsia" w:ascii="仿宋" w:hAnsi="仿宋" w:eastAsia="仿宋" w:cs="仿宋"/>
                <w:color w:val="000000"/>
                <w:sz w:val="24"/>
              </w:rPr>
            </w:pPr>
          </w:p>
        </w:tc>
        <w:tc>
          <w:tcPr>
            <w:tcW w:w="1800" w:type="dxa"/>
            <w:gridSpan w:val="4"/>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1080" w:type="dxa"/>
            <w:gridSpan w:val="3"/>
            <w:noWrap w:val="0"/>
            <w:vAlign w:val="center"/>
          </w:tcPr>
          <w:p>
            <w:pPr>
              <w:autoSpaceDN w:val="0"/>
              <w:spacing w:line="320" w:lineRule="exact"/>
              <w:jc w:val="left"/>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400" w:lineRule="exact"/>
              <w:jc w:val="center"/>
              <w:rPr>
                <w:rFonts w:hint="eastAsia" w:ascii="仿宋" w:hAnsi="仿宋" w:eastAsia="仿宋" w:cs="仿宋"/>
                <w:sz w:val="24"/>
              </w:rPr>
            </w:pPr>
            <w:r>
              <w:rPr>
                <w:rFonts w:hint="eastAsia" w:ascii="仿宋" w:hAnsi="仿宋" w:eastAsia="仿宋" w:cs="仿宋"/>
                <w:sz w:val="24"/>
                <w:szCs w:val="24"/>
              </w:rPr>
              <w:t>博物馆</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133.67</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4"/>
              </w:rPr>
            </w:pPr>
          </w:p>
        </w:tc>
        <w:tc>
          <w:tcPr>
            <w:tcW w:w="1080" w:type="dxa"/>
            <w:gridSpan w:val="2"/>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133.67</w:t>
            </w:r>
          </w:p>
        </w:tc>
        <w:tc>
          <w:tcPr>
            <w:tcW w:w="1705" w:type="dxa"/>
            <w:gridSpan w:val="2"/>
            <w:noWrap w:val="0"/>
            <w:vAlign w:val="center"/>
          </w:tcPr>
          <w:p>
            <w:pPr>
              <w:autoSpaceDN w:val="0"/>
              <w:spacing w:line="320" w:lineRule="exact"/>
              <w:jc w:val="left"/>
              <w:textAlignment w:val="center"/>
              <w:rPr>
                <w:rFonts w:hint="eastAsia" w:ascii="仿宋" w:hAnsi="仿宋" w:eastAsia="仿宋" w:cs="仿宋"/>
                <w:color w:val="000000"/>
                <w:sz w:val="24"/>
              </w:rPr>
            </w:pPr>
          </w:p>
        </w:tc>
        <w:tc>
          <w:tcPr>
            <w:tcW w:w="1800" w:type="dxa"/>
            <w:gridSpan w:val="4"/>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1080" w:type="dxa"/>
            <w:gridSpan w:val="3"/>
            <w:noWrap w:val="0"/>
            <w:vAlign w:val="center"/>
          </w:tcPr>
          <w:p>
            <w:pPr>
              <w:autoSpaceDN w:val="0"/>
              <w:spacing w:line="320" w:lineRule="exact"/>
              <w:jc w:val="left"/>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 w:hAnsi="仿宋" w:eastAsia="仿宋" w:cs="仿宋"/>
                <w:sz w:val="24"/>
              </w:rPr>
            </w:pPr>
            <w:r>
              <w:rPr>
                <w:rFonts w:hint="eastAsia" w:ascii="仿宋" w:hAnsi="仿宋" w:eastAsia="仿宋" w:cs="仿宋"/>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 w:hAnsi="仿宋" w:eastAsia="仿宋" w:cs="仿宋"/>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 w:hAnsi="仿宋" w:eastAsia="仿宋" w:cs="仿宋"/>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1080"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autoSpaceDN w:val="0"/>
              <w:spacing w:line="320" w:lineRule="exact"/>
              <w:jc w:val="center"/>
              <w:textAlignment w:val="center"/>
              <w:rPr>
                <w:rFonts w:hint="eastAsia" w:ascii="仿宋" w:hAnsi="仿宋" w:eastAsia="仿宋" w:cs="仿宋"/>
                <w:sz w:val="24"/>
              </w:rPr>
            </w:pPr>
            <w:r>
              <w:rPr>
                <w:rFonts w:hint="eastAsia" w:ascii="仿宋" w:hAnsi="仿宋" w:eastAsia="仿宋" w:cs="仿宋"/>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1408.13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963.29</w:t>
            </w:r>
          </w:p>
        </w:tc>
        <w:tc>
          <w:tcPr>
            <w:tcW w:w="1080" w:type="dxa"/>
            <w:gridSpan w:val="2"/>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812.54</w:t>
            </w:r>
          </w:p>
        </w:tc>
        <w:tc>
          <w:tcPr>
            <w:tcW w:w="2160" w:type="dxa"/>
            <w:gridSpan w:val="4"/>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150.75</w:t>
            </w:r>
          </w:p>
        </w:tc>
        <w:tc>
          <w:tcPr>
            <w:tcW w:w="1080" w:type="dxa"/>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444.84</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noWrap w:val="0"/>
            <w:vAlign w:val="center"/>
          </w:tcPr>
          <w:p>
            <w:pPr>
              <w:spacing w:line="320" w:lineRule="exact"/>
              <w:jc w:val="center"/>
              <w:rPr>
                <w:rFonts w:hint="eastAsia" w:ascii="仿宋" w:hAnsi="仿宋" w:eastAsia="仿宋" w:cs="仿宋"/>
                <w:color w:val="000000"/>
                <w:sz w:val="24"/>
              </w:rPr>
            </w:pPr>
            <w:r>
              <w:rPr>
                <w:rFonts w:hint="eastAsia" w:ascii="仿宋" w:hAnsi="仿宋" w:eastAsia="仿宋" w:cs="仿宋"/>
                <w:sz w:val="24"/>
              </w:rPr>
              <w:t>局机关</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1095.98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651.14</w:t>
            </w:r>
          </w:p>
        </w:tc>
        <w:tc>
          <w:tcPr>
            <w:tcW w:w="1080" w:type="dxa"/>
            <w:gridSpan w:val="2"/>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569.36</w:t>
            </w:r>
          </w:p>
        </w:tc>
        <w:tc>
          <w:tcPr>
            <w:tcW w:w="2160" w:type="dxa"/>
            <w:gridSpan w:val="4"/>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81.78</w:t>
            </w:r>
          </w:p>
        </w:tc>
        <w:tc>
          <w:tcPr>
            <w:tcW w:w="1080" w:type="dxa"/>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444.84</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400" w:lineRule="exact"/>
              <w:jc w:val="center"/>
              <w:rPr>
                <w:rFonts w:hint="eastAsia" w:ascii="仿宋" w:hAnsi="仿宋" w:eastAsia="仿宋" w:cs="仿宋"/>
                <w:color w:val="000000"/>
                <w:sz w:val="24"/>
              </w:rPr>
            </w:pPr>
            <w:r>
              <w:rPr>
                <w:rFonts w:hint="eastAsia" w:ascii="仿宋" w:hAnsi="仿宋" w:eastAsia="仿宋" w:cs="仿宋"/>
                <w:sz w:val="24"/>
                <w:szCs w:val="24"/>
              </w:rPr>
              <w:t>文化执法大队</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178.48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178.48</w:t>
            </w:r>
          </w:p>
        </w:tc>
        <w:tc>
          <w:tcPr>
            <w:tcW w:w="1080" w:type="dxa"/>
            <w:gridSpan w:val="2"/>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145.29</w:t>
            </w:r>
          </w:p>
        </w:tc>
        <w:tc>
          <w:tcPr>
            <w:tcW w:w="2160" w:type="dxa"/>
            <w:gridSpan w:val="4"/>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33.19</w:t>
            </w:r>
          </w:p>
        </w:tc>
        <w:tc>
          <w:tcPr>
            <w:tcW w:w="1080" w:type="dxa"/>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400" w:lineRule="exact"/>
              <w:jc w:val="center"/>
              <w:rPr>
                <w:rFonts w:hint="eastAsia" w:ascii="仿宋" w:hAnsi="仿宋" w:eastAsia="仿宋" w:cs="仿宋"/>
                <w:color w:val="000000"/>
                <w:sz w:val="24"/>
              </w:rPr>
            </w:pPr>
            <w:r>
              <w:rPr>
                <w:rFonts w:hint="eastAsia" w:ascii="仿宋" w:hAnsi="仿宋" w:eastAsia="仿宋" w:cs="仿宋"/>
                <w:sz w:val="24"/>
                <w:szCs w:val="24"/>
              </w:rPr>
              <w:t>博物馆</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133.67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133.67</w:t>
            </w:r>
          </w:p>
        </w:tc>
        <w:tc>
          <w:tcPr>
            <w:tcW w:w="1080" w:type="dxa"/>
            <w:gridSpan w:val="2"/>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97.89</w:t>
            </w:r>
          </w:p>
        </w:tc>
        <w:tc>
          <w:tcPr>
            <w:tcW w:w="2160" w:type="dxa"/>
            <w:gridSpan w:val="4"/>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35.78</w:t>
            </w:r>
          </w:p>
        </w:tc>
        <w:tc>
          <w:tcPr>
            <w:tcW w:w="1080" w:type="dxa"/>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 w:hAnsi="仿宋" w:eastAsia="仿宋" w:cs="仿宋"/>
                <w:sz w:val="24"/>
              </w:rPr>
            </w:pPr>
            <w:r>
              <w:rPr>
                <w:rFonts w:hint="eastAsia" w:ascii="仿宋" w:hAnsi="仿宋" w:eastAsia="仿宋" w:cs="仿宋"/>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三公经费</w:t>
            </w:r>
          </w:p>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Merge w:val="continue"/>
            <w:noWrap w:val="0"/>
            <w:vAlign w:val="center"/>
          </w:tcPr>
          <w:p>
            <w:pPr>
              <w:spacing w:line="320" w:lineRule="exact"/>
              <w:jc w:val="center"/>
              <w:rPr>
                <w:rFonts w:hint="eastAsia" w:ascii="仿宋" w:hAnsi="仿宋" w:eastAsia="仿宋" w:cs="仿宋"/>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 w:hAnsi="仿宋" w:eastAsia="仿宋" w:cs="仿宋"/>
                <w:sz w:val="24"/>
              </w:rPr>
            </w:pPr>
            <w:r>
              <w:rPr>
                <w:rFonts w:hint="eastAsia" w:ascii="仿宋" w:hAnsi="仿宋" w:eastAsia="仿宋" w:cs="仿宋"/>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6.95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6.95</w:t>
            </w:r>
          </w:p>
        </w:tc>
        <w:tc>
          <w:tcPr>
            <w:tcW w:w="1080"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2160" w:type="dxa"/>
            <w:gridSpan w:val="4"/>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2425" w:type="dxa"/>
            <w:gridSpan w:val="5"/>
            <w:noWrap w:val="0"/>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center"/>
              <w:rPr>
                <w:rFonts w:hint="eastAsia" w:ascii="仿宋" w:hAnsi="仿宋" w:eastAsia="仿宋" w:cs="仿宋"/>
                <w:sz w:val="24"/>
              </w:rPr>
            </w:pPr>
            <w:r>
              <w:rPr>
                <w:rFonts w:hint="eastAsia" w:ascii="仿宋" w:hAnsi="仿宋" w:eastAsia="仿宋" w:cs="仿宋"/>
                <w:sz w:val="24"/>
              </w:rPr>
              <w:t>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4.18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4.18</w:t>
            </w:r>
          </w:p>
        </w:tc>
        <w:tc>
          <w:tcPr>
            <w:tcW w:w="1080"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2160" w:type="dxa"/>
            <w:gridSpan w:val="4"/>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2425" w:type="dxa"/>
            <w:gridSpan w:val="5"/>
            <w:noWrap w:val="0"/>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400" w:lineRule="exact"/>
              <w:jc w:val="center"/>
              <w:rPr>
                <w:rFonts w:hint="eastAsia" w:ascii="仿宋" w:hAnsi="仿宋" w:eastAsia="仿宋" w:cs="仿宋"/>
                <w:sz w:val="24"/>
              </w:rPr>
            </w:pPr>
            <w:r>
              <w:rPr>
                <w:rFonts w:hint="eastAsia" w:ascii="仿宋" w:hAnsi="仿宋" w:eastAsia="仿宋" w:cs="仿宋"/>
                <w:sz w:val="24"/>
                <w:szCs w:val="24"/>
              </w:rPr>
              <w:t>文化执法大队</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1.19</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1.19</w:t>
            </w:r>
          </w:p>
        </w:tc>
        <w:tc>
          <w:tcPr>
            <w:tcW w:w="1080"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2160" w:type="dxa"/>
            <w:gridSpan w:val="4"/>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2425" w:type="dxa"/>
            <w:gridSpan w:val="5"/>
            <w:noWrap w:val="0"/>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noWrap w:val="0"/>
            <w:vAlign w:val="center"/>
          </w:tcPr>
          <w:p>
            <w:pPr>
              <w:spacing w:line="320" w:lineRule="exact"/>
              <w:ind w:firstLine="480" w:firstLineChars="200"/>
              <w:jc w:val="left"/>
              <w:rPr>
                <w:rFonts w:hint="eastAsia" w:ascii="仿宋" w:hAnsi="仿宋" w:eastAsia="仿宋" w:cs="仿宋"/>
                <w:sz w:val="24"/>
              </w:rPr>
            </w:pPr>
            <w:r>
              <w:rPr>
                <w:rFonts w:hint="eastAsia" w:ascii="仿宋" w:hAnsi="仿宋" w:eastAsia="仿宋" w:cs="仿宋"/>
                <w:sz w:val="24"/>
                <w:szCs w:val="24"/>
              </w:rPr>
              <w:t>博物馆</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1.58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1.58</w:t>
            </w:r>
          </w:p>
        </w:tc>
        <w:tc>
          <w:tcPr>
            <w:tcW w:w="1080"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2160" w:type="dxa"/>
            <w:gridSpan w:val="4"/>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2425" w:type="dxa"/>
            <w:gridSpan w:val="5"/>
            <w:noWrap w:val="0"/>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 w:hAnsi="仿宋" w:eastAsia="仿宋" w:cs="仿宋"/>
                <w:sz w:val="24"/>
              </w:rPr>
            </w:pPr>
            <w:r>
              <w:rPr>
                <w:rFonts w:hint="eastAsia" w:ascii="仿宋" w:hAnsi="仿宋" w:eastAsia="仿宋" w:cs="仿宋"/>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固定资产</w:t>
            </w:r>
          </w:p>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 w:hAnsi="仿宋" w:eastAsia="仿宋" w:cs="仿宋"/>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autoSpaceDN w:val="0"/>
              <w:spacing w:line="320" w:lineRule="exact"/>
              <w:jc w:val="center"/>
              <w:textAlignment w:val="center"/>
              <w:rPr>
                <w:rFonts w:hint="eastAsia" w:ascii="仿宋" w:hAnsi="仿宋" w:eastAsia="仿宋" w:cs="仿宋"/>
                <w:sz w:val="24"/>
              </w:rPr>
            </w:pPr>
            <w:r>
              <w:rPr>
                <w:rFonts w:hint="eastAsia" w:ascii="仿宋" w:hAnsi="仿宋" w:eastAsia="仿宋" w:cs="仿宋"/>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672.7</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672.7</w:t>
            </w:r>
          </w:p>
        </w:tc>
        <w:tc>
          <w:tcPr>
            <w:tcW w:w="3644" w:type="dxa"/>
            <w:gridSpan w:val="7"/>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941"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noWrap w:val="0"/>
            <w:vAlign w:val="center"/>
          </w:tcPr>
          <w:p>
            <w:pPr>
              <w:spacing w:line="320" w:lineRule="exact"/>
              <w:jc w:val="center"/>
              <w:rPr>
                <w:rFonts w:hint="eastAsia" w:ascii="仿宋" w:hAnsi="仿宋" w:eastAsia="仿宋" w:cs="仿宋"/>
                <w:sz w:val="24"/>
              </w:rPr>
            </w:pPr>
            <w:r>
              <w:rPr>
                <w:rFonts w:hint="eastAsia" w:ascii="仿宋" w:hAnsi="仿宋" w:eastAsia="仿宋" w:cs="仿宋"/>
                <w:sz w:val="24"/>
              </w:rPr>
              <w:t>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624.31</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624.31</w:t>
            </w:r>
          </w:p>
        </w:tc>
        <w:tc>
          <w:tcPr>
            <w:tcW w:w="3644" w:type="dxa"/>
            <w:gridSpan w:val="7"/>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941"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400" w:lineRule="exact"/>
              <w:jc w:val="center"/>
              <w:rPr>
                <w:rFonts w:hint="eastAsia" w:ascii="仿宋" w:hAnsi="仿宋" w:eastAsia="仿宋" w:cs="仿宋"/>
                <w:sz w:val="24"/>
              </w:rPr>
            </w:pPr>
            <w:r>
              <w:rPr>
                <w:rFonts w:hint="eastAsia" w:ascii="仿宋" w:hAnsi="仿宋" w:eastAsia="仿宋" w:cs="仿宋"/>
                <w:sz w:val="24"/>
                <w:szCs w:val="24"/>
              </w:rPr>
              <w:t>文化执法大队</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28.43</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28.43</w:t>
            </w:r>
          </w:p>
        </w:tc>
        <w:tc>
          <w:tcPr>
            <w:tcW w:w="3644" w:type="dxa"/>
            <w:gridSpan w:val="7"/>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941"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400" w:lineRule="exact"/>
              <w:jc w:val="center"/>
              <w:rPr>
                <w:rFonts w:hint="eastAsia" w:ascii="仿宋" w:hAnsi="仿宋" w:eastAsia="仿宋" w:cs="仿宋"/>
                <w:sz w:val="24"/>
              </w:rPr>
            </w:pPr>
            <w:r>
              <w:rPr>
                <w:rFonts w:hint="eastAsia" w:ascii="仿宋" w:hAnsi="仿宋" w:eastAsia="仿宋" w:cs="仿宋"/>
                <w:sz w:val="24"/>
                <w:szCs w:val="24"/>
              </w:rPr>
              <w:t>博物馆</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19.96</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19.96</w:t>
            </w:r>
          </w:p>
        </w:tc>
        <w:tc>
          <w:tcPr>
            <w:tcW w:w="3644" w:type="dxa"/>
            <w:gridSpan w:val="7"/>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941"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 w:hAnsi="仿宋" w:eastAsia="仿宋" w:cs="仿宋"/>
                <w:sz w:val="24"/>
              </w:rPr>
            </w:pPr>
          </w:p>
        </w:tc>
        <w:tc>
          <w:tcPr>
            <w:tcW w:w="3774" w:type="dxa"/>
            <w:gridSpan w:val="7"/>
            <w:noWrap w:val="0"/>
            <w:vAlign w:val="center"/>
          </w:tcPr>
          <w:p>
            <w:pPr>
              <w:numPr>
                <w:ilvl w:val="0"/>
                <w:numId w:val="0"/>
              </w:numPr>
              <w:autoSpaceDN w:val="0"/>
              <w:spacing w:line="340" w:lineRule="exact"/>
              <w:ind w:leftChars="0"/>
              <w:jc w:val="left"/>
              <w:textAlignment w:val="center"/>
              <w:rPr>
                <w:rFonts w:hint="eastAsia"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eastAsia="zh-CN"/>
              </w:rPr>
              <w:t>、</w:t>
            </w:r>
            <w:r>
              <w:rPr>
                <w:rFonts w:hint="eastAsia" w:ascii="仿宋" w:hAnsi="仿宋" w:eastAsia="仿宋" w:cs="仿宋"/>
                <w:color w:val="000000"/>
                <w:sz w:val="24"/>
              </w:rPr>
              <w:t>送戏下乡80场；</w:t>
            </w:r>
          </w:p>
          <w:p>
            <w:pPr>
              <w:numPr>
                <w:ilvl w:val="0"/>
                <w:numId w:val="0"/>
              </w:numPr>
              <w:autoSpaceDN w:val="0"/>
              <w:spacing w:line="340" w:lineRule="exact"/>
              <w:ind w:leftChars="0"/>
              <w:jc w:val="left"/>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2、</w:t>
            </w:r>
            <w:r>
              <w:rPr>
                <w:rFonts w:hint="eastAsia" w:ascii="仿宋" w:hAnsi="仿宋" w:eastAsia="仿宋" w:cs="仿宋"/>
                <w:color w:val="000000"/>
                <w:sz w:val="24"/>
              </w:rPr>
              <w:t>公益电影放映</w:t>
            </w:r>
            <w:r>
              <w:rPr>
                <w:rFonts w:hint="eastAsia" w:ascii="仿宋" w:hAnsi="仿宋" w:eastAsia="仿宋" w:cs="仿宋"/>
                <w:color w:val="000000"/>
                <w:sz w:val="24"/>
                <w:lang w:val="en-US" w:eastAsia="zh-CN"/>
              </w:rPr>
              <w:t>3096</w:t>
            </w:r>
            <w:r>
              <w:rPr>
                <w:rFonts w:hint="eastAsia" w:ascii="仿宋" w:hAnsi="仿宋" w:eastAsia="仿宋" w:cs="仿宋"/>
                <w:color w:val="000000"/>
                <w:sz w:val="24"/>
              </w:rPr>
              <w:t>场；</w:t>
            </w:r>
          </w:p>
          <w:p>
            <w:pPr>
              <w:numPr>
                <w:ilvl w:val="0"/>
                <w:numId w:val="0"/>
              </w:numPr>
              <w:autoSpaceDN w:val="0"/>
              <w:spacing w:line="340" w:lineRule="exact"/>
              <w:ind w:leftChars="0"/>
              <w:jc w:val="left"/>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3、</w:t>
            </w:r>
            <w:r>
              <w:rPr>
                <w:rFonts w:hint="eastAsia" w:ascii="仿宋" w:hAnsi="仿宋" w:eastAsia="仿宋" w:cs="仿宋"/>
                <w:color w:val="000000"/>
                <w:sz w:val="24"/>
              </w:rPr>
              <w:t>按规定完成三馆免费开放；</w:t>
            </w:r>
          </w:p>
          <w:p>
            <w:pPr>
              <w:numPr>
                <w:ilvl w:val="0"/>
                <w:numId w:val="0"/>
              </w:numPr>
              <w:autoSpaceDN w:val="0"/>
              <w:spacing w:line="340" w:lineRule="exact"/>
              <w:ind w:leftChars="0"/>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4、何冬保花鼓戏艺术传承；</w:t>
            </w:r>
          </w:p>
          <w:p>
            <w:pPr>
              <w:numPr>
                <w:ilvl w:val="0"/>
                <w:numId w:val="0"/>
              </w:numPr>
              <w:autoSpaceDN w:val="0"/>
              <w:spacing w:line="340" w:lineRule="exact"/>
              <w:ind w:leftChars="0"/>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5、“四上”企业申报9家</w:t>
            </w:r>
          </w:p>
          <w:p>
            <w:pPr>
              <w:autoSpaceDN w:val="0"/>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color w:val="000000"/>
                <w:sz w:val="24"/>
                <w:lang w:val="en-US" w:eastAsia="zh-CN"/>
              </w:rPr>
              <w:t>6、</w:t>
            </w:r>
            <w:r>
              <w:rPr>
                <w:rFonts w:hint="eastAsia" w:ascii="仿宋" w:hAnsi="仿宋" w:eastAsia="仿宋" w:cs="仿宋"/>
                <w:color w:val="000000"/>
                <w:sz w:val="24"/>
                <w:szCs w:val="24"/>
                <w:lang w:val="en-US" w:eastAsia="zh-CN"/>
              </w:rPr>
              <w:t>申报车</w:t>
            </w:r>
            <w:r>
              <w:rPr>
                <w:rFonts w:hint="eastAsia" w:ascii="仿宋" w:hAnsi="仿宋" w:eastAsia="仿宋" w:cs="仿宋"/>
                <w:sz w:val="24"/>
                <w:szCs w:val="24"/>
                <w:lang w:val="en-US" w:eastAsia="zh-CN"/>
              </w:rPr>
              <w:t>轱山遗址国家文物保护单位；</w:t>
            </w:r>
          </w:p>
          <w:p>
            <w:pPr>
              <w:autoSpaceDN w:val="0"/>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7、规范我县旅游市场建设</w:t>
            </w:r>
          </w:p>
          <w:p>
            <w:pPr>
              <w:autoSpaceDN w:val="0"/>
              <w:spacing w:line="320" w:lineRule="exact"/>
              <w:jc w:val="left"/>
              <w:textAlignment w:val="center"/>
              <w:rPr>
                <w:rFonts w:hint="eastAsia" w:ascii="仿宋" w:hAnsi="仿宋" w:eastAsia="仿宋" w:cs="仿宋"/>
                <w:color w:val="000000"/>
                <w:sz w:val="24"/>
              </w:rPr>
            </w:pPr>
          </w:p>
        </w:tc>
        <w:tc>
          <w:tcPr>
            <w:tcW w:w="4585" w:type="dxa"/>
            <w:gridSpan w:val="9"/>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按要求已完成。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整体支出</w:t>
            </w:r>
          </w:p>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 w:hAnsi="仿宋" w:eastAsia="仿宋" w:cs="仿宋"/>
                <w:sz w:val="24"/>
              </w:rPr>
            </w:pPr>
          </w:p>
        </w:tc>
        <w:tc>
          <w:tcPr>
            <w:tcW w:w="1549" w:type="dxa"/>
            <w:gridSpan w:val="4"/>
            <w:vMerge w:val="restart"/>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产出目标</w:t>
            </w:r>
          </w:p>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（部门工作实绩，包含上级部门和</w:t>
            </w:r>
            <w:r>
              <w:rPr>
                <w:rFonts w:hint="eastAsia" w:ascii="仿宋" w:hAnsi="仿宋" w:eastAsia="仿宋" w:cs="仿宋"/>
                <w:color w:val="000000"/>
                <w:sz w:val="24"/>
                <w:lang w:eastAsia="zh-CN"/>
              </w:rPr>
              <w:t>县委县</w:t>
            </w:r>
            <w:r>
              <w:rPr>
                <w:rFonts w:hint="eastAsia" w:ascii="仿宋" w:hAnsi="仿宋" w:eastAsia="仿宋" w:cs="仿宋"/>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“三管”免费开放</w:t>
            </w:r>
          </w:p>
        </w:tc>
        <w:tc>
          <w:tcPr>
            <w:tcW w:w="2684" w:type="dxa"/>
            <w:gridSpan w:val="6"/>
            <w:noWrap w:val="0"/>
            <w:vAlign w:val="center"/>
          </w:tcPr>
          <w:p>
            <w:pPr>
              <w:autoSpaceDN w:val="0"/>
              <w:spacing w:line="520" w:lineRule="exact"/>
              <w:jc w:val="center"/>
              <w:textAlignment w:val="center"/>
              <w:rPr>
                <w:rFonts w:hint="eastAsia" w:ascii="仿宋" w:hAnsi="仿宋" w:eastAsia="仿宋" w:cs="仿宋"/>
                <w:b/>
                <w:color w:val="000000"/>
                <w:kern w:val="2"/>
                <w:sz w:val="24"/>
                <w:szCs w:val="24"/>
                <w:lang w:val="en-US" w:eastAsia="zh-CN" w:bidi="ar-SA"/>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41" w:type="dxa"/>
            <w:vMerge w:val="continue"/>
            <w:noWrap w:val="0"/>
            <w:vAlign w:val="center"/>
          </w:tcPr>
          <w:p>
            <w:pPr>
              <w:spacing w:line="320" w:lineRule="exact"/>
              <w:rPr>
                <w:rFonts w:hint="eastAsia" w:ascii="仿宋" w:hAnsi="仿宋" w:eastAsia="仿宋" w:cs="仿宋"/>
                <w:sz w:val="24"/>
              </w:rPr>
            </w:pPr>
          </w:p>
        </w:tc>
        <w:tc>
          <w:tcPr>
            <w:tcW w:w="1549" w:type="dxa"/>
            <w:gridSpan w:val="4"/>
            <w:vMerge w:val="continue"/>
            <w:noWrap w:val="0"/>
            <w:vAlign w:val="center"/>
          </w:tcPr>
          <w:p>
            <w:pPr>
              <w:autoSpaceDN w:val="0"/>
              <w:spacing w:line="320" w:lineRule="exact"/>
              <w:rPr>
                <w:rFonts w:hint="eastAsia" w:ascii="仿宋" w:hAnsi="仿宋" w:eastAsia="仿宋" w:cs="仿宋"/>
                <w:sz w:val="24"/>
              </w:rPr>
            </w:pPr>
          </w:p>
        </w:tc>
        <w:tc>
          <w:tcPr>
            <w:tcW w:w="1417" w:type="dxa"/>
            <w:gridSpan w:val="2"/>
            <w:vMerge w:val="continue"/>
            <w:noWrap w:val="0"/>
            <w:vAlign w:val="center"/>
          </w:tcPr>
          <w:p>
            <w:pPr>
              <w:spacing w:line="320" w:lineRule="exact"/>
              <w:rPr>
                <w:rFonts w:hint="eastAsia" w:ascii="仿宋" w:hAnsi="仿宋" w:eastAsia="仿宋" w:cs="仿宋"/>
                <w:sz w:val="24"/>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何冬保花鼓戏艺术传承</w:t>
            </w:r>
          </w:p>
        </w:tc>
        <w:tc>
          <w:tcPr>
            <w:tcW w:w="2684" w:type="dxa"/>
            <w:gridSpan w:val="6"/>
            <w:noWrap w:val="0"/>
            <w:vAlign w:val="center"/>
          </w:tcPr>
          <w:p>
            <w:pPr>
              <w:autoSpaceDN w:val="0"/>
              <w:spacing w:line="520" w:lineRule="exact"/>
              <w:jc w:val="center"/>
              <w:textAlignment w:val="center"/>
              <w:rPr>
                <w:rFonts w:hint="eastAsia" w:ascii="仿宋" w:hAnsi="仿宋" w:eastAsia="仿宋" w:cs="仿宋"/>
                <w:b/>
                <w:color w:val="000000"/>
                <w:kern w:val="2"/>
                <w:sz w:val="24"/>
                <w:szCs w:val="24"/>
                <w:lang w:val="en-US" w:eastAsia="zh-CN" w:bidi="ar-SA"/>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 w:hAnsi="仿宋" w:eastAsia="仿宋" w:cs="仿宋"/>
                <w:sz w:val="24"/>
              </w:rPr>
            </w:pPr>
          </w:p>
        </w:tc>
        <w:tc>
          <w:tcPr>
            <w:tcW w:w="1549" w:type="dxa"/>
            <w:gridSpan w:val="4"/>
            <w:vMerge w:val="continue"/>
            <w:noWrap w:val="0"/>
            <w:vAlign w:val="center"/>
          </w:tcPr>
          <w:p>
            <w:pPr>
              <w:autoSpaceDN w:val="0"/>
              <w:spacing w:line="320" w:lineRule="exact"/>
              <w:rPr>
                <w:rFonts w:hint="eastAsia" w:ascii="仿宋" w:hAnsi="仿宋" w:eastAsia="仿宋" w:cs="仿宋"/>
                <w:sz w:val="24"/>
              </w:rPr>
            </w:pPr>
          </w:p>
        </w:tc>
        <w:tc>
          <w:tcPr>
            <w:tcW w:w="1417" w:type="dxa"/>
            <w:gridSpan w:val="2"/>
            <w:vMerge w:val="continue"/>
            <w:noWrap w:val="0"/>
            <w:vAlign w:val="center"/>
          </w:tcPr>
          <w:p>
            <w:pPr>
              <w:spacing w:line="320" w:lineRule="exact"/>
              <w:rPr>
                <w:rFonts w:hint="eastAsia" w:ascii="仿宋" w:hAnsi="仿宋" w:eastAsia="仿宋" w:cs="仿宋"/>
                <w:sz w:val="24"/>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szCs w:val="24"/>
                <w:lang w:val="en-US" w:eastAsia="zh-CN"/>
              </w:rPr>
              <w:t>申报车</w:t>
            </w:r>
            <w:r>
              <w:rPr>
                <w:rFonts w:hint="eastAsia" w:ascii="仿宋" w:hAnsi="仿宋" w:eastAsia="仿宋" w:cs="仿宋"/>
                <w:sz w:val="24"/>
                <w:szCs w:val="24"/>
                <w:lang w:val="en-US" w:eastAsia="zh-CN"/>
              </w:rPr>
              <w:t>轱山遗址国家文物保护单位</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b/>
                <w:color w:val="000000"/>
                <w:kern w:val="2"/>
                <w:sz w:val="24"/>
                <w:szCs w:val="24"/>
                <w:lang w:val="en-US" w:eastAsia="zh-CN" w:bidi="ar-SA"/>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 w:hAnsi="仿宋" w:eastAsia="仿宋" w:cs="仿宋"/>
                <w:sz w:val="24"/>
              </w:rPr>
            </w:pPr>
          </w:p>
        </w:tc>
        <w:tc>
          <w:tcPr>
            <w:tcW w:w="1549" w:type="dxa"/>
            <w:gridSpan w:val="4"/>
            <w:vMerge w:val="continue"/>
            <w:noWrap w:val="0"/>
            <w:vAlign w:val="center"/>
          </w:tcPr>
          <w:p>
            <w:pPr>
              <w:autoSpaceDN w:val="0"/>
              <w:spacing w:line="320" w:lineRule="exact"/>
              <w:rPr>
                <w:rFonts w:hint="eastAsia" w:ascii="仿宋" w:hAnsi="仿宋" w:eastAsia="仿宋" w:cs="仿宋"/>
                <w:sz w:val="24"/>
              </w:rPr>
            </w:pPr>
          </w:p>
        </w:tc>
        <w:tc>
          <w:tcPr>
            <w:tcW w:w="1417" w:type="dxa"/>
            <w:gridSpan w:val="2"/>
            <w:vMerge w:val="restart"/>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送戏下乡</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80场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 w:hAnsi="仿宋" w:eastAsia="仿宋" w:cs="仿宋"/>
                <w:sz w:val="24"/>
              </w:rPr>
            </w:pPr>
          </w:p>
        </w:tc>
        <w:tc>
          <w:tcPr>
            <w:tcW w:w="1549" w:type="dxa"/>
            <w:gridSpan w:val="4"/>
            <w:vMerge w:val="continue"/>
            <w:noWrap w:val="0"/>
            <w:vAlign w:val="center"/>
          </w:tcPr>
          <w:p>
            <w:pPr>
              <w:autoSpaceDN w:val="0"/>
              <w:spacing w:line="320" w:lineRule="exact"/>
              <w:rPr>
                <w:rFonts w:hint="eastAsia" w:ascii="仿宋" w:hAnsi="仿宋" w:eastAsia="仿宋" w:cs="仿宋"/>
                <w:sz w:val="24"/>
              </w:rPr>
            </w:pPr>
          </w:p>
        </w:tc>
        <w:tc>
          <w:tcPr>
            <w:tcW w:w="1417" w:type="dxa"/>
            <w:gridSpan w:val="2"/>
            <w:vMerge w:val="continue"/>
            <w:noWrap w:val="0"/>
            <w:vAlign w:val="center"/>
          </w:tcPr>
          <w:p>
            <w:pPr>
              <w:autoSpaceDN w:val="0"/>
              <w:spacing w:line="320" w:lineRule="exact"/>
              <w:jc w:val="center"/>
              <w:textAlignment w:val="center"/>
              <w:rPr>
                <w:rFonts w:hint="eastAsia" w:ascii="仿宋" w:hAnsi="仿宋" w:eastAsia="仿宋" w:cs="仿宋"/>
                <w:sz w:val="24"/>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公益电影放映</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3306场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1" w:hRule="atLeast"/>
          <w:jc w:val="center"/>
        </w:trPr>
        <w:tc>
          <w:tcPr>
            <w:tcW w:w="1441" w:type="dxa"/>
            <w:vMerge w:val="continue"/>
            <w:noWrap w:val="0"/>
            <w:vAlign w:val="center"/>
          </w:tcPr>
          <w:p>
            <w:pPr>
              <w:spacing w:line="320" w:lineRule="exact"/>
              <w:rPr>
                <w:rFonts w:hint="eastAsia" w:ascii="仿宋" w:hAnsi="仿宋" w:eastAsia="仿宋" w:cs="仿宋"/>
                <w:sz w:val="24"/>
              </w:rPr>
            </w:pPr>
          </w:p>
        </w:tc>
        <w:tc>
          <w:tcPr>
            <w:tcW w:w="1549" w:type="dxa"/>
            <w:gridSpan w:val="4"/>
            <w:vMerge w:val="continue"/>
            <w:noWrap w:val="0"/>
            <w:vAlign w:val="center"/>
          </w:tcPr>
          <w:p>
            <w:pPr>
              <w:autoSpaceDN w:val="0"/>
              <w:spacing w:line="320" w:lineRule="exact"/>
              <w:rPr>
                <w:rFonts w:hint="eastAsia" w:ascii="仿宋" w:hAnsi="仿宋" w:eastAsia="仿宋" w:cs="仿宋"/>
                <w:sz w:val="24"/>
              </w:rPr>
            </w:pPr>
          </w:p>
        </w:tc>
        <w:tc>
          <w:tcPr>
            <w:tcW w:w="1417" w:type="dxa"/>
            <w:gridSpan w:val="2"/>
            <w:vMerge w:val="continue"/>
            <w:noWrap w:val="0"/>
            <w:vAlign w:val="center"/>
          </w:tcPr>
          <w:p>
            <w:pPr>
              <w:autoSpaceDN w:val="0"/>
              <w:spacing w:line="320" w:lineRule="exact"/>
              <w:jc w:val="center"/>
              <w:textAlignment w:val="center"/>
              <w:rPr>
                <w:rFonts w:hint="eastAsia" w:ascii="仿宋" w:hAnsi="仿宋" w:eastAsia="仿宋" w:cs="仿宋"/>
                <w:sz w:val="24"/>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文化“四上”企业申报</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b/>
                <w:color w:val="000000"/>
                <w:sz w:val="24"/>
                <w:lang w:val="en-US" w:eastAsia="zh-CN"/>
              </w:rPr>
            </w:pPr>
            <w:r>
              <w:rPr>
                <w:rFonts w:hint="eastAsia" w:ascii="仿宋" w:hAnsi="仿宋" w:eastAsia="仿宋" w:cs="仿宋"/>
                <w:b w:val="0"/>
                <w:bCs/>
                <w:color w:val="000000"/>
                <w:sz w:val="24"/>
                <w:lang w:val="en-US" w:eastAsia="zh-CN"/>
              </w:rPr>
              <w:t>9家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 w:hAnsi="仿宋" w:eastAsia="仿宋" w:cs="仿宋"/>
                <w:sz w:val="24"/>
              </w:rPr>
            </w:pPr>
          </w:p>
        </w:tc>
        <w:tc>
          <w:tcPr>
            <w:tcW w:w="1549" w:type="dxa"/>
            <w:gridSpan w:val="4"/>
            <w:vMerge w:val="continue"/>
            <w:noWrap w:val="0"/>
            <w:vAlign w:val="center"/>
          </w:tcPr>
          <w:p>
            <w:pPr>
              <w:autoSpaceDN w:val="0"/>
              <w:spacing w:line="320" w:lineRule="exact"/>
              <w:rPr>
                <w:rFonts w:hint="eastAsia" w:ascii="仿宋" w:hAnsi="仿宋" w:eastAsia="仿宋" w:cs="仿宋"/>
                <w:sz w:val="24"/>
              </w:rPr>
            </w:pPr>
          </w:p>
        </w:tc>
        <w:tc>
          <w:tcPr>
            <w:tcW w:w="1417" w:type="dxa"/>
            <w:gridSpan w:val="2"/>
            <w:vMerge w:val="restart"/>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2020年年底前</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 w:hAnsi="仿宋" w:eastAsia="仿宋" w:cs="仿宋"/>
                <w:sz w:val="24"/>
              </w:rPr>
            </w:pPr>
          </w:p>
        </w:tc>
        <w:tc>
          <w:tcPr>
            <w:tcW w:w="1549" w:type="dxa"/>
            <w:gridSpan w:val="4"/>
            <w:vMerge w:val="continue"/>
            <w:noWrap w:val="0"/>
            <w:vAlign w:val="center"/>
          </w:tcPr>
          <w:p>
            <w:pPr>
              <w:autoSpaceDN w:val="0"/>
              <w:spacing w:line="320" w:lineRule="exact"/>
              <w:rPr>
                <w:rFonts w:hint="eastAsia" w:ascii="仿宋" w:hAnsi="仿宋" w:eastAsia="仿宋" w:cs="仿宋"/>
                <w:sz w:val="24"/>
              </w:rPr>
            </w:pPr>
          </w:p>
        </w:tc>
        <w:tc>
          <w:tcPr>
            <w:tcW w:w="1417" w:type="dxa"/>
            <w:gridSpan w:val="2"/>
            <w:vMerge w:val="continue"/>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rPr>
            </w:pPr>
          </w:p>
        </w:tc>
        <w:tc>
          <w:tcPr>
            <w:tcW w:w="2684" w:type="dxa"/>
            <w:gridSpan w:val="6"/>
            <w:noWrap w:val="0"/>
            <w:vAlign w:val="center"/>
          </w:tcPr>
          <w:p>
            <w:pPr>
              <w:autoSpaceDN w:val="0"/>
              <w:spacing w:line="320" w:lineRule="exact"/>
              <w:jc w:val="center"/>
              <w:textAlignment w:val="center"/>
              <w:rPr>
                <w:rFonts w:hint="eastAsia" w:ascii="仿宋" w:hAnsi="仿宋" w:eastAsia="仿宋" w:cs="仿宋"/>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 w:hAnsi="仿宋" w:eastAsia="仿宋" w:cs="仿宋"/>
                <w:sz w:val="24"/>
              </w:rPr>
            </w:pPr>
          </w:p>
        </w:tc>
        <w:tc>
          <w:tcPr>
            <w:tcW w:w="1549" w:type="dxa"/>
            <w:gridSpan w:val="4"/>
            <w:vMerge w:val="continue"/>
            <w:noWrap w:val="0"/>
            <w:vAlign w:val="center"/>
          </w:tcPr>
          <w:p>
            <w:pPr>
              <w:autoSpaceDN w:val="0"/>
              <w:spacing w:line="320" w:lineRule="exact"/>
              <w:rPr>
                <w:rFonts w:hint="eastAsia" w:ascii="仿宋" w:hAnsi="仿宋" w:eastAsia="仿宋" w:cs="仿宋"/>
                <w:sz w:val="24"/>
              </w:rPr>
            </w:pPr>
          </w:p>
        </w:tc>
        <w:tc>
          <w:tcPr>
            <w:tcW w:w="1417" w:type="dxa"/>
            <w:gridSpan w:val="2"/>
            <w:vMerge w:val="continue"/>
            <w:noWrap w:val="0"/>
            <w:vAlign w:val="center"/>
          </w:tcPr>
          <w:p>
            <w:pPr>
              <w:autoSpaceDN w:val="0"/>
              <w:spacing w:line="320" w:lineRule="exact"/>
              <w:jc w:val="center"/>
              <w:textAlignment w:val="center"/>
              <w:rPr>
                <w:rFonts w:hint="eastAsia" w:ascii="仿宋" w:hAnsi="仿宋" w:eastAsia="仿宋" w:cs="仿宋"/>
                <w:sz w:val="24"/>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rPr>
            </w:pPr>
          </w:p>
        </w:tc>
        <w:tc>
          <w:tcPr>
            <w:tcW w:w="2684" w:type="dxa"/>
            <w:gridSpan w:val="6"/>
            <w:noWrap w:val="0"/>
            <w:vAlign w:val="center"/>
          </w:tcPr>
          <w:p>
            <w:pPr>
              <w:autoSpaceDN w:val="0"/>
              <w:spacing w:line="320" w:lineRule="exact"/>
              <w:jc w:val="center"/>
              <w:textAlignment w:val="center"/>
              <w:rPr>
                <w:rFonts w:hint="eastAsia" w:ascii="仿宋" w:hAnsi="仿宋" w:eastAsia="仿宋" w:cs="仿宋"/>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41" w:type="dxa"/>
            <w:vMerge w:val="continue"/>
            <w:noWrap w:val="0"/>
            <w:vAlign w:val="center"/>
          </w:tcPr>
          <w:p>
            <w:pPr>
              <w:spacing w:line="320" w:lineRule="exact"/>
              <w:rPr>
                <w:rFonts w:hint="eastAsia" w:ascii="仿宋" w:hAnsi="仿宋" w:eastAsia="仿宋" w:cs="仿宋"/>
                <w:sz w:val="24"/>
              </w:rPr>
            </w:pPr>
          </w:p>
        </w:tc>
        <w:tc>
          <w:tcPr>
            <w:tcW w:w="1549" w:type="dxa"/>
            <w:gridSpan w:val="4"/>
            <w:vMerge w:val="continue"/>
            <w:noWrap w:val="0"/>
            <w:vAlign w:val="center"/>
          </w:tcPr>
          <w:p>
            <w:pPr>
              <w:autoSpaceDN w:val="0"/>
              <w:spacing w:line="320" w:lineRule="exact"/>
              <w:rPr>
                <w:rFonts w:hint="eastAsia" w:ascii="仿宋" w:hAnsi="仿宋" w:eastAsia="仿宋" w:cs="仿宋"/>
                <w:sz w:val="24"/>
              </w:rPr>
            </w:pPr>
          </w:p>
        </w:tc>
        <w:tc>
          <w:tcPr>
            <w:tcW w:w="1417" w:type="dxa"/>
            <w:gridSpan w:val="2"/>
            <w:vMerge w:val="restart"/>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成本指标</w:t>
            </w:r>
          </w:p>
        </w:tc>
        <w:tc>
          <w:tcPr>
            <w:tcW w:w="2709" w:type="dxa"/>
            <w:gridSpan w:val="4"/>
            <w:noWrap w:val="0"/>
            <w:vAlign w:val="center"/>
          </w:tcPr>
          <w:p>
            <w:pPr>
              <w:autoSpaceDN w:val="0"/>
              <w:spacing w:line="5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财政补助收入</w:t>
            </w:r>
          </w:p>
        </w:tc>
        <w:tc>
          <w:tcPr>
            <w:tcW w:w="2684" w:type="dxa"/>
            <w:gridSpan w:val="6"/>
            <w:noWrap w:val="0"/>
            <w:vAlign w:val="top"/>
          </w:tcPr>
          <w:p>
            <w:pPr>
              <w:jc w:val="center"/>
              <w:rPr>
                <w:rFonts w:hint="eastAsia" w:ascii="仿宋" w:hAnsi="仿宋" w:eastAsia="仿宋" w:cs="仿宋"/>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 w:hAnsi="仿宋" w:eastAsia="仿宋" w:cs="仿宋"/>
                <w:sz w:val="24"/>
              </w:rPr>
            </w:pPr>
          </w:p>
        </w:tc>
        <w:tc>
          <w:tcPr>
            <w:tcW w:w="1549" w:type="dxa"/>
            <w:gridSpan w:val="4"/>
            <w:vMerge w:val="continue"/>
            <w:noWrap w:val="0"/>
            <w:vAlign w:val="center"/>
          </w:tcPr>
          <w:p>
            <w:pPr>
              <w:autoSpaceDN w:val="0"/>
              <w:spacing w:line="320" w:lineRule="exact"/>
              <w:rPr>
                <w:rFonts w:hint="eastAsia" w:ascii="仿宋" w:hAnsi="仿宋" w:eastAsia="仿宋" w:cs="仿宋"/>
                <w:sz w:val="24"/>
              </w:rPr>
            </w:pPr>
          </w:p>
        </w:tc>
        <w:tc>
          <w:tcPr>
            <w:tcW w:w="1417" w:type="dxa"/>
            <w:gridSpan w:val="2"/>
            <w:vMerge w:val="continue"/>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2709" w:type="dxa"/>
            <w:gridSpan w:val="4"/>
            <w:noWrap w:val="0"/>
            <w:vAlign w:val="center"/>
          </w:tcPr>
          <w:p>
            <w:pPr>
              <w:autoSpaceDN w:val="0"/>
              <w:spacing w:line="5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上级补助收入</w:t>
            </w:r>
          </w:p>
        </w:tc>
        <w:tc>
          <w:tcPr>
            <w:tcW w:w="2684" w:type="dxa"/>
            <w:gridSpan w:val="6"/>
            <w:noWrap w:val="0"/>
            <w:vAlign w:val="top"/>
          </w:tcPr>
          <w:p>
            <w:pPr>
              <w:jc w:val="center"/>
              <w:rPr>
                <w:rFonts w:hint="eastAsia" w:ascii="仿宋" w:hAnsi="仿宋" w:eastAsia="仿宋" w:cs="仿宋"/>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 w:hAnsi="仿宋" w:eastAsia="仿宋" w:cs="仿宋"/>
                <w:sz w:val="24"/>
              </w:rPr>
            </w:pPr>
          </w:p>
        </w:tc>
        <w:tc>
          <w:tcPr>
            <w:tcW w:w="1549" w:type="dxa"/>
            <w:gridSpan w:val="4"/>
            <w:vMerge w:val="continue"/>
            <w:noWrap w:val="0"/>
            <w:vAlign w:val="center"/>
          </w:tcPr>
          <w:p>
            <w:pPr>
              <w:autoSpaceDN w:val="0"/>
              <w:spacing w:line="320" w:lineRule="exact"/>
              <w:rPr>
                <w:rFonts w:hint="eastAsia" w:ascii="仿宋" w:hAnsi="仿宋" w:eastAsia="仿宋" w:cs="仿宋"/>
                <w:sz w:val="24"/>
              </w:rPr>
            </w:pPr>
          </w:p>
        </w:tc>
        <w:tc>
          <w:tcPr>
            <w:tcW w:w="1417" w:type="dxa"/>
            <w:gridSpan w:val="2"/>
            <w:vMerge w:val="continue"/>
            <w:noWrap w:val="0"/>
            <w:vAlign w:val="center"/>
          </w:tcPr>
          <w:p>
            <w:pPr>
              <w:autoSpaceDN w:val="0"/>
              <w:spacing w:line="320" w:lineRule="exact"/>
              <w:jc w:val="center"/>
              <w:textAlignment w:val="center"/>
              <w:rPr>
                <w:rFonts w:hint="eastAsia" w:ascii="仿宋" w:hAnsi="仿宋" w:eastAsia="仿宋" w:cs="仿宋"/>
                <w:sz w:val="24"/>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rPr>
            </w:pPr>
          </w:p>
        </w:tc>
        <w:tc>
          <w:tcPr>
            <w:tcW w:w="2684" w:type="dxa"/>
            <w:gridSpan w:val="6"/>
            <w:noWrap w:val="0"/>
            <w:vAlign w:val="center"/>
          </w:tcPr>
          <w:p>
            <w:pPr>
              <w:autoSpaceDN w:val="0"/>
              <w:spacing w:line="320" w:lineRule="exact"/>
              <w:jc w:val="center"/>
              <w:textAlignment w:val="center"/>
              <w:rPr>
                <w:rFonts w:hint="eastAsia" w:ascii="仿宋" w:hAnsi="仿宋" w:eastAsia="仿宋" w:cs="仿宋"/>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 w:hAnsi="仿宋" w:eastAsia="仿宋" w:cs="仿宋"/>
                <w:sz w:val="24"/>
              </w:rPr>
            </w:pPr>
          </w:p>
        </w:tc>
        <w:tc>
          <w:tcPr>
            <w:tcW w:w="1549" w:type="dxa"/>
            <w:gridSpan w:val="4"/>
            <w:vMerge w:val="restart"/>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效益目标</w:t>
            </w:r>
          </w:p>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社会效益</w:t>
            </w:r>
          </w:p>
        </w:tc>
        <w:tc>
          <w:tcPr>
            <w:tcW w:w="2709" w:type="dxa"/>
            <w:gridSpan w:val="4"/>
            <w:noWrap w:val="0"/>
            <w:vAlign w:val="center"/>
          </w:tcPr>
          <w:p>
            <w:pPr>
              <w:autoSpaceDN w:val="0"/>
              <w:spacing w:line="5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丰富文化生活</w:t>
            </w:r>
          </w:p>
        </w:tc>
        <w:tc>
          <w:tcPr>
            <w:tcW w:w="2684" w:type="dxa"/>
            <w:gridSpan w:val="6"/>
            <w:noWrap w:val="0"/>
            <w:vAlign w:val="center"/>
          </w:tcPr>
          <w:p>
            <w:pPr>
              <w:autoSpaceDN w:val="0"/>
              <w:spacing w:line="520" w:lineRule="exact"/>
              <w:jc w:val="center"/>
              <w:textAlignment w:val="center"/>
              <w:rPr>
                <w:rFonts w:hint="eastAsia" w:ascii="仿宋" w:hAnsi="仿宋" w:eastAsia="仿宋" w:cs="仿宋"/>
                <w:b/>
                <w:color w:val="000000"/>
                <w:sz w:val="24"/>
              </w:rPr>
            </w:pPr>
            <w:r>
              <w:rPr>
                <w:rFonts w:hint="eastAsia" w:ascii="仿宋" w:hAnsi="仿宋" w:eastAsia="仿宋" w:cs="仿宋"/>
                <w:color w:val="000000"/>
                <w:sz w:val="24"/>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41" w:type="dxa"/>
            <w:vMerge w:val="continue"/>
            <w:noWrap w:val="0"/>
            <w:vAlign w:val="center"/>
          </w:tcPr>
          <w:p>
            <w:pPr>
              <w:spacing w:line="320" w:lineRule="exact"/>
              <w:rPr>
                <w:rFonts w:hint="eastAsia" w:ascii="仿宋" w:hAnsi="仿宋" w:eastAsia="仿宋" w:cs="仿宋"/>
                <w:sz w:val="24"/>
              </w:rPr>
            </w:pPr>
          </w:p>
        </w:tc>
        <w:tc>
          <w:tcPr>
            <w:tcW w:w="1549" w:type="dxa"/>
            <w:gridSpan w:val="4"/>
            <w:vMerge w:val="continue"/>
            <w:noWrap w:val="0"/>
            <w:vAlign w:val="center"/>
          </w:tcPr>
          <w:p>
            <w:pPr>
              <w:autoSpaceDN w:val="0"/>
              <w:spacing w:line="320" w:lineRule="exact"/>
              <w:rPr>
                <w:rFonts w:hint="eastAsia" w:ascii="仿宋" w:hAnsi="仿宋" w:eastAsia="仿宋" w:cs="仿宋"/>
                <w:sz w:val="24"/>
              </w:rPr>
            </w:pPr>
          </w:p>
        </w:tc>
        <w:tc>
          <w:tcPr>
            <w:tcW w:w="1417"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经济效益</w:t>
            </w:r>
          </w:p>
        </w:tc>
        <w:tc>
          <w:tcPr>
            <w:tcW w:w="2709" w:type="dxa"/>
            <w:gridSpan w:val="4"/>
            <w:noWrap w:val="0"/>
            <w:vAlign w:val="center"/>
          </w:tcPr>
          <w:p>
            <w:pPr>
              <w:autoSpaceDN w:val="0"/>
              <w:spacing w:line="5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提升文化素质</w:t>
            </w:r>
          </w:p>
        </w:tc>
        <w:tc>
          <w:tcPr>
            <w:tcW w:w="2684" w:type="dxa"/>
            <w:gridSpan w:val="6"/>
            <w:noWrap w:val="0"/>
            <w:vAlign w:val="center"/>
          </w:tcPr>
          <w:p>
            <w:pPr>
              <w:autoSpaceDN w:val="0"/>
              <w:spacing w:line="520" w:lineRule="exact"/>
              <w:jc w:val="center"/>
              <w:textAlignment w:val="center"/>
              <w:rPr>
                <w:rFonts w:hint="eastAsia" w:ascii="仿宋" w:hAnsi="仿宋" w:eastAsia="仿宋" w:cs="仿宋"/>
                <w:b/>
                <w:color w:val="000000"/>
                <w:sz w:val="24"/>
              </w:rPr>
            </w:pPr>
            <w:r>
              <w:rPr>
                <w:rFonts w:hint="eastAsia" w:ascii="仿宋" w:hAnsi="仿宋" w:eastAsia="仿宋" w:cs="仿宋"/>
                <w:color w:val="000000"/>
                <w:sz w:val="24"/>
              </w:rPr>
              <w:t>较好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 w:hAnsi="仿宋" w:eastAsia="仿宋" w:cs="仿宋"/>
                <w:sz w:val="24"/>
              </w:rPr>
            </w:pPr>
          </w:p>
        </w:tc>
        <w:tc>
          <w:tcPr>
            <w:tcW w:w="1549" w:type="dxa"/>
            <w:gridSpan w:val="4"/>
            <w:vMerge w:val="continue"/>
            <w:noWrap w:val="0"/>
            <w:vAlign w:val="center"/>
          </w:tcPr>
          <w:p>
            <w:pPr>
              <w:autoSpaceDN w:val="0"/>
              <w:spacing w:line="320" w:lineRule="exact"/>
              <w:rPr>
                <w:rFonts w:hint="eastAsia" w:ascii="仿宋" w:hAnsi="仿宋" w:eastAsia="仿宋" w:cs="仿宋"/>
                <w:sz w:val="24"/>
              </w:rPr>
            </w:pPr>
          </w:p>
        </w:tc>
        <w:tc>
          <w:tcPr>
            <w:tcW w:w="1417"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老百姓生活环境得到改善</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b/>
                <w:color w:val="000000"/>
                <w:sz w:val="24"/>
              </w:rPr>
            </w:pPr>
            <w:r>
              <w:rPr>
                <w:rFonts w:hint="eastAsia" w:ascii="仿宋" w:hAnsi="仿宋" w:eastAsia="仿宋" w:cs="仿宋"/>
                <w:b w:val="0"/>
                <w:bCs/>
                <w:color w:val="000000"/>
                <w:sz w:val="24"/>
                <w:lang w:eastAsia="zh-CN"/>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 w:hAnsi="仿宋" w:eastAsia="仿宋" w:cs="仿宋"/>
                <w:sz w:val="24"/>
              </w:rPr>
            </w:pPr>
          </w:p>
        </w:tc>
        <w:tc>
          <w:tcPr>
            <w:tcW w:w="1549" w:type="dxa"/>
            <w:gridSpan w:val="4"/>
            <w:vMerge w:val="continue"/>
            <w:noWrap w:val="0"/>
            <w:vAlign w:val="center"/>
          </w:tcPr>
          <w:p>
            <w:pPr>
              <w:autoSpaceDN w:val="0"/>
              <w:spacing w:line="320" w:lineRule="exact"/>
              <w:rPr>
                <w:rFonts w:hint="eastAsia" w:ascii="仿宋" w:hAnsi="仿宋" w:eastAsia="仿宋" w:cs="仿宋"/>
                <w:sz w:val="24"/>
              </w:rPr>
            </w:pPr>
          </w:p>
        </w:tc>
        <w:tc>
          <w:tcPr>
            <w:tcW w:w="1417"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群众满意</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b/>
                <w:color w:val="000000"/>
                <w:sz w:val="24"/>
              </w:rPr>
            </w:pPr>
            <w:r>
              <w:rPr>
                <w:rFonts w:hint="eastAsia" w:ascii="仿宋" w:hAnsi="仿宋" w:eastAsia="仿宋" w:cs="仿宋"/>
                <w:color w:val="000000"/>
                <w:sz w:val="24"/>
              </w:rPr>
              <w:t>较好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职务/职称</w:t>
            </w:r>
          </w:p>
        </w:tc>
        <w:tc>
          <w:tcPr>
            <w:tcW w:w="1479" w:type="dxa"/>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40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涂  娟</w:t>
            </w:r>
          </w:p>
        </w:tc>
        <w:tc>
          <w:tcPr>
            <w:tcW w:w="3561" w:type="dxa"/>
            <w:gridSpan w:val="6"/>
            <w:noWrap w:val="0"/>
            <w:vAlign w:val="center"/>
          </w:tcPr>
          <w:p>
            <w:pPr>
              <w:autoSpaceDN w:val="0"/>
              <w:spacing w:line="40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局长</w:t>
            </w:r>
          </w:p>
        </w:tc>
        <w:tc>
          <w:tcPr>
            <w:tcW w:w="1479" w:type="dxa"/>
            <w:noWrap w:val="0"/>
            <w:vAlign w:val="center"/>
          </w:tcPr>
          <w:p>
            <w:pPr>
              <w:autoSpaceDN w:val="0"/>
              <w:spacing w:line="40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文广新旅局</w:t>
            </w:r>
          </w:p>
        </w:tc>
        <w:tc>
          <w:tcPr>
            <w:tcW w:w="3106" w:type="dxa"/>
            <w:gridSpan w:val="8"/>
            <w:noWrap w:val="0"/>
            <w:vAlign w:val="center"/>
          </w:tcPr>
          <w:p>
            <w:pPr>
              <w:autoSpaceDN w:val="0"/>
              <w:spacing w:line="40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涂  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1654" w:type="dxa"/>
            <w:gridSpan w:val="2"/>
            <w:noWrap w:val="0"/>
            <w:vAlign w:val="center"/>
          </w:tcPr>
          <w:p>
            <w:pPr>
              <w:autoSpaceDN w:val="0"/>
              <w:spacing w:line="40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徐剑雪</w:t>
            </w:r>
          </w:p>
        </w:tc>
        <w:tc>
          <w:tcPr>
            <w:tcW w:w="3561" w:type="dxa"/>
            <w:gridSpan w:val="6"/>
            <w:noWrap w:val="0"/>
            <w:vAlign w:val="center"/>
          </w:tcPr>
          <w:p>
            <w:pPr>
              <w:autoSpaceDN w:val="0"/>
              <w:spacing w:line="40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副局长</w:t>
            </w:r>
          </w:p>
        </w:tc>
        <w:tc>
          <w:tcPr>
            <w:tcW w:w="1479" w:type="dxa"/>
            <w:noWrap w:val="0"/>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文广新旅局</w:t>
            </w:r>
          </w:p>
        </w:tc>
        <w:tc>
          <w:tcPr>
            <w:tcW w:w="3106" w:type="dxa"/>
            <w:gridSpan w:val="8"/>
            <w:noWrap w:val="0"/>
            <w:vAlign w:val="center"/>
          </w:tcPr>
          <w:p>
            <w:pPr>
              <w:autoSpaceDN w:val="0"/>
              <w:spacing w:line="40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徐剑雪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40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李文广</w:t>
            </w:r>
          </w:p>
        </w:tc>
        <w:tc>
          <w:tcPr>
            <w:tcW w:w="3561" w:type="dxa"/>
            <w:gridSpan w:val="6"/>
            <w:noWrap w:val="0"/>
            <w:vAlign w:val="center"/>
          </w:tcPr>
          <w:p>
            <w:pPr>
              <w:autoSpaceDN w:val="0"/>
              <w:spacing w:line="40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股长</w:t>
            </w:r>
          </w:p>
        </w:tc>
        <w:tc>
          <w:tcPr>
            <w:tcW w:w="1479" w:type="dxa"/>
            <w:noWrap w:val="0"/>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文广新旅局</w:t>
            </w:r>
          </w:p>
        </w:tc>
        <w:tc>
          <w:tcPr>
            <w:tcW w:w="3106" w:type="dxa"/>
            <w:gridSpan w:val="8"/>
            <w:noWrap w:val="0"/>
            <w:vAlign w:val="center"/>
          </w:tcPr>
          <w:p>
            <w:pPr>
              <w:autoSpaceDN w:val="0"/>
              <w:spacing w:line="40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李文广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40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欧  琴</w:t>
            </w:r>
          </w:p>
        </w:tc>
        <w:tc>
          <w:tcPr>
            <w:tcW w:w="3561" w:type="dxa"/>
            <w:gridSpan w:val="6"/>
            <w:noWrap w:val="0"/>
            <w:vAlign w:val="center"/>
          </w:tcPr>
          <w:p>
            <w:pPr>
              <w:autoSpaceDN w:val="0"/>
              <w:spacing w:line="40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副股长</w:t>
            </w:r>
          </w:p>
        </w:tc>
        <w:tc>
          <w:tcPr>
            <w:tcW w:w="1479" w:type="dxa"/>
            <w:noWrap w:val="0"/>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文广新旅局</w:t>
            </w:r>
          </w:p>
        </w:tc>
        <w:tc>
          <w:tcPr>
            <w:tcW w:w="3106" w:type="dxa"/>
            <w:gridSpan w:val="8"/>
            <w:noWrap w:val="0"/>
            <w:vAlign w:val="center"/>
          </w:tcPr>
          <w:p>
            <w:pPr>
              <w:autoSpaceDN w:val="0"/>
              <w:spacing w:line="40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欧  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评价组组长（签字）：</w:t>
            </w:r>
          </w:p>
          <w:p>
            <w:pPr>
              <w:autoSpaceDN w:val="0"/>
              <w:spacing w:line="320" w:lineRule="exact"/>
              <w:jc w:val="left"/>
              <w:textAlignment w:val="center"/>
              <w:rPr>
                <w:rFonts w:hint="eastAsia" w:ascii="仿宋" w:hAnsi="仿宋" w:eastAsia="仿宋" w:cs="仿宋"/>
                <w:color w:val="000000"/>
                <w:sz w:val="24"/>
              </w:rPr>
            </w:pPr>
          </w:p>
          <w:p>
            <w:pPr>
              <w:autoSpaceDN w:val="0"/>
              <w:spacing w:line="320" w:lineRule="exact"/>
              <w:jc w:val="left"/>
              <w:textAlignment w:val="center"/>
              <w:rPr>
                <w:rFonts w:hint="eastAsia" w:ascii="仿宋" w:hAnsi="仿宋" w:eastAsia="仿宋" w:cs="仿宋"/>
                <w:color w:val="000000"/>
                <w:sz w:val="24"/>
              </w:rPr>
            </w:pPr>
          </w:p>
          <w:p>
            <w:pPr>
              <w:autoSpaceDN w:val="0"/>
              <w:spacing w:line="320" w:lineRule="exact"/>
              <w:jc w:val="left"/>
              <w:textAlignment w:val="center"/>
              <w:rPr>
                <w:rFonts w:hint="eastAsia" w:ascii="仿宋" w:hAnsi="仿宋" w:eastAsia="仿宋" w:cs="仿宋"/>
                <w:color w:val="000000"/>
                <w:sz w:val="24"/>
              </w:rPr>
            </w:pPr>
          </w:p>
          <w:p>
            <w:pPr>
              <w:autoSpaceDN w:val="0"/>
              <w:spacing w:line="320" w:lineRule="exact"/>
              <w:jc w:val="left"/>
              <w:textAlignment w:val="center"/>
              <w:rPr>
                <w:rFonts w:hint="eastAsia" w:ascii="仿宋" w:hAnsi="仿宋" w:eastAsia="仿宋" w:cs="仿宋"/>
                <w:color w:val="000000"/>
                <w:sz w:val="24"/>
              </w:rPr>
            </w:pPr>
          </w:p>
          <w:p>
            <w:pPr>
              <w:autoSpaceDN w:val="0"/>
              <w:spacing w:line="320" w:lineRule="exact"/>
              <w:jc w:val="left"/>
              <w:textAlignment w:val="center"/>
              <w:rPr>
                <w:rFonts w:hint="eastAsia" w:ascii="仿宋" w:hAnsi="仿宋" w:eastAsia="仿宋" w:cs="仿宋"/>
                <w:color w:val="000000"/>
                <w:sz w:val="24"/>
              </w:rPr>
            </w:pP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部门（单位）意见：</w:t>
            </w:r>
          </w:p>
          <w:p>
            <w:pPr>
              <w:autoSpaceDN w:val="0"/>
              <w:spacing w:line="320" w:lineRule="exact"/>
              <w:jc w:val="left"/>
              <w:textAlignment w:val="center"/>
              <w:rPr>
                <w:rFonts w:hint="eastAsia" w:ascii="仿宋" w:hAnsi="仿宋" w:eastAsia="仿宋" w:cs="仿宋"/>
                <w:color w:val="000000"/>
                <w:sz w:val="24"/>
              </w:rPr>
            </w:pPr>
          </w:p>
          <w:p>
            <w:pPr>
              <w:autoSpaceDN w:val="0"/>
              <w:spacing w:line="320" w:lineRule="exact"/>
              <w:jc w:val="left"/>
              <w:textAlignment w:val="center"/>
              <w:rPr>
                <w:rFonts w:hint="eastAsia" w:ascii="仿宋" w:hAnsi="仿宋" w:eastAsia="仿宋" w:cs="仿宋"/>
                <w:color w:val="000000"/>
                <w:sz w:val="24"/>
              </w:rPr>
            </w:pPr>
          </w:p>
          <w:p>
            <w:pPr>
              <w:autoSpaceDN w:val="0"/>
              <w:spacing w:line="320" w:lineRule="exact"/>
              <w:jc w:val="left"/>
              <w:textAlignment w:val="center"/>
              <w:rPr>
                <w:rFonts w:hint="eastAsia" w:ascii="仿宋" w:hAnsi="仿宋" w:eastAsia="仿宋" w:cs="仿宋"/>
                <w:color w:val="000000"/>
                <w:sz w:val="24"/>
              </w:rPr>
            </w:pPr>
          </w:p>
          <w:p>
            <w:pPr>
              <w:autoSpaceDN w:val="0"/>
              <w:spacing w:line="320" w:lineRule="exact"/>
              <w:jc w:val="left"/>
              <w:textAlignment w:val="center"/>
              <w:rPr>
                <w:rFonts w:hint="eastAsia" w:ascii="仿宋" w:hAnsi="仿宋" w:eastAsia="仿宋" w:cs="仿宋"/>
                <w:color w:val="000000"/>
                <w:sz w:val="24"/>
              </w:rPr>
            </w:pP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 xml:space="preserve">                                         部门（单位）负责人（签章）：</w:t>
            </w: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ascii="仿宋" w:hAnsi="仿宋" w:eastAsia="仿宋" w:cs="仿宋"/>
                <w:sz w:val="24"/>
              </w:rPr>
            </w:pPr>
            <w:r>
              <w:rPr>
                <w:rFonts w:hint="eastAsia" w:ascii="仿宋" w:hAnsi="仿宋" w:eastAsia="仿宋" w:cs="仿宋"/>
                <w:sz w:val="24"/>
              </w:rPr>
              <w:t>财政部门归口业务科室意见：</w:t>
            </w:r>
          </w:p>
          <w:p>
            <w:pPr>
              <w:spacing w:line="320" w:lineRule="exact"/>
              <w:rPr>
                <w:rFonts w:hint="eastAsia" w:ascii="仿宋" w:hAnsi="仿宋" w:eastAsia="仿宋" w:cs="仿宋"/>
                <w:sz w:val="24"/>
              </w:rPr>
            </w:pPr>
          </w:p>
          <w:p>
            <w:pPr>
              <w:spacing w:line="320" w:lineRule="exact"/>
              <w:rPr>
                <w:rFonts w:hint="eastAsia" w:ascii="仿宋" w:hAnsi="仿宋" w:eastAsia="仿宋" w:cs="仿宋"/>
                <w:sz w:val="24"/>
              </w:rPr>
            </w:pPr>
          </w:p>
          <w:p>
            <w:pPr>
              <w:spacing w:line="320" w:lineRule="exact"/>
              <w:rPr>
                <w:rFonts w:hint="eastAsia" w:ascii="仿宋" w:hAnsi="仿宋" w:eastAsia="仿宋" w:cs="仿宋"/>
                <w:sz w:val="24"/>
              </w:rPr>
            </w:pPr>
          </w:p>
          <w:p>
            <w:pPr>
              <w:spacing w:line="320" w:lineRule="exact"/>
              <w:rPr>
                <w:rFonts w:hint="eastAsia" w:ascii="仿宋" w:hAnsi="仿宋" w:eastAsia="仿宋" w:cs="仿宋"/>
                <w:sz w:val="24"/>
              </w:rPr>
            </w:pPr>
          </w:p>
          <w:p>
            <w:pPr>
              <w:spacing w:line="320" w:lineRule="exact"/>
              <w:rPr>
                <w:rFonts w:hint="eastAsia" w:ascii="仿宋" w:hAnsi="仿宋" w:eastAsia="仿宋" w:cs="仿宋"/>
                <w:sz w:val="24"/>
              </w:rPr>
            </w:pPr>
            <w:r>
              <w:rPr>
                <w:rFonts w:hint="eastAsia" w:ascii="仿宋" w:hAnsi="仿宋" w:eastAsia="仿宋" w:cs="仿宋"/>
                <w:sz w:val="24"/>
              </w:rPr>
              <w:t xml:space="preserve">                                  财政部门归口业务科室负责人（签章）：</w:t>
            </w: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sz w:val="24"/>
              </w:rPr>
              <w:t xml:space="preserve">                                                                 年    月   日</w:t>
            </w:r>
          </w:p>
        </w:tc>
      </w:tr>
    </w:tbl>
    <w:p>
      <w:pPr>
        <w:rPr>
          <w:rFonts w:hint="eastAsia" w:ascii="仿宋" w:hAnsi="仿宋" w:eastAsia="仿宋" w:cs="仿宋"/>
          <w:bCs/>
          <w:sz w:val="28"/>
          <w:szCs w:val="28"/>
        </w:rPr>
      </w:pPr>
      <w:r>
        <w:rPr>
          <w:rFonts w:hint="eastAsia" w:ascii="仿宋" w:hAnsi="仿宋" w:eastAsia="仿宋" w:cs="仿宋"/>
          <w:bCs/>
          <w:sz w:val="28"/>
          <w:szCs w:val="28"/>
        </w:rPr>
        <w:t>填报人（签名）：                          联系电话：</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spacing w:line="560" w:lineRule="exact"/>
              <w:jc w:val="center"/>
              <w:rPr>
                <w:rFonts w:ascii="方正小标宋简体" w:hAnsi="仿宋" w:eastAsia="方正小标宋简体" w:cs="????"/>
                <w:bCs/>
                <w:sz w:val="44"/>
                <w:szCs w:val="44"/>
              </w:rPr>
            </w:pPr>
            <w:r>
              <w:rPr>
                <w:rFonts w:hint="eastAsia" w:ascii="方正小标宋简体" w:hAnsi="仿宋" w:eastAsia="方正小标宋简体" w:cs="????"/>
                <w:bCs/>
                <w:sz w:val="44"/>
                <w:szCs w:val="44"/>
              </w:rPr>
              <w:t>华容县文化</w:t>
            </w:r>
            <w:r>
              <w:rPr>
                <w:rFonts w:hint="eastAsia" w:ascii="方正小标宋简体" w:hAnsi="仿宋" w:eastAsia="方正小标宋简体" w:cs="????"/>
                <w:bCs/>
                <w:sz w:val="44"/>
                <w:szCs w:val="44"/>
                <w:lang w:eastAsia="zh-CN"/>
              </w:rPr>
              <w:t>旅游广电</w:t>
            </w:r>
            <w:r>
              <w:rPr>
                <w:rFonts w:hint="eastAsia" w:ascii="方正小标宋简体" w:hAnsi="仿宋" w:eastAsia="方正小标宋简体" w:cs="????"/>
                <w:bCs/>
                <w:sz w:val="44"/>
                <w:szCs w:val="44"/>
              </w:rPr>
              <w:t>局</w:t>
            </w:r>
          </w:p>
          <w:p>
            <w:pPr>
              <w:spacing w:line="560" w:lineRule="exact"/>
              <w:jc w:val="center"/>
              <w:rPr>
                <w:rFonts w:ascii="方正小标宋简体" w:hAnsi="仿宋" w:eastAsia="方正小标宋简体" w:cs="????"/>
                <w:bCs/>
                <w:sz w:val="44"/>
                <w:szCs w:val="44"/>
              </w:rPr>
            </w:pPr>
            <w:r>
              <w:rPr>
                <w:rFonts w:ascii="方正小标宋简体" w:hAnsi="仿宋" w:eastAsia="方正小标宋简体" w:cs="????"/>
                <w:bCs/>
                <w:sz w:val="44"/>
                <w:szCs w:val="44"/>
              </w:rPr>
              <w:t>20</w:t>
            </w:r>
            <w:r>
              <w:rPr>
                <w:rFonts w:hint="eastAsia" w:ascii="方正小标宋简体" w:hAnsi="仿宋" w:eastAsia="方正小标宋简体" w:cs="????"/>
                <w:bCs/>
                <w:sz w:val="44"/>
                <w:szCs w:val="44"/>
                <w:lang w:val="en-US" w:eastAsia="zh-CN"/>
              </w:rPr>
              <w:t>20</w:t>
            </w:r>
            <w:r>
              <w:rPr>
                <w:rFonts w:hint="eastAsia" w:ascii="方正小标宋简体" w:hAnsi="仿宋" w:eastAsia="方正小标宋简体" w:cs="????"/>
                <w:bCs/>
                <w:sz w:val="44"/>
                <w:szCs w:val="44"/>
              </w:rPr>
              <w:t>年部门整体支出绩效评价报告</w:t>
            </w:r>
          </w:p>
          <w:p>
            <w:pPr>
              <w:spacing w:line="534"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根据《华容县财政局关于开展</w:t>
            </w:r>
            <w:r>
              <w:rPr>
                <w:rFonts w:hint="eastAsia" w:ascii="仿宋" w:hAnsi="仿宋" w:eastAsia="仿宋" w:cs="仿宋"/>
                <w:sz w:val="32"/>
                <w:szCs w:val="32"/>
                <w:lang w:val="en-US" w:eastAsia="zh-CN"/>
              </w:rPr>
              <w:t>2020</w:t>
            </w:r>
            <w:r>
              <w:rPr>
                <w:rFonts w:hint="eastAsia" w:ascii="仿宋" w:hAnsi="仿宋" w:eastAsia="仿宋" w:cs="仿宋"/>
                <w:sz w:val="32"/>
                <w:szCs w:val="32"/>
              </w:rPr>
              <w:t>年度部门整体支出绩效自评工作的通知》（华财</w:t>
            </w:r>
            <w:r>
              <w:rPr>
                <w:rFonts w:hint="eastAsia" w:ascii="仿宋" w:hAnsi="仿宋" w:eastAsia="仿宋" w:cs="仿宋"/>
                <w:sz w:val="32"/>
                <w:szCs w:val="32"/>
                <w:lang w:eastAsia="zh-CN"/>
              </w:rPr>
              <w:t>函</w:t>
            </w:r>
            <w:r>
              <w:rPr>
                <w:rFonts w:hint="eastAsia" w:ascii="仿宋" w:hAnsi="仿宋" w:eastAsia="仿宋" w:cs="仿宋"/>
                <w:sz w:val="32"/>
                <w:szCs w:val="32"/>
              </w:rPr>
              <w:t>〔20</w:t>
            </w:r>
            <w:r>
              <w:rPr>
                <w:rFonts w:hint="eastAsia" w:ascii="仿宋" w:hAnsi="仿宋" w:eastAsia="仿宋" w:cs="仿宋"/>
                <w:sz w:val="32"/>
                <w:szCs w:val="32"/>
                <w:lang w:val="en-US" w:eastAsia="zh-CN"/>
              </w:rPr>
              <w:t>21</w:t>
            </w:r>
            <w:r>
              <w:rPr>
                <w:rFonts w:hint="eastAsia" w:ascii="仿宋" w:hAnsi="仿宋" w:eastAsia="仿宋" w:cs="仿宋"/>
                <w:sz w:val="32"/>
                <w:szCs w:val="32"/>
              </w:rPr>
              <w:t>〕</w:t>
            </w:r>
            <w:r>
              <w:rPr>
                <w:rFonts w:hint="eastAsia" w:ascii="仿宋" w:hAnsi="仿宋" w:eastAsia="仿宋" w:cs="仿宋"/>
                <w:sz w:val="32"/>
                <w:szCs w:val="32"/>
                <w:lang w:val="en-US" w:eastAsia="zh-CN"/>
              </w:rPr>
              <w:t>15</w:t>
            </w:r>
            <w:r>
              <w:rPr>
                <w:rFonts w:hint="eastAsia" w:ascii="仿宋" w:hAnsi="仿宋" w:eastAsia="仿宋" w:cs="仿宋"/>
                <w:sz w:val="32"/>
                <w:szCs w:val="32"/>
              </w:rPr>
              <w:t>号）的相关规定和要求，现对我局20</w:t>
            </w:r>
            <w:r>
              <w:rPr>
                <w:rFonts w:hint="eastAsia" w:ascii="仿宋" w:hAnsi="仿宋" w:eastAsia="仿宋" w:cs="仿宋"/>
                <w:sz w:val="32"/>
                <w:szCs w:val="32"/>
                <w:lang w:val="en-US" w:eastAsia="zh-CN"/>
              </w:rPr>
              <w:t>20</w:t>
            </w:r>
            <w:r>
              <w:rPr>
                <w:rFonts w:hint="eastAsia" w:ascii="仿宋" w:hAnsi="仿宋" w:eastAsia="仿宋" w:cs="仿宋"/>
                <w:sz w:val="32"/>
                <w:szCs w:val="32"/>
              </w:rPr>
              <w:t>年度整体支出开展绩效自评，现将情况汇报如下：</w:t>
            </w:r>
          </w:p>
          <w:p>
            <w:pPr>
              <w:spacing w:line="440" w:lineRule="exact"/>
              <w:ind w:firstLine="640" w:firstLineChars="200"/>
              <w:rPr>
                <w:rFonts w:hint="eastAsia" w:ascii="仿宋" w:hAnsi="仿宋" w:eastAsia="仿宋" w:cs="仿宋"/>
                <w:sz w:val="32"/>
                <w:szCs w:val="32"/>
              </w:rPr>
            </w:pP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一、部门概况</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（一）部门基本情况</w:t>
            </w:r>
          </w:p>
          <w:p>
            <w:pPr>
              <w:spacing w:line="534"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县文广新旅局共有文广新旅局机关</w:t>
            </w:r>
            <w:r>
              <w:rPr>
                <w:rFonts w:hint="eastAsia" w:ascii="仿宋" w:hAnsi="仿宋" w:eastAsia="仿宋" w:cs="仿宋"/>
                <w:sz w:val="32"/>
                <w:szCs w:val="32"/>
                <w:lang w:eastAsia="zh-CN"/>
              </w:rPr>
              <w:t>（包括局机关、文化馆、图书馆）</w:t>
            </w:r>
            <w:r>
              <w:rPr>
                <w:rFonts w:hint="eastAsia" w:ascii="仿宋" w:hAnsi="仿宋" w:eastAsia="仿宋" w:cs="仿宋"/>
                <w:sz w:val="32"/>
                <w:szCs w:val="32"/>
              </w:rPr>
              <w:t>、文化市场综合执法大队、博物馆（文物所）</w:t>
            </w:r>
            <w:r>
              <w:rPr>
                <w:rFonts w:hint="eastAsia" w:ascii="仿宋" w:hAnsi="仿宋" w:eastAsia="仿宋" w:cs="仿宋"/>
                <w:sz w:val="32"/>
                <w:szCs w:val="32"/>
                <w:lang w:val="en-US" w:eastAsia="zh-CN"/>
              </w:rPr>
              <w:t>3</w:t>
            </w:r>
            <w:r>
              <w:rPr>
                <w:rFonts w:hint="eastAsia" w:ascii="仿宋" w:hAnsi="仿宋" w:eastAsia="仿宋" w:cs="仿宋"/>
                <w:sz w:val="32"/>
                <w:szCs w:val="32"/>
              </w:rPr>
              <w:t>个独立核算工作机构。现有人员编制6</w:t>
            </w:r>
            <w:r>
              <w:rPr>
                <w:rFonts w:hint="eastAsia" w:ascii="仿宋" w:hAnsi="仿宋" w:eastAsia="仿宋" w:cs="仿宋"/>
                <w:sz w:val="32"/>
                <w:szCs w:val="32"/>
                <w:lang w:val="en-US" w:eastAsia="zh-CN"/>
              </w:rPr>
              <w:t>7</w:t>
            </w:r>
            <w:r>
              <w:rPr>
                <w:rFonts w:hint="eastAsia" w:ascii="仿宋" w:hAnsi="仿宋" w:eastAsia="仿宋" w:cs="仿宋"/>
                <w:sz w:val="32"/>
                <w:szCs w:val="32"/>
              </w:rPr>
              <w:t>名（其中：行政编制1</w:t>
            </w:r>
            <w:r>
              <w:rPr>
                <w:rFonts w:hint="eastAsia" w:ascii="仿宋" w:hAnsi="仿宋" w:eastAsia="仿宋" w:cs="仿宋"/>
                <w:sz w:val="32"/>
                <w:szCs w:val="32"/>
                <w:lang w:val="en-US" w:eastAsia="zh-CN"/>
              </w:rPr>
              <w:t>5</w:t>
            </w:r>
            <w:r>
              <w:rPr>
                <w:rFonts w:hint="eastAsia" w:ascii="仿宋" w:hAnsi="仿宋" w:eastAsia="仿宋" w:cs="仿宋"/>
                <w:sz w:val="32"/>
                <w:szCs w:val="32"/>
              </w:rPr>
              <w:t>名，工勤编制3名，事业全额编制</w:t>
            </w:r>
            <w:r>
              <w:rPr>
                <w:rFonts w:hint="eastAsia" w:ascii="仿宋" w:hAnsi="仿宋" w:eastAsia="仿宋" w:cs="仿宋"/>
                <w:sz w:val="32"/>
                <w:szCs w:val="32"/>
                <w:lang w:val="en-US" w:eastAsia="zh-CN"/>
              </w:rPr>
              <w:t>49</w:t>
            </w:r>
            <w:r>
              <w:rPr>
                <w:rFonts w:hint="eastAsia" w:ascii="仿宋" w:hAnsi="仿宋" w:eastAsia="仿宋" w:cs="仿宋"/>
                <w:sz w:val="32"/>
                <w:szCs w:val="32"/>
              </w:rPr>
              <w:t>名），实有在职干部、职工</w:t>
            </w:r>
            <w:r>
              <w:rPr>
                <w:rFonts w:hint="eastAsia" w:ascii="仿宋" w:hAnsi="仿宋" w:eastAsia="仿宋" w:cs="仿宋"/>
                <w:sz w:val="32"/>
                <w:szCs w:val="32"/>
                <w:lang w:val="en-US" w:eastAsia="zh-CN"/>
              </w:rPr>
              <w:t>67</w:t>
            </w:r>
            <w:r>
              <w:rPr>
                <w:rFonts w:hint="eastAsia" w:ascii="仿宋" w:hAnsi="仿宋" w:eastAsia="仿宋" w:cs="仿宋"/>
                <w:sz w:val="32"/>
                <w:szCs w:val="32"/>
              </w:rPr>
              <w:t>人（其中：全额人员</w:t>
            </w:r>
            <w:r>
              <w:rPr>
                <w:rFonts w:hint="eastAsia" w:ascii="仿宋" w:hAnsi="仿宋" w:eastAsia="仿宋" w:cs="仿宋"/>
                <w:sz w:val="32"/>
                <w:szCs w:val="32"/>
                <w:lang w:val="en-US" w:eastAsia="zh-CN"/>
              </w:rPr>
              <w:t>67</w:t>
            </w:r>
            <w:r>
              <w:rPr>
                <w:rFonts w:hint="eastAsia" w:ascii="仿宋" w:hAnsi="仿宋" w:eastAsia="仿宋" w:cs="仿宋"/>
                <w:sz w:val="32"/>
                <w:szCs w:val="32"/>
              </w:rPr>
              <w:t>人）。</w:t>
            </w:r>
          </w:p>
          <w:p>
            <w:pPr>
              <w:numPr>
                <w:ilvl w:val="0"/>
                <w:numId w:val="1"/>
              </w:num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部门整体支出规模、使用方向和主要内容、涉及范围等</w:t>
            </w:r>
          </w:p>
          <w:p>
            <w:pPr>
              <w:spacing w:line="534" w:lineRule="exact"/>
              <w:ind w:firstLine="640" w:firstLineChars="200"/>
              <w:rPr>
                <w:rFonts w:hint="eastAsia" w:ascii="仿宋" w:hAnsi="仿宋" w:eastAsia="仿宋" w:cs="仿宋"/>
                <w:sz w:val="32"/>
                <w:szCs w:val="32"/>
                <w:lang w:val="en-US" w:eastAsia="zh-CN"/>
              </w:rPr>
            </w:pPr>
            <w:r>
              <w:rPr>
                <w:rFonts w:hint="eastAsia" w:ascii="仿宋" w:hAnsi="仿宋" w:eastAsia="仿宋" w:cs="仿宋"/>
                <w:bCs/>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年，县财政下达我单位预算</w:t>
            </w:r>
            <w:r>
              <w:rPr>
                <w:rFonts w:hint="eastAsia" w:ascii="仿宋" w:hAnsi="仿宋" w:eastAsia="仿宋" w:cs="仿宋"/>
                <w:sz w:val="32"/>
                <w:szCs w:val="32"/>
                <w:lang w:eastAsia="zh-CN"/>
              </w:rPr>
              <w:t>总收入</w:t>
            </w:r>
            <w:r>
              <w:rPr>
                <w:rFonts w:hint="eastAsia" w:ascii="仿宋" w:hAnsi="仿宋" w:eastAsia="仿宋" w:cs="仿宋"/>
                <w:sz w:val="32"/>
                <w:szCs w:val="32"/>
                <w:lang w:val="en-US" w:eastAsia="zh-CN"/>
              </w:rPr>
              <w:t>1408.13</w:t>
            </w:r>
            <w:r>
              <w:rPr>
                <w:rFonts w:hint="eastAsia" w:ascii="仿宋" w:hAnsi="仿宋" w:eastAsia="仿宋" w:cs="仿宋"/>
                <w:sz w:val="32"/>
                <w:szCs w:val="32"/>
              </w:rPr>
              <w:t>万元，其中：一般公共预算财政拨款收入</w:t>
            </w:r>
            <w:r>
              <w:rPr>
                <w:rFonts w:hint="eastAsia" w:ascii="仿宋" w:hAnsi="仿宋" w:eastAsia="仿宋" w:cs="仿宋"/>
                <w:sz w:val="32"/>
                <w:szCs w:val="32"/>
                <w:lang w:val="en-US" w:eastAsia="zh-CN"/>
              </w:rPr>
              <w:t>1406.13</w:t>
            </w:r>
            <w:r>
              <w:rPr>
                <w:rFonts w:hint="eastAsia" w:ascii="仿宋" w:hAnsi="仿宋" w:eastAsia="仿宋" w:cs="仿宋"/>
                <w:sz w:val="32"/>
                <w:szCs w:val="32"/>
              </w:rPr>
              <w:t>万元，政府性基金收入</w:t>
            </w:r>
            <w:r>
              <w:rPr>
                <w:rFonts w:hint="eastAsia" w:ascii="仿宋" w:hAnsi="仿宋" w:eastAsia="仿宋" w:cs="仿宋"/>
                <w:sz w:val="32"/>
                <w:szCs w:val="32"/>
                <w:lang w:val="en-US" w:eastAsia="zh-CN"/>
              </w:rPr>
              <w:t>2</w:t>
            </w:r>
            <w:r>
              <w:rPr>
                <w:rFonts w:hint="eastAsia" w:ascii="仿宋" w:hAnsi="仿宋" w:eastAsia="仿宋" w:cs="仿宋"/>
                <w:sz w:val="32"/>
                <w:szCs w:val="32"/>
              </w:rPr>
              <w:t>万元；</w:t>
            </w:r>
            <w:r>
              <w:rPr>
                <w:rFonts w:hint="eastAsia" w:ascii="仿宋" w:hAnsi="仿宋" w:eastAsia="仿宋" w:cs="仿宋"/>
                <w:sz w:val="32"/>
                <w:szCs w:val="32"/>
                <w:lang w:eastAsia="zh-CN"/>
              </w:rPr>
              <w:t>预算总</w:t>
            </w:r>
            <w:r>
              <w:rPr>
                <w:rFonts w:hint="eastAsia" w:ascii="仿宋" w:hAnsi="仿宋" w:eastAsia="仿宋" w:cs="仿宋"/>
                <w:sz w:val="32"/>
                <w:szCs w:val="32"/>
              </w:rPr>
              <w:t>支出</w:t>
            </w:r>
            <w:r>
              <w:rPr>
                <w:rFonts w:hint="eastAsia" w:ascii="仿宋" w:hAnsi="仿宋" w:eastAsia="仿宋" w:cs="仿宋"/>
                <w:sz w:val="32"/>
                <w:szCs w:val="32"/>
                <w:lang w:val="en-US" w:eastAsia="zh-CN"/>
              </w:rPr>
              <w:t>1408.13</w:t>
            </w:r>
            <w:r>
              <w:rPr>
                <w:rFonts w:hint="eastAsia" w:ascii="仿宋" w:hAnsi="仿宋" w:eastAsia="仿宋" w:cs="仿宋"/>
                <w:sz w:val="32"/>
                <w:szCs w:val="32"/>
              </w:rPr>
              <w:t>万元；年末无结余，预算收支平衡。预算拨款总额比201</w:t>
            </w:r>
            <w:r>
              <w:rPr>
                <w:rFonts w:hint="eastAsia" w:ascii="仿宋" w:hAnsi="仿宋" w:eastAsia="仿宋" w:cs="仿宋"/>
                <w:sz w:val="32"/>
                <w:szCs w:val="32"/>
                <w:lang w:val="en-US" w:eastAsia="zh-CN"/>
              </w:rPr>
              <w:t>9</w:t>
            </w:r>
            <w:r>
              <w:rPr>
                <w:rFonts w:hint="eastAsia" w:ascii="仿宋" w:hAnsi="仿宋" w:eastAsia="仿宋" w:cs="仿宋"/>
                <w:sz w:val="32"/>
                <w:szCs w:val="32"/>
              </w:rPr>
              <w:t>年</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527.57</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sz w:val="32"/>
                <w:szCs w:val="32"/>
              </w:rPr>
              <w:t>的主要原因</w:t>
            </w:r>
            <w:r>
              <w:rPr>
                <w:rFonts w:hint="eastAsia" w:ascii="仿宋" w:hAnsi="仿宋" w:eastAsia="仿宋" w:cs="仿宋"/>
                <w:sz w:val="32"/>
                <w:szCs w:val="32"/>
                <w:lang w:eastAsia="zh-CN"/>
              </w:rPr>
              <w:t>公用经费及专项经费的减少。其中</w:t>
            </w:r>
            <w:r>
              <w:rPr>
                <w:rFonts w:hint="eastAsia" w:ascii="仿宋" w:hAnsi="仿宋" w:eastAsia="仿宋" w:cs="仿宋"/>
                <w:sz w:val="32"/>
                <w:szCs w:val="32"/>
              </w:rPr>
              <w:t>工资福利支出</w:t>
            </w:r>
            <w:r>
              <w:rPr>
                <w:rFonts w:hint="eastAsia" w:ascii="仿宋" w:hAnsi="仿宋" w:eastAsia="仿宋" w:cs="仿宋"/>
                <w:sz w:val="32"/>
                <w:szCs w:val="32"/>
                <w:lang w:val="en-US" w:eastAsia="zh-CN"/>
              </w:rPr>
              <w:t>812.54</w:t>
            </w:r>
            <w:r>
              <w:rPr>
                <w:rFonts w:hint="eastAsia" w:ascii="仿宋" w:hAnsi="仿宋" w:eastAsia="仿宋" w:cs="仿宋"/>
                <w:sz w:val="32"/>
                <w:szCs w:val="32"/>
              </w:rPr>
              <w:t>万元，一般商品和服务支出</w:t>
            </w:r>
            <w:r>
              <w:rPr>
                <w:rFonts w:hint="eastAsia" w:ascii="仿宋" w:hAnsi="仿宋" w:eastAsia="仿宋" w:cs="仿宋"/>
                <w:sz w:val="32"/>
                <w:szCs w:val="32"/>
                <w:lang w:val="en-US" w:eastAsia="zh-CN"/>
              </w:rPr>
              <w:t>150.75</w:t>
            </w:r>
            <w:r>
              <w:rPr>
                <w:rFonts w:hint="eastAsia" w:ascii="仿宋" w:hAnsi="仿宋" w:eastAsia="仿宋" w:cs="仿宋"/>
                <w:sz w:val="32"/>
                <w:szCs w:val="32"/>
              </w:rPr>
              <w:t>万元</w:t>
            </w:r>
            <w:r>
              <w:rPr>
                <w:rFonts w:hint="eastAsia" w:ascii="仿宋" w:hAnsi="仿宋" w:eastAsia="仿宋" w:cs="仿宋"/>
                <w:sz w:val="32"/>
                <w:szCs w:val="32"/>
                <w:lang w:eastAsia="zh-CN"/>
              </w:rPr>
              <w:t>，项目支出</w:t>
            </w:r>
            <w:r>
              <w:rPr>
                <w:rFonts w:hint="eastAsia" w:ascii="仿宋" w:hAnsi="仿宋" w:eastAsia="仿宋" w:cs="仿宋"/>
                <w:sz w:val="32"/>
                <w:szCs w:val="32"/>
                <w:lang w:val="en-US" w:eastAsia="zh-CN"/>
              </w:rPr>
              <w:t>444.84万元</w:t>
            </w:r>
            <w:r>
              <w:rPr>
                <w:rFonts w:hint="eastAsia" w:ascii="仿宋" w:hAnsi="仿宋" w:eastAsia="仿宋" w:cs="仿宋"/>
                <w:sz w:val="32"/>
                <w:szCs w:val="32"/>
              </w:rPr>
              <w:t>。</w:t>
            </w:r>
            <w:r>
              <w:rPr>
                <w:rFonts w:hint="eastAsia" w:ascii="仿宋" w:hAnsi="仿宋" w:eastAsia="仿宋" w:cs="仿宋"/>
                <w:sz w:val="32"/>
                <w:szCs w:val="32"/>
                <w:lang w:eastAsia="zh-CN"/>
              </w:rPr>
              <w:t>资金主要用于：</w:t>
            </w:r>
            <w:r>
              <w:rPr>
                <w:rFonts w:hint="eastAsia" w:ascii="仿宋" w:hAnsi="仿宋" w:eastAsia="仿宋" w:cs="仿宋"/>
                <w:sz w:val="32"/>
                <w:szCs w:val="32"/>
                <w:lang w:val="en-US" w:eastAsia="zh-CN"/>
              </w:rPr>
              <w:t>一是县文化馆、图书馆公共文化设施得到进一步改善，设备齐全，有无障碍通道设施。二是开展了文化馆、图书馆总分馆制建设，分馆均已实现无线WiFi覆盖，可提供数字文化服务。三是实现了县、镇、村级综合文化服务中心100%全覆盖，实现了数字广播电视覆盖率达99%。四、开展“送文化下乡活动”，全年开展“送戏下乡”80场，组织文化志愿者下乡村开展文化艺术交流20余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五、</w:t>
            </w:r>
            <w:r>
              <w:rPr>
                <w:rFonts w:hint="eastAsia" w:ascii="仿宋" w:hAnsi="仿宋" w:eastAsia="仿宋" w:cs="仿宋"/>
                <w:sz w:val="32"/>
                <w:szCs w:val="32"/>
                <w:lang w:val="en-US" w:eastAsia="zh-CN"/>
              </w:rPr>
              <w:t>2020年，共检查各类文化市场经营单位846余家，出动执法人员300余次，车辆120台次，查处各类违法经营场所46家，立案查处18家，下达责令改正通知书28份，取缔非法网站3个，清除不良信息36条，收集2各类非法出版物216余册，取缔出版物非法游商7处，移交涉刑案件1例，参加了“湘鄂边”扫黄打非，联合执法专项行动，开展了扫黄打非“清源”、“护苗”、“净网”、“周边”等重点专项行动，组织“扫黄打非”知识理论宣讲进基层4次，发放宣传资料1287张。六、继续</w:t>
            </w:r>
            <w:r>
              <w:rPr>
                <w:rFonts w:hint="eastAsia" w:ascii="仿宋" w:hAnsi="仿宋" w:eastAsia="仿宋" w:cs="仿宋"/>
                <w:sz w:val="32"/>
                <w:szCs w:val="32"/>
                <w:lang w:eastAsia="zh-CN"/>
              </w:rPr>
              <w:t>开</w:t>
            </w:r>
            <w:r>
              <w:rPr>
                <w:rFonts w:hint="eastAsia" w:ascii="仿宋" w:hAnsi="仿宋" w:eastAsia="仿宋" w:cs="仿宋"/>
                <w:b w:val="0"/>
                <w:bCs w:val="0"/>
                <w:sz w:val="32"/>
                <w:szCs w:val="32"/>
                <w:lang w:eastAsia="zh-CN"/>
              </w:rPr>
              <w:t>展全县非遗抢救工作</w:t>
            </w:r>
            <w:r>
              <w:rPr>
                <w:rFonts w:hint="eastAsia" w:ascii="仿宋" w:hAnsi="仿宋" w:eastAsia="仿宋" w:cs="仿宋"/>
                <w:b w:val="0"/>
                <w:bCs w:val="0"/>
                <w:sz w:val="32"/>
                <w:szCs w:val="32"/>
                <w:lang w:val="en-US" w:eastAsia="zh-CN"/>
              </w:rPr>
              <w:t>和何冬保花鼓艺术传承工作，</w:t>
            </w:r>
            <w:r>
              <w:rPr>
                <w:rFonts w:hint="eastAsia" w:ascii="仿宋" w:hAnsi="仿宋" w:eastAsia="仿宋" w:cs="仿宋"/>
                <w:sz w:val="32"/>
                <w:szCs w:val="32"/>
                <w:vertAlign w:val="baseline"/>
                <w:lang w:val="en-US" w:eastAsia="zh-CN"/>
              </w:rPr>
              <w:t>做好何冬保花鼓戏艺术研究传承工作，何冬保代表剧目《刘海砍樵》《讨学钱》已复排成功;花鼓戏戏曲广播体操已完成对老师的教学，正在对学员普及;全县第二届花鼓戏展演活动方案方案已完成，拟在12月举行活动。</w:t>
            </w:r>
            <w:r>
              <w:rPr>
                <w:rFonts w:hint="eastAsia" w:ascii="仿宋" w:hAnsi="仿宋" w:eastAsia="仿宋" w:cs="仿宋"/>
                <w:sz w:val="32"/>
                <w:szCs w:val="32"/>
              </w:rPr>
              <w:t>以“华容县非遗保护成果”为主题的“进校园、进社区、进乡村”等系列宣传和展览活动常态化开展</w:t>
            </w:r>
            <w:r>
              <w:rPr>
                <w:rFonts w:hint="eastAsia" w:ascii="仿宋" w:hAnsi="仿宋" w:eastAsia="仿宋" w:cs="仿宋"/>
                <w:sz w:val="32"/>
                <w:szCs w:val="32"/>
                <w:lang w:eastAsia="zh-CN"/>
              </w:rPr>
              <w:t>；七、加强了重点</w:t>
            </w:r>
            <w:r>
              <w:rPr>
                <w:rFonts w:hint="eastAsia" w:ascii="仿宋" w:hAnsi="仿宋" w:eastAsia="仿宋" w:cs="仿宋"/>
                <w:sz w:val="32"/>
                <w:szCs w:val="32"/>
              </w:rPr>
              <w:t>景区建设与管理</w:t>
            </w:r>
            <w:r>
              <w:rPr>
                <w:rFonts w:hint="eastAsia" w:ascii="仿宋" w:hAnsi="仿宋" w:eastAsia="仿宋" w:cs="仿宋"/>
                <w:sz w:val="32"/>
                <w:szCs w:val="32"/>
                <w:lang w:eastAsia="zh-CN"/>
              </w:rPr>
              <w:t>，</w:t>
            </w:r>
            <w:r>
              <w:rPr>
                <w:rFonts w:hint="eastAsia" w:ascii="仿宋" w:hAnsi="仿宋" w:eastAsia="仿宋" w:cs="仿宋"/>
                <w:sz w:val="32"/>
                <w:szCs w:val="32"/>
              </w:rPr>
              <w:t>卫生状况得到了明显改善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修建</w:t>
            </w:r>
            <w:r>
              <w:rPr>
                <w:rFonts w:hint="eastAsia" w:ascii="仿宋" w:hAnsi="仿宋" w:eastAsia="仿宋" w:cs="仿宋"/>
                <w:sz w:val="32"/>
                <w:szCs w:val="32"/>
                <w:lang w:eastAsia="zh-CN"/>
              </w:rPr>
              <w:t>旅游</w:t>
            </w:r>
            <w:r>
              <w:rPr>
                <w:rFonts w:hint="eastAsia" w:ascii="仿宋" w:hAnsi="仿宋" w:eastAsia="仿宋" w:cs="仿宋"/>
                <w:sz w:val="32"/>
                <w:szCs w:val="32"/>
              </w:rPr>
              <w:t>厕所</w:t>
            </w:r>
            <w:r>
              <w:rPr>
                <w:rFonts w:hint="eastAsia" w:ascii="仿宋" w:hAnsi="仿宋" w:eastAsia="仿宋" w:cs="仿宋"/>
                <w:sz w:val="32"/>
                <w:szCs w:val="32"/>
                <w:lang w:val="en-US" w:eastAsia="zh-CN"/>
              </w:rPr>
              <w:t>11座</w:t>
            </w:r>
            <w:r>
              <w:rPr>
                <w:rFonts w:hint="eastAsia" w:ascii="仿宋" w:hAnsi="仿宋" w:eastAsia="仿宋" w:cs="仿宋"/>
                <w:sz w:val="32"/>
                <w:szCs w:val="32"/>
              </w:rPr>
              <w:t>、</w:t>
            </w:r>
            <w:r>
              <w:rPr>
                <w:rFonts w:hint="eastAsia" w:ascii="仿宋" w:hAnsi="仿宋" w:eastAsia="仿宋" w:cs="仿宋"/>
                <w:sz w:val="32"/>
                <w:szCs w:val="32"/>
                <w:lang w:eastAsia="zh-CN"/>
              </w:rPr>
              <w:t>景区</w:t>
            </w:r>
            <w:r>
              <w:rPr>
                <w:rFonts w:hint="eastAsia" w:ascii="仿宋" w:hAnsi="仿宋" w:eastAsia="仿宋" w:cs="仿宋"/>
                <w:sz w:val="32"/>
                <w:szCs w:val="32"/>
              </w:rPr>
              <w:t>停车场等配套设施</w:t>
            </w:r>
            <w:r>
              <w:rPr>
                <w:rFonts w:hint="eastAsia" w:ascii="仿宋" w:hAnsi="仿宋" w:eastAsia="仿宋" w:cs="仿宋"/>
                <w:sz w:val="32"/>
                <w:szCs w:val="32"/>
                <w:lang w:eastAsia="zh-CN"/>
              </w:rPr>
              <w:t>逐步</w:t>
            </w:r>
            <w:r>
              <w:rPr>
                <w:rFonts w:hint="eastAsia" w:ascii="仿宋" w:hAnsi="仿宋" w:eastAsia="仿宋" w:cs="仿宋"/>
                <w:sz w:val="32"/>
                <w:szCs w:val="32"/>
              </w:rPr>
              <w:t>完善</w:t>
            </w:r>
            <w:r>
              <w:rPr>
                <w:rFonts w:hint="eastAsia" w:ascii="仿宋" w:hAnsi="仿宋" w:eastAsia="仿宋" w:cs="仿宋"/>
                <w:sz w:val="32"/>
                <w:szCs w:val="32"/>
                <w:lang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二、部门（单位）整体支出管理及使用情况</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（一）基本支出</w:t>
            </w:r>
          </w:p>
          <w:p>
            <w:pPr>
              <w:spacing w:line="534" w:lineRule="exact"/>
              <w:ind w:firstLine="642" w:firstLineChars="200"/>
              <w:rPr>
                <w:rFonts w:hint="eastAsia" w:ascii="仿宋" w:hAnsi="仿宋" w:eastAsia="仿宋" w:cs="仿宋"/>
                <w:sz w:val="32"/>
                <w:szCs w:val="32"/>
              </w:rPr>
            </w:pPr>
            <w:r>
              <w:rPr>
                <w:rFonts w:hint="eastAsia" w:ascii="仿宋" w:hAnsi="仿宋" w:eastAsia="仿宋" w:cs="仿宋"/>
                <w:b/>
                <w:sz w:val="32"/>
                <w:szCs w:val="32"/>
              </w:rPr>
              <w:t>1、收入情况：</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年预算总收入</w:t>
            </w:r>
            <w:r>
              <w:rPr>
                <w:rFonts w:hint="eastAsia" w:ascii="仿宋" w:hAnsi="仿宋" w:eastAsia="仿宋" w:cs="仿宋"/>
                <w:sz w:val="32"/>
                <w:szCs w:val="32"/>
                <w:lang w:val="en-US" w:eastAsia="zh-CN"/>
              </w:rPr>
              <w:t>1408.13</w:t>
            </w:r>
            <w:r>
              <w:rPr>
                <w:rFonts w:hint="eastAsia" w:ascii="仿宋" w:hAnsi="仿宋" w:eastAsia="仿宋" w:cs="仿宋"/>
                <w:sz w:val="32"/>
                <w:szCs w:val="32"/>
              </w:rPr>
              <w:t>万元。其中：经费拨款</w:t>
            </w:r>
            <w:r>
              <w:rPr>
                <w:rFonts w:hint="eastAsia" w:ascii="仿宋" w:hAnsi="仿宋" w:eastAsia="仿宋" w:cs="仿宋"/>
                <w:sz w:val="32"/>
                <w:szCs w:val="32"/>
                <w:lang w:val="en-US" w:eastAsia="zh-CN"/>
              </w:rPr>
              <w:t>1408.13</w:t>
            </w:r>
            <w:r>
              <w:rPr>
                <w:rFonts w:hint="eastAsia" w:ascii="仿宋" w:hAnsi="仿宋" w:eastAsia="仿宋" w:cs="仿宋"/>
                <w:sz w:val="32"/>
                <w:szCs w:val="32"/>
              </w:rPr>
              <w:t>万元。预算总支出</w:t>
            </w:r>
            <w:r>
              <w:rPr>
                <w:rFonts w:hint="eastAsia" w:ascii="仿宋" w:hAnsi="仿宋" w:eastAsia="仿宋" w:cs="仿宋"/>
                <w:sz w:val="32"/>
                <w:szCs w:val="32"/>
                <w:lang w:val="en-US" w:eastAsia="zh-CN"/>
              </w:rPr>
              <w:t>1408.13</w:t>
            </w:r>
            <w:r>
              <w:rPr>
                <w:rFonts w:hint="eastAsia" w:ascii="仿宋" w:hAnsi="仿宋" w:eastAsia="仿宋" w:cs="仿宋"/>
                <w:sz w:val="32"/>
                <w:szCs w:val="32"/>
              </w:rPr>
              <w:t>万元。预算收支平衡。</w:t>
            </w:r>
          </w:p>
          <w:p>
            <w:pPr>
              <w:spacing w:line="534" w:lineRule="exact"/>
              <w:ind w:firstLine="642" w:firstLineChars="200"/>
              <w:rPr>
                <w:rFonts w:hint="eastAsia" w:ascii="仿宋" w:hAnsi="仿宋" w:eastAsia="仿宋" w:cs="仿宋"/>
                <w:sz w:val="32"/>
                <w:szCs w:val="32"/>
              </w:rPr>
            </w:pPr>
            <w:r>
              <w:rPr>
                <w:rFonts w:hint="eastAsia" w:ascii="仿宋" w:hAnsi="仿宋" w:eastAsia="仿宋" w:cs="仿宋"/>
                <w:b/>
                <w:sz w:val="32"/>
                <w:szCs w:val="32"/>
              </w:rPr>
              <w:t>2、支出情况：</w:t>
            </w:r>
            <w:r>
              <w:rPr>
                <w:rFonts w:hint="eastAsia" w:ascii="仿宋" w:hAnsi="仿宋" w:eastAsia="仿宋" w:cs="仿宋"/>
                <w:sz w:val="32"/>
                <w:szCs w:val="32"/>
                <w:lang w:eastAsia="zh-CN"/>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年预算总支出</w:t>
            </w:r>
            <w:r>
              <w:rPr>
                <w:rFonts w:hint="eastAsia" w:ascii="仿宋" w:hAnsi="仿宋" w:eastAsia="仿宋" w:cs="仿宋"/>
                <w:sz w:val="32"/>
                <w:szCs w:val="32"/>
                <w:lang w:val="en-US" w:eastAsia="zh-CN"/>
              </w:rPr>
              <w:t>1408.13</w:t>
            </w:r>
            <w:r>
              <w:rPr>
                <w:rFonts w:hint="eastAsia" w:ascii="仿宋" w:hAnsi="仿宋" w:eastAsia="仿宋" w:cs="仿宋"/>
                <w:sz w:val="32"/>
                <w:szCs w:val="32"/>
              </w:rPr>
              <w:t>万元。其中：工资福利支出</w:t>
            </w:r>
            <w:r>
              <w:rPr>
                <w:rFonts w:hint="eastAsia" w:ascii="仿宋" w:hAnsi="仿宋" w:eastAsia="仿宋" w:cs="仿宋"/>
                <w:sz w:val="32"/>
                <w:szCs w:val="32"/>
                <w:lang w:val="en-US" w:eastAsia="zh-CN"/>
              </w:rPr>
              <w:t>812.54</w:t>
            </w:r>
            <w:r>
              <w:rPr>
                <w:rFonts w:hint="eastAsia" w:ascii="仿宋" w:hAnsi="仿宋" w:eastAsia="仿宋" w:cs="仿宋"/>
                <w:sz w:val="32"/>
                <w:szCs w:val="32"/>
              </w:rPr>
              <w:t>万元，一般商品和服务支出</w:t>
            </w:r>
            <w:r>
              <w:rPr>
                <w:rFonts w:hint="eastAsia" w:ascii="仿宋" w:hAnsi="仿宋" w:eastAsia="仿宋" w:cs="仿宋"/>
                <w:sz w:val="32"/>
                <w:szCs w:val="32"/>
                <w:lang w:val="en-US" w:eastAsia="zh-CN"/>
              </w:rPr>
              <w:t>150.75</w:t>
            </w:r>
            <w:r>
              <w:rPr>
                <w:rFonts w:hint="eastAsia" w:ascii="仿宋" w:hAnsi="仿宋" w:eastAsia="仿宋" w:cs="仿宋"/>
                <w:sz w:val="32"/>
                <w:szCs w:val="32"/>
              </w:rPr>
              <w:t>万元</w:t>
            </w:r>
            <w:r>
              <w:rPr>
                <w:rFonts w:hint="eastAsia" w:ascii="仿宋" w:hAnsi="仿宋" w:eastAsia="仿宋" w:cs="仿宋"/>
                <w:sz w:val="32"/>
                <w:szCs w:val="32"/>
                <w:lang w:eastAsia="zh-CN"/>
              </w:rPr>
              <w:t>，项目支出</w:t>
            </w:r>
            <w:r>
              <w:rPr>
                <w:rFonts w:hint="eastAsia" w:ascii="仿宋" w:hAnsi="仿宋" w:eastAsia="仿宋" w:cs="仿宋"/>
                <w:sz w:val="32"/>
                <w:szCs w:val="32"/>
                <w:lang w:val="en-US" w:eastAsia="zh-CN"/>
              </w:rPr>
              <w:t>444.84万元</w:t>
            </w:r>
            <w:r>
              <w:rPr>
                <w:rFonts w:hint="eastAsia" w:ascii="仿宋" w:hAnsi="仿宋" w:eastAsia="仿宋" w:cs="仿宋"/>
                <w:sz w:val="32"/>
                <w:szCs w:val="32"/>
              </w:rPr>
              <w:t>。</w:t>
            </w:r>
          </w:p>
          <w:p>
            <w:pPr>
              <w:tabs>
                <w:tab w:val="center" w:pos="4153"/>
              </w:tabs>
              <w:spacing w:line="534" w:lineRule="exact"/>
              <w:ind w:firstLine="642" w:firstLineChars="200"/>
              <w:jc w:val="left"/>
              <w:rPr>
                <w:rFonts w:hint="eastAsia" w:ascii="仿宋" w:hAnsi="仿宋" w:eastAsia="仿宋" w:cs="仿宋"/>
                <w:sz w:val="32"/>
                <w:szCs w:val="32"/>
              </w:rPr>
            </w:pPr>
            <w:r>
              <w:rPr>
                <w:rFonts w:hint="eastAsia" w:ascii="仿宋" w:hAnsi="仿宋" w:eastAsia="仿宋" w:cs="仿宋"/>
                <w:b/>
                <w:bCs/>
                <w:sz w:val="32"/>
                <w:szCs w:val="32"/>
              </w:rPr>
              <w:t>3</w:t>
            </w:r>
            <w:r>
              <w:rPr>
                <w:rFonts w:hint="eastAsia" w:ascii="仿宋" w:hAnsi="仿宋" w:eastAsia="仿宋" w:cs="仿宋"/>
                <w:sz w:val="32"/>
                <w:szCs w:val="32"/>
              </w:rPr>
              <w:t>.</w:t>
            </w:r>
            <w:r>
              <w:rPr>
                <w:rFonts w:hint="eastAsia" w:ascii="仿宋" w:hAnsi="仿宋" w:eastAsia="仿宋" w:cs="仿宋"/>
                <w:b/>
                <w:sz w:val="32"/>
                <w:szCs w:val="32"/>
              </w:rPr>
              <w:t>“三公</w:t>
            </w:r>
            <w:r>
              <w:rPr>
                <w:rFonts w:hint="eastAsia" w:ascii="仿宋" w:hAnsi="仿宋" w:eastAsia="仿宋" w:cs="仿宋"/>
                <w:b/>
                <w:bCs/>
                <w:sz w:val="32"/>
                <w:szCs w:val="32"/>
              </w:rPr>
              <w:t>经费”支出情况分析：</w:t>
            </w:r>
            <w:r>
              <w:rPr>
                <w:rFonts w:hint="eastAsia" w:ascii="仿宋" w:hAnsi="仿宋" w:eastAsia="仿宋" w:cs="仿宋"/>
                <w:sz w:val="32"/>
                <w:szCs w:val="32"/>
                <w:lang w:val="en-US" w:eastAsia="zh-CN"/>
              </w:rPr>
              <w:t>2020</w:t>
            </w:r>
            <w:r>
              <w:rPr>
                <w:rFonts w:hint="eastAsia" w:ascii="仿宋" w:hAnsi="仿宋" w:eastAsia="仿宋" w:cs="仿宋"/>
                <w:sz w:val="32"/>
                <w:szCs w:val="32"/>
              </w:rPr>
              <w:t>年文化广电新闻出版旅游局“三公经费”实际开支</w:t>
            </w:r>
            <w:r>
              <w:rPr>
                <w:rFonts w:hint="eastAsia" w:ascii="仿宋" w:hAnsi="仿宋" w:eastAsia="仿宋" w:cs="仿宋"/>
                <w:sz w:val="32"/>
                <w:szCs w:val="32"/>
                <w:lang w:val="en-US" w:eastAsia="zh-CN"/>
              </w:rPr>
              <w:t>6.95</w:t>
            </w:r>
            <w:r>
              <w:rPr>
                <w:rFonts w:hint="eastAsia" w:ascii="仿宋" w:hAnsi="仿宋" w:eastAsia="仿宋" w:cs="仿宋"/>
                <w:sz w:val="32"/>
                <w:szCs w:val="32"/>
              </w:rPr>
              <w:t>万元。其中公务接待费</w:t>
            </w:r>
            <w:r>
              <w:rPr>
                <w:rFonts w:hint="eastAsia" w:ascii="仿宋" w:hAnsi="仿宋" w:eastAsia="仿宋" w:cs="仿宋"/>
                <w:sz w:val="32"/>
                <w:szCs w:val="32"/>
                <w:lang w:val="en-US" w:eastAsia="zh-CN"/>
              </w:rPr>
              <w:t>6.95</w:t>
            </w:r>
            <w:r>
              <w:rPr>
                <w:rFonts w:hint="eastAsia" w:ascii="仿宋" w:hAnsi="仿宋" w:eastAsia="仿宋" w:cs="仿宋"/>
                <w:sz w:val="32"/>
                <w:szCs w:val="32"/>
              </w:rPr>
              <w:t>万元。</w:t>
            </w:r>
          </w:p>
          <w:p>
            <w:pPr>
              <w:tabs>
                <w:tab w:val="center" w:pos="4153"/>
              </w:tabs>
              <w:spacing w:line="534" w:lineRule="exact"/>
              <w:ind w:firstLine="645"/>
              <w:jc w:val="left"/>
              <w:rPr>
                <w:rFonts w:hint="eastAsia" w:ascii="仿宋" w:hAnsi="仿宋" w:eastAsia="仿宋" w:cs="仿宋"/>
                <w:bCs/>
                <w:sz w:val="32"/>
                <w:szCs w:val="32"/>
              </w:rPr>
            </w:pPr>
            <w:r>
              <w:rPr>
                <w:rFonts w:hint="eastAsia" w:ascii="仿宋" w:hAnsi="仿宋" w:eastAsia="仿宋" w:cs="仿宋"/>
                <w:b/>
                <w:bCs/>
                <w:sz w:val="32"/>
                <w:szCs w:val="32"/>
              </w:rPr>
              <w:t>4.固定资产管理情况分析</w:t>
            </w:r>
            <w:r>
              <w:rPr>
                <w:rFonts w:hint="eastAsia" w:ascii="仿宋" w:hAnsi="仿宋" w:eastAsia="仿宋" w:cs="仿宋"/>
                <w:sz w:val="32"/>
                <w:szCs w:val="32"/>
              </w:rPr>
              <w:t>：按照厉行节约</w:t>
            </w:r>
            <w:bookmarkStart w:id="0" w:name="_GoBack"/>
            <w:bookmarkEnd w:id="0"/>
            <w:r>
              <w:rPr>
                <w:rFonts w:hint="eastAsia" w:ascii="仿宋" w:hAnsi="仿宋" w:eastAsia="仿宋" w:cs="仿宋"/>
                <w:sz w:val="32"/>
                <w:szCs w:val="32"/>
              </w:rPr>
              <w:t>，物尽其用的原则，文化广电新闻出版旅游系统资产管理采取统一建账，统一核算管理，对每件固定资产使用明确保管职责，闲置的资产，由办公室统一调整，合理流动，发挥其效益；至</w:t>
            </w:r>
            <w:r>
              <w:rPr>
                <w:rFonts w:hint="eastAsia" w:ascii="仿宋" w:hAnsi="仿宋" w:eastAsia="仿宋" w:cs="仿宋"/>
                <w:sz w:val="32"/>
                <w:szCs w:val="32"/>
                <w:lang w:eastAsia="zh-CN"/>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年12月有固定资产</w:t>
            </w:r>
            <w:r>
              <w:rPr>
                <w:rFonts w:hint="eastAsia" w:ascii="仿宋" w:hAnsi="仿宋" w:eastAsia="仿宋" w:cs="仿宋"/>
                <w:sz w:val="32"/>
                <w:szCs w:val="32"/>
                <w:lang w:val="en-US" w:eastAsia="zh-CN"/>
              </w:rPr>
              <w:t>672.7</w:t>
            </w:r>
            <w:r>
              <w:rPr>
                <w:rFonts w:hint="eastAsia" w:ascii="仿宋" w:hAnsi="仿宋" w:eastAsia="仿宋" w:cs="仿宋"/>
                <w:sz w:val="32"/>
                <w:szCs w:val="32"/>
              </w:rPr>
              <w:t>万元，全部在用，保证了资产的安全高效，防止资产流失。</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（二）专项支出</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1、专项资金安排落实、总投入等情况分析</w:t>
            </w:r>
          </w:p>
          <w:p>
            <w:pPr>
              <w:spacing w:line="560" w:lineRule="exact"/>
              <w:ind w:firstLine="640" w:firstLineChars="200"/>
              <w:rPr>
                <w:rFonts w:hint="eastAsia" w:ascii="仿宋" w:hAnsi="仿宋" w:eastAsia="仿宋" w:cs="仿宋"/>
                <w:color w:val="6A6A6A"/>
                <w:sz w:val="32"/>
                <w:szCs w:val="32"/>
                <w:lang w:eastAsia="zh-CN"/>
              </w:rPr>
            </w:pPr>
            <w:r>
              <w:rPr>
                <w:rFonts w:hint="eastAsia" w:ascii="仿宋" w:hAnsi="仿宋" w:eastAsia="仿宋" w:cs="仿宋"/>
                <w:bCs/>
                <w:sz w:val="32"/>
                <w:szCs w:val="32"/>
                <w:lang w:val="en-US" w:eastAsia="zh-CN"/>
              </w:rPr>
              <w:t>2020</w:t>
            </w:r>
            <w:r>
              <w:rPr>
                <w:rFonts w:hint="eastAsia" w:ascii="仿宋" w:hAnsi="仿宋" w:eastAsia="仿宋" w:cs="仿宋"/>
                <w:color w:val="000000"/>
                <w:sz w:val="32"/>
                <w:szCs w:val="32"/>
                <w:shd w:val="clear" w:fill="F5F9FD"/>
              </w:rPr>
              <w:t>年项目支出为</w:t>
            </w:r>
            <w:r>
              <w:rPr>
                <w:rFonts w:hint="eastAsia" w:ascii="仿宋" w:hAnsi="仿宋" w:eastAsia="仿宋" w:cs="仿宋"/>
                <w:color w:val="000000"/>
                <w:sz w:val="32"/>
                <w:szCs w:val="32"/>
                <w:shd w:val="clear" w:fill="F5F9FD"/>
                <w:lang w:val="en-US" w:eastAsia="zh-CN"/>
              </w:rPr>
              <w:t>444.84</w:t>
            </w:r>
            <w:r>
              <w:rPr>
                <w:rFonts w:hint="eastAsia" w:ascii="仿宋" w:hAnsi="仿宋" w:eastAsia="仿宋" w:cs="仿宋"/>
                <w:color w:val="000000"/>
                <w:sz w:val="32"/>
                <w:szCs w:val="32"/>
                <w:shd w:val="clear" w:fill="F5F9FD"/>
              </w:rPr>
              <w:t>万元，占总支出的</w:t>
            </w:r>
            <w:r>
              <w:rPr>
                <w:rFonts w:hint="eastAsia" w:ascii="仿宋" w:hAnsi="仿宋" w:eastAsia="仿宋" w:cs="仿宋"/>
                <w:color w:val="000000"/>
                <w:sz w:val="32"/>
                <w:szCs w:val="32"/>
                <w:shd w:val="clear" w:fill="F5F9FD"/>
                <w:lang w:val="en-US" w:eastAsia="zh-CN"/>
              </w:rPr>
              <w:t>31.59</w:t>
            </w:r>
            <w:r>
              <w:rPr>
                <w:rFonts w:hint="eastAsia" w:ascii="仿宋" w:hAnsi="仿宋" w:eastAsia="仿宋" w:cs="仿宋"/>
                <w:color w:val="000000"/>
                <w:sz w:val="32"/>
                <w:szCs w:val="32"/>
                <w:shd w:val="clear" w:fill="F5F9FD"/>
              </w:rPr>
              <w:t>%，主要是旅游宣传支付的办公费、印刷费、差旅费、因公出国（境）费、会议费、培训费、公务接待费、劳务费、公务用车费、举办大型体育赛事经费、文化惠民演艺支出、民族民俗文化村建设经费、全民健身体育路径建设、对企事业单位的补贴等商品和服务支出。其中商品和服务支出</w:t>
            </w:r>
            <w:r>
              <w:rPr>
                <w:rFonts w:hint="eastAsia" w:ascii="仿宋" w:hAnsi="仿宋" w:eastAsia="仿宋" w:cs="仿宋"/>
                <w:color w:val="000000"/>
                <w:sz w:val="32"/>
                <w:szCs w:val="32"/>
                <w:shd w:val="clear" w:fill="F5F9FD"/>
                <w:lang w:val="en-US" w:eastAsia="zh-CN"/>
              </w:rPr>
              <w:t>444.84</w:t>
            </w:r>
            <w:r>
              <w:rPr>
                <w:rFonts w:hint="eastAsia" w:ascii="仿宋" w:hAnsi="仿宋" w:eastAsia="仿宋" w:cs="仿宋"/>
                <w:color w:val="000000"/>
                <w:sz w:val="32"/>
                <w:szCs w:val="32"/>
                <w:shd w:val="clear" w:fill="F5F9FD"/>
              </w:rPr>
              <w:t>万元</w:t>
            </w:r>
            <w:r>
              <w:rPr>
                <w:rFonts w:hint="eastAsia" w:ascii="仿宋" w:hAnsi="仿宋" w:eastAsia="仿宋" w:cs="仿宋"/>
                <w:color w:val="000000"/>
                <w:sz w:val="32"/>
                <w:szCs w:val="32"/>
                <w:shd w:val="clear" w:fill="F5F9FD"/>
                <w:lang w:eastAsia="zh-CN"/>
              </w:rPr>
              <w:t>。</w:t>
            </w:r>
          </w:p>
          <w:p>
            <w:pPr>
              <w:numPr>
                <w:ilvl w:val="0"/>
                <w:numId w:val="2"/>
              </w:numPr>
              <w:spacing w:line="560" w:lineRule="exact"/>
              <w:ind w:left="70" w:leftChars="0" w:firstLine="560" w:firstLineChars="0"/>
              <w:rPr>
                <w:rFonts w:hint="eastAsia" w:ascii="仿宋" w:hAnsi="仿宋" w:eastAsia="仿宋" w:cs="仿宋"/>
                <w:bCs/>
                <w:sz w:val="32"/>
                <w:szCs w:val="32"/>
              </w:rPr>
            </w:pPr>
            <w:r>
              <w:rPr>
                <w:rFonts w:hint="eastAsia" w:ascii="仿宋" w:hAnsi="仿宋" w:eastAsia="仿宋" w:cs="仿宋"/>
                <w:bCs/>
                <w:sz w:val="32"/>
                <w:szCs w:val="32"/>
              </w:rPr>
              <w:t>专项资金实际使用情况分析</w:t>
            </w:r>
          </w:p>
          <w:p>
            <w:pPr>
              <w:numPr>
                <w:ilvl w:val="0"/>
                <w:numId w:val="0"/>
              </w:numPr>
              <w:spacing w:line="560" w:lineRule="exact"/>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     2020年专项总收入444.84万元，专项总支出444.84万元，收支平衡，无资金结余。</w:t>
            </w:r>
          </w:p>
          <w:p>
            <w:pPr>
              <w:numPr>
                <w:ilvl w:val="0"/>
                <w:numId w:val="2"/>
              </w:numPr>
              <w:spacing w:line="560" w:lineRule="exact"/>
              <w:ind w:left="70" w:leftChars="0" w:firstLine="560" w:firstLineChars="0"/>
              <w:rPr>
                <w:rFonts w:hint="eastAsia" w:ascii="仿宋" w:hAnsi="仿宋" w:eastAsia="仿宋" w:cs="仿宋"/>
                <w:bCs/>
                <w:sz w:val="32"/>
                <w:szCs w:val="32"/>
              </w:rPr>
            </w:pPr>
            <w:r>
              <w:rPr>
                <w:rFonts w:hint="eastAsia" w:ascii="仿宋" w:hAnsi="仿宋" w:eastAsia="仿宋" w:cs="仿宋"/>
                <w:bCs/>
                <w:sz w:val="32"/>
                <w:szCs w:val="32"/>
              </w:rPr>
              <w:t>专项资金管理情况分析</w:t>
            </w:r>
          </w:p>
          <w:p>
            <w:pPr>
              <w:spacing w:line="56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i w:val="0"/>
                <w:caps w:val="0"/>
                <w:color w:val="000000"/>
                <w:spacing w:val="0"/>
                <w:sz w:val="32"/>
                <w:szCs w:val="32"/>
                <w:shd w:val="clear" w:fill="FFFFFF"/>
              </w:rPr>
              <w:t>为加强项目资金管理，规范</w:t>
            </w:r>
            <w:r>
              <w:rPr>
                <w:rFonts w:hint="eastAsia" w:ascii="仿宋" w:hAnsi="仿宋" w:eastAsia="仿宋" w:cs="仿宋"/>
                <w:i w:val="0"/>
                <w:caps w:val="0"/>
                <w:color w:val="333333"/>
                <w:spacing w:val="0"/>
                <w:sz w:val="32"/>
                <w:szCs w:val="32"/>
                <w:shd w:val="clear" w:fill="FFFFFF"/>
              </w:rPr>
              <w:t>项目资金管理行为，提高项目管理水平及项目资金使用效益，</w:t>
            </w:r>
            <w:r>
              <w:rPr>
                <w:rFonts w:hint="eastAsia" w:ascii="仿宋" w:hAnsi="仿宋" w:eastAsia="仿宋" w:cs="仿宋"/>
                <w:i w:val="0"/>
                <w:caps w:val="0"/>
                <w:color w:val="000000"/>
                <w:spacing w:val="0"/>
                <w:sz w:val="32"/>
                <w:szCs w:val="32"/>
                <w:shd w:val="clear" w:fill="FFFFFF"/>
              </w:rPr>
              <w:t>本部门制定了财务管理制度、项目资金管理制度、专项资金管理办法等，对项目管理职责、申报与组织实施、项目资金的管理、监督检查与验收等进行了规定，成立了工作领导小组、明确工作职责、确定责任单位、制定工作方案、项目实施细则、考核办法等。</w:t>
            </w:r>
            <w:r>
              <w:rPr>
                <w:rFonts w:hint="eastAsia" w:ascii="仿宋" w:hAnsi="仿宋" w:eastAsia="仿宋" w:cs="仿宋"/>
                <w:i w:val="0"/>
                <w:caps w:val="0"/>
                <w:color w:val="333333"/>
                <w:spacing w:val="0"/>
                <w:sz w:val="32"/>
                <w:szCs w:val="32"/>
                <w:shd w:val="clear" w:fill="FFFFFF"/>
              </w:rPr>
              <w:t>项目资金严格按指定用途专款专用，实行专项报告制度，并接受财政部门或上级部门的检查、验收。20</w:t>
            </w:r>
            <w:r>
              <w:rPr>
                <w:rFonts w:hint="eastAsia" w:ascii="仿宋" w:hAnsi="仿宋" w:eastAsia="仿宋" w:cs="仿宋"/>
                <w:i w:val="0"/>
                <w:caps w:val="0"/>
                <w:color w:val="333333"/>
                <w:spacing w:val="0"/>
                <w:sz w:val="32"/>
                <w:szCs w:val="32"/>
                <w:shd w:val="clear" w:fill="FFFFFF"/>
                <w:lang w:val="en-US" w:eastAsia="zh-CN"/>
              </w:rPr>
              <w:t>20</w:t>
            </w:r>
            <w:r>
              <w:rPr>
                <w:rFonts w:hint="eastAsia" w:ascii="仿宋" w:hAnsi="仿宋" w:eastAsia="仿宋" w:cs="仿宋"/>
                <w:i w:val="0"/>
                <w:caps w:val="0"/>
                <w:color w:val="333333"/>
                <w:spacing w:val="0"/>
                <w:sz w:val="32"/>
                <w:szCs w:val="32"/>
                <w:shd w:val="clear" w:fill="FFFFFF"/>
              </w:rPr>
              <w:t>年本部门项目支出，基本能够严格按照相关制度规定等进行。</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三、部门专项组织实施情况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both"/>
              <w:rPr>
                <w:rFonts w:hint="eastAsia" w:ascii="仿宋" w:hAnsi="仿宋" w:eastAsia="仿宋" w:cs="仿宋"/>
                <w:i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caps w:val="0"/>
                <w:color w:val="000000"/>
                <w:spacing w:val="0"/>
                <w:kern w:val="2"/>
                <w:sz w:val="32"/>
                <w:szCs w:val="32"/>
                <w:shd w:val="clear" w:fill="FFFFFF"/>
                <w:lang w:val="en-US" w:eastAsia="zh-CN" w:bidi="ar-SA"/>
              </w:rPr>
              <w:t>一）专项组织情况分析，主要包括项目招投标、调整、竣工验收等情况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both"/>
              <w:rPr>
                <w:rFonts w:hint="eastAsia" w:ascii="仿宋" w:hAnsi="仿宋" w:eastAsia="仿宋" w:cs="仿宋"/>
                <w:i w:val="0"/>
                <w:caps w:val="0"/>
                <w:color w:val="000000"/>
                <w:spacing w:val="0"/>
                <w:kern w:val="2"/>
                <w:sz w:val="32"/>
                <w:szCs w:val="32"/>
                <w:shd w:val="clear" w:fill="FFFFFF"/>
                <w:lang w:val="en-US" w:eastAsia="zh-CN" w:bidi="ar-SA"/>
              </w:rPr>
            </w:pPr>
            <w:r>
              <w:rPr>
                <w:rFonts w:hint="eastAsia" w:ascii="仿宋" w:hAnsi="仿宋" w:eastAsia="仿宋" w:cs="仿宋"/>
                <w:i w:val="0"/>
                <w:caps w:val="0"/>
                <w:color w:val="000000"/>
                <w:spacing w:val="0"/>
                <w:kern w:val="2"/>
                <w:sz w:val="32"/>
                <w:szCs w:val="32"/>
                <w:shd w:val="clear" w:fill="FFFFFF"/>
                <w:lang w:val="en-US" w:eastAsia="zh-CN" w:bidi="ar-SA"/>
              </w:rPr>
              <w:t>项目招投标方面，凡是单个货物项目采购金额达到40万元的，单个服务项目采购金额达到50万元的，单个工程项目采购金额达到60万元的，均依法采用公开招投标方式组织项目实施；一般情况下，不进行项目调整，确需要调整的，均依照财政部门规定，按照程序报批后方予以调整；所有项目竣工验收等工作，均由业务科室按照规定程序进行，验收完成后财务方开展报账和支付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both"/>
              <w:rPr>
                <w:rFonts w:hint="eastAsia" w:ascii="仿宋" w:hAnsi="仿宋" w:eastAsia="仿宋" w:cs="仿宋"/>
                <w:i w:val="0"/>
                <w:caps w:val="0"/>
                <w:color w:val="000000"/>
                <w:spacing w:val="0"/>
                <w:kern w:val="2"/>
                <w:sz w:val="32"/>
                <w:szCs w:val="32"/>
                <w:shd w:val="clear" w:fill="FFFFFF"/>
                <w:lang w:val="en-US" w:eastAsia="zh-CN" w:bidi="ar-SA"/>
              </w:rPr>
            </w:pPr>
            <w:r>
              <w:rPr>
                <w:rFonts w:hint="eastAsia" w:ascii="仿宋" w:hAnsi="仿宋" w:eastAsia="仿宋" w:cs="仿宋"/>
                <w:i w:val="0"/>
                <w:caps w:val="0"/>
                <w:color w:val="000000"/>
                <w:spacing w:val="0"/>
                <w:kern w:val="2"/>
                <w:sz w:val="32"/>
                <w:szCs w:val="32"/>
                <w:shd w:val="clear" w:fill="FFFFFF"/>
                <w:lang w:val="en-US" w:eastAsia="zh-CN" w:bidi="ar-SA"/>
              </w:rPr>
              <w:t>（二）专项管理情况分析，主要包括项目管理制度建设、日常检查监督管理等情况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both"/>
              <w:rPr>
                <w:rFonts w:hint="eastAsia" w:ascii="仿宋" w:hAnsi="仿宋" w:eastAsia="仿宋" w:cs="仿宋"/>
                <w:i w:val="0"/>
                <w:caps w:val="0"/>
                <w:color w:val="000000"/>
                <w:spacing w:val="0"/>
                <w:kern w:val="2"/>
                <w:sz w:val="32"/>
                <w:szCs w:val="32"/>
                <w:shd w:val="clear" w:fill="FFFFFF"/>
                <w:lang w:val="en-US" w:eastAsia="zh-CN" w:bidi="ar-SA"/>
              </w:rPr>
            </w:pPr>
            <w:r>
              <w:rPr>
                <w:rFonts w:hint="eastAsia" w:ascii="仿宋" w:hAnsi="仿宋" w:eastAsia="仿宋" w:cs="仿宋"/>
                <w:i w:val="0"/>
                <w:caps w:val="0"/>
                <w:color w:val="000000"/>
                <w:spacing w:val="0"/>
                <w:kern w:val="2"/>
                <w:sz w:val="32"/>
                <w:szCs w:val="32"/>
                <w:shd w:val="clear" w:fill="FFFFFF"/>
                <w:lang w:val="en-US" w:eastAsia="zh-CN" w:bidi="ar-SA"/>
              </w:rPr>
              <w:t>为确保专项有效实施，提高专项资金的使用效率，根据省市级财政部门、上级文化和旅游部门的专项项目和资金管理办法，我局制定了《财务管理制度》；项目资金下达我单位后，合理编制项目预算并按照程序报批，加强项目实施前、实施中、实施后的监督管理，提高项目资金使用效益。</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四、部门整体支出绩效情况</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 w:hAnsi="仿宋" w:eastAsia="仿宋" w:cs="仿宋"/>
                <w:i w:val="0"/>
                <w:caps w:val="0"/>
                <w:color w:val="000000"/>
                <w:spacing w:val="0"/>
                <w:kern w:val="2"/>
                <w:sz w:val="32"/>
                <w:szCs w:val="32"/>
                <w:shd w:val="clear" w:fill="FFFFFF"/>
                <w:lang w:val="en-US" w:eastAsia="zh-CN" w:bidi="ar-SA"/>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公共文化服务取得新进展</w:t>
            </w:r>
            <w:r>
              <w:rPr>
                <w:rFonts w:hint="eastAsia" w:ascii="仿宋" w:hAnsi="仿宋" w:eastAsia="仿宋" w:cs="仿宋"/>
                <w:b/>
                <w:bCs/>
                <w:sz w:val="32"/>
                <w:szCs w:val="32"/>
                <w:lang w:val="en-US" w:eastAsia="zh-CN"/>
              </w:rPr>
              <w:t>。</w:t>
            </w:r>
            <w:r>
              <w:rPr>
                <w:rFonts w:hint="eastAsia" w:ascii="仿宋" w:hAnsi="仿宋" w:eastAsia="仿宋" w:cs="仿宋"/>
                <w:i w:val="0"/>
                <w:caps w:val="0"/>
                <w:color w:val="000000"/>
                <w:spacing w:val="0"/>
                <w:kern w:val="2"/>
                <w:sz w:val="32"/>
                <w:szCs w:val="32"/>
                <w:shd w:val="clear" w:fill="FFFFFF"/>
                <w:lang w:val="en-US" w:eastAsia="zh-CN" w:bidi="ar-SA"/>
              </w:rPr>
              <w:t>一是县文化馆、图书馆公共文化设施得到进一步改善，设备齐全，有无障碍通道设施。二是开展了文化馆、图书馆总分馆制建设，分馆均已实现无线WiFi覆盖，可提供数字文化服务。三是实现了县、镇、村级综合文化服务中心100%全覆盖，实现了数字广播电视覆盖率达99%。</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 w:hAnsi="仿宋" w:eastAsia="仿宋" w:cs="仿宋"/>
                <w:color w:val="000000"/>
                <w:kern w:val="0"/>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文化惠民工程取得新成效。</w:t>
            </w:r>
            <w:r>
              <w:rPr>
                <w:rFonts w:hint="eastAsia" w:ascii="仿宋" w:hAnsi="仿宋" w:eastAsia="仿宋" w:cs="仿宋"/>
                <w:sz w:val="32"/>
                <w:szCs w:val="32"/>
                <w:lang w:val="en-US" w:eastAsia="zh-CN"/>
              </w:rPr>
              <w:t>一是县文化馆、图书馆等公共文化场馆加大了免费开放力度；二是开展“送文化下乡活动”，全年开展“送戏下乡”80场，组织文化志愿者下乡村开展文化艺术交流20余次。三是落实民生实事“户户通”工程，全年共落实“户户通”2000户；四是落实全县数字化无线广播电视节目覆盖民生实事工程，确保了无线电视节目覆盖率达99%；五是开展业务培训，组织举办了“新时代文明实践服务音乐舞蹈骨干培训班”“华容县文化馆暑期文学讲习班</w:t>
            </w:r>
            <w:r>
              <w:rPr>
                <w:rFonts w:hint="eastAsia" w:ascii="仿宋" w:hAnsi="仿宋" w:eastAsia="仿宋" w:cs="仿宋"/>
                <w:sz w:val="32"/>
                <w:szCs w:val="32"/>
              </w:rPr>
              <w:t>”等培训活动</w:t>
            </w:r>
            <w:r>
              <w:rPr>
                <w:rFonts w:hint="eastAsia" w:ascii="仿宋" w:hAnsi="仿宋" w:eastAsia="仿宋" w:cs="仿宋"/>
                <w:color w:val="000000"/>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群众文化活动</w:t>
            </w:r>
            <w:r>
              <w:rPr>
                <w:rFonts w:hint="eastAsia" w:ascii="仿宋" w:hAnsi="仿宋" w:eastAsia="仿宋" w:cs="仿宋"/>
                <w:b/>
                <w:bCs/>
                <w:sz w:val="32"/>
                <w:szCs w:val="32"/>
                <w:lang w:val="en-US" w:eastAsia="zh-CN"/>
              </w:rPr>
              <w:t>取得新成绩</w:t>
            </w:r>
            <w:r>
              <w:rPr>
                <w:rFonts w:hint="eastAsia" w:ascii="仿宋" w:hAnsi="仿宋" w:eastAsia="仿宋" w:cs="仿宋"/>
                <w:b/>
                <w:bCs/>
                <w:sz w:val="32"/>
                <w:szCs w:val="32"/>
              </w:rPr>
              <w:t>。</w:t>
            </w:r>
            <w:r>
              <w:rPr>
                <w:rFonts w:hint="eastAsia" w:ascii="仿宋" w:hAnsi="仿宋" w:eastAsia="仿宋" w:cs="仿宋"/>
                <w:sz w:val="32"/>
                <w:szCs w:val="32"/>
                <w:lang w:val="en-US" w:eastAsia="zh-CN"/>
              </w:rPr>
              <w:t>群众文化活动蓬勃发展。联合省文化和旅游厅开展了“播撒艺术种子”精准文化扶贫计划文化志愿行动及“送戏曲进万村、送书画进万家”文艺惠民汇演活动；坚持举办了“百姓迎春”“书香助力战‘疫’、阅读通达未来”、“名邦首府杯”迎国庆·书香华容全民阅读大赛、“我们的中国梦·湖湘文化进万家”等群众文化活动。策划开展了“湘鄂舞友广场舞大赛”等系列文旅活动，举办了暑期文学讲习班和留守儿童免费艺术培训班。</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4、文化旅游产业发展迈出新步伐。</w:t>
            </w:r>
            <w:r>
              <w:rPr>
                <w:rFonts w:hint="eastAsia" w:ascii="仿宋" w:hAnsi="仿宋" w:eastAsia="仿宋" w:cs="仿宋"/>
                <w:sz w:val="32"/>
                <w:szCs w:val="32"/>
                <w:lang w:eastAsia="zh-CN"/>
              </w:rPr>
              <w:t>一是完成了《关于加快推进文化旅游融合发展的实施意见》</w:t>
            </w:r>
            <w:r>
              <w:rPr>
                <w:rFonts w:hint="eastAsia" w:ascii="仿宋" w:hAnsi="仿宋" w:eastAsia="仿宋" w:cs="仿宋"/>
                <w:sz w:val="32"/>
                <w:szCs w:val="32"/>
                <w:lang w:val="en-US" w:eastAsia="zh-CN"/>
              </w:rPr>
              <w:t>和</w:t>
            </w:r>
            <w:r>
              <w:rPr>
                <w:rFonts w:hint="eastAsia" w:ascii="仿宋" w:hAnsi="仿宋" w:eastAsia="仿宋" w:cs="仿宋"/>
                <w:sz w:val="32"/>
                <w:szCs w:val="32"/>
                <w:lang w:eastAsia="zh-CN"/>
              </w:rPr>
              <w:t>《华容县文化旅游广电事业</w:t>
            </w:r>
            <w:r>
              <w:rPr>
                <w:rFonts w:hint="eastAsia" w:ascii="仿宋" w:hAnsi="仿宋" w:eastAsia="仿宋" w:cs="仿宋"/>
                <w:sz w:val="32"/>
                <w:szCs w:val="32"/>
                <w:lang w:val="en-US" w:eastAsia="zh-CN"/>
              </w:rPr>
              <w:t>“十四五”规划</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送审稿</w:t>
            </w:r>
            <w:r>
              <w:rPr>
                <w:rFonts w:hint="eastAsia" w:ascii="仿宋" w:hAnsi="仿宋" w:eastAsia="仿宋" w:cs="仿宋"/>
                <w:sz w:val="32"/>
                <w:szCs w:val="32"/>
                <w:lang w:eastAsia="zh-CN"/>
              </w:rPr>
              <w:t>）的编制工作。</w:t>
            </w:r>
            <w:r>
              <w:rPr>
                <w:rFonts w:hint="eastAsia" w:ascii="仿宋" w:hAnsi="仿宋" w:eastAsia="仿宋" w:cs="仿宋"/>
                <w:sz w:val="32"/>
                <w:szCs w:val="32"/>
                <w:lang w:val="en-US" w:eastAsia="zh-CN"/>
              </w:rPr>
              <w:t>二是加快推进洞庭湖墨山生态旅游度假区项目建设，</w:t>
            </w:r>
            <w:r>
              <w:rPr>
                <w:rFonts w:hint="eastAsia" w:ascii="仿宋" w:hAnsi="仿宋" w:eastAsia="仿宋" w:cs="仿宋"/>
                <w:sz w:val="32"/>
                <w:szCs w:val="32"/>
                <w:vertAlign w:val="baseline"/>
                <w:lang w:val="en-US" w:eastAsia="zh-CN"/>
              </w:rPr>
              <w:t>成立了华容县墨山旅游精准扶贫项目建设协调指挥部，并已于2020年6月1日挂牌办公，指挥部分别于9月16、21日召开了两次推进会，与项目方进行对接，研究协商项目建设中的相关问题。三</w:t>
            </w:r>
            <w:r>
              <w:rPr>
                <w:rFonts w:hint="eastAsia" w:ascii="仿宋" w:hAnsi="仿宋" w:eastAsia="仿宋" w:cs="仿宋"/>
                <w:sz w:val="32"/>
                <w:szCs w:val="32"/>
                <w:lang w:eastAsia="zh-CN"/>
              </w:rPr>
              <w:t>是</w:t>
            </w:r>
            <w:r>
              <w:rPr>
                <w:rFonts w:hint="eastAsia" w:ascii="仿宋" w:hAnsi="仿宋" w:eastAsia="仿宋" w:cs="仿宋"/>
                <w:b w:val="0"/>
                <w:bCs w:val="0"/>
                <w:sz w:val="32"/>
                <w:szCs w:val="32"/>
                <w:vertAlign w:val="baseline"/>
                <w:lang w:val="en-US" w:eastAsia="zh-CN"/>
              </w:rPr>
              <w:t>重点推进七女峰、禹山李家湾、东山帆园生态农庄等乡村旅游景区（点）提升品质，完善配套设施。四</w:t>
            </w:r>
            <w:r>
              <w:rPr>
                <w:rFonts w:hint="eastAsia" w:ascii="仿宋" w:hAnsi="仿宋" w:eastAsia="仿宋" w:cs="仿宋"/>
                <w:sz w:val="32"/>
                <w:szCs w:val="32"/>
              </w:rPr>
              <w:t>是</w:t>
            </w:r>
            <w:r>
              <w:rPr>
                <w:rFonts w:hint="eastAsia" w:ascii="仿宋" w:hAnsi="仿宋" w:eastAsia="仿宋" w:cs="仿宋"/>
                <w:sz w:val="32"/>
                <w:szCs w:val="32"/>
                <w:lang w:val="en-US" w:eastAsia="zh-CN"/>
              </w:rPr>
              <w:t>开展了文化旅游骨干企业调查，</w:t>
            </w:r>
            <w:r>
              <w:rPr>
                <w:rFonts w:hint="eastAsia" w:ascii="仿宋" w:hAnsi="仿宋" w:eastAsia="仿宋" w:cs="仿宋"/>
                <w:sz w:val="32"/>
                <w:szCs w:val="32"/>
                <w:lang w:eastAsia="zh-CN"/>
              </w:rPr>
              <w:t>做好文化“四上”企业培育与申报，</w:t>
            </w:r>
            <w:r>
              <w:rPr>
                <w:rFonts w:hint="eastAsia" w:ascii="仿宋" w:hAnsi="仿宋" w:eastAsia="仿宋" w:cs="仿宋"/>
                <w:sz w:val="32"/>
                <w:szCs w:val="32"/>
                <w:lang w:val="en-US" w:eastAsia="zh-CN"/>
              </w:rPr>
              <w:t>全年计划申报9家，</w:t>
            </w:r>
            <w:r>
              <w:rPr>
                <w:rFonts w:hint="eastAsia" w:ascii="仿宋" w:hAnsi="仿宋" w:eastAsia="仿宋" w:cs="仿宋"/>
                <w:sz w:val="32"/>
                <w:szCs w:val="32"/>
                <w:lang w:eastAsia="zh-CN"/>
              </w:rPr>
              <w:t>目前已向上级部门申报四上企业</w:t>
            </w:r>
            <w:r>
              <w:rPr>
                <w:rFonts w:hint="eastAsia" w:ascii="仿宋" w:hAnsi="仿宋" w:eastAsia="仿宋" w:cs="仿宋"/>
                <w:sz w:val="32"/>
                <w:szCs w:val="32"/>
                <w:lang w:val="en-US" w:eastAsia="zh-CN"/>
              </w:rPr>
              <w:t>9家。五是</w:t>
            </w:r>
            <w:r>
              <w:rPr>
                <w:rFonts w:hint="eastAsia" w:ascii="仿宋" w:hAnsi="仿宋" w:eastAsia="仿宋" w:cs="仿宋"/>
                <w:sz w:val="32"/>
                <w:szCs w:val="32"/>
                <w:lang w:eastAsia="zh-CN"/>
              </w:rPr>
              <w:t>加强了重点</w:t>
            </w:r>
            <w:r>
              <w:rPr>
                <w:rFonts w:hint="eastAsia" w:ascii="仿宋" w:hAnsi="仿宋" w:eastAsia="仿宋" w:cs="仿宋"/>
                <w:sz w:val="32"/>
                <w:szCs w:val="32"/>
              </w:rPr>
              <w:t>景区建设与管理</w:t>
            </w:r>
            <w:r>
              <w:rPr>
                <w:rFonts w:hint="eastAsia" w:ascii="仿宋" w:hAnsi="仿宋" w:eastAsia="仿宋" w:cs="仿宋"/>
                <w:sz w:val="32"/>
                <w:szCs w:val="32"/>
                <w:lang w:eastAsia="zh-CN"/>
              </w:rPr>
              <w:t>，</w:t>
            </w:r>
            <w:r>
              <w:rPr>
                <w:rFonts w:hint="eastAsia" w:ascii="仿宋" w:hAnsi="仿宋" w:eastAsia="仿宋" w:cs="仿宋"/>
                <w:sz w:val="32"/>
                <w:szCs w:val="32"/>
              </w:rPr>
              <w:t>卫生状况得到了明显改善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修建</w:t>
            </w:r>
            <w:r>
              <w:rPr>
                <w:rFonts w:hint="eastAsia" w:ascii="仿宋" w:hAnsi="仿宋" w:eastAsia="仿宋" w:cs="仿宋"/>
                <w:sz w:val="32"/>
                <w:szCs w:val="32"/>
                <w:lang w:eastAsia="zh-CN"/>
              </w:rPr>
              <w:t>旅游</w:t>
            </w:r>
            <w:r>
              <w:rPr>
                <w:rFonts w:hint="eastAsia" w:ascii="仿宋" w:hAnsi="仿宋" w:eastAsia="仿宋" w:cs="仿宋"/>
                <w:sz w:val="32"/>
                <w:szCs w:val="32"/>
              </w:rPr>
              <w:t>厕所</w:t>
            </w:r>
            <w:r>
              <w:rPr>
                <w:rFonts w:hint="eastAsia" w:ascii="仿宋" w:hAnsi="仿宋" w:eastAsia="仿宋" w:cs="仿宋"/>
                <w:sz w:val="32"/>
                <w:szCs w:val="32"/>
                <w:lang w:val="en-US" w:eastAsia="zh-CN"/>
              </w:rPr>
              <w:t>11座</w:t>
            </w:r>
            <w:r>
              <w:rPr>
                <w:rFonts w:hint="eastAsia" w:ascii="仿宋" w:hAnsi="仿宋" w:eastAsia="仿宋" w:cs="仿宋"/>
                <w:sz w:val="32"/>
                <w:szCs w:val="32"/>
              </w:rPr>
              <w:t>、</w:t>
            </w:r>
            <w:r>
              <w:rPr>
                <w:rFonts w:hint="eastAsia" w:ascii="仿宋" w:hAnsi="仿宋" w:eastAsia="仿宋" w:cs="仿宋"/>
                <w:sz w:val="32"/>
                <w:szCs w:val="32"/>
                <w:lang w:eastAsia="zh-CN"/>
              </w:rPr>
              <w:t>景区</w:t>
            </w:r>
            <w:r>
              <w:rPr>
                <w:rFonts w:hint="eastAsia" w:ascii="仿宋" w:hAnsi="仿宋" w:eastAsia="仿宋" w:cs="仿宋"/>
                <w:sz w:val="32"/>
                <w:szCs w:val="32"/>
              </w:rPr>
              <w:t>停车场等配套设施</w:t>
            </w:r>
            <w:r>
              <w:rPr>
                <w:rFonts w:hint="eastAsia" w:ascii="仿宋" w:hAnsi="仿宋" w:eastAsia="仿宋" w:cs="仿宋"/>
                <w:sz w:val="32"/>
                <w:szCs w:val="32"/>
                <w:lang w:eastAsia="zh-CN"/>
              </w:rPr>
              <w:t>逐步</w:t>
            </w:r>
            <w:r>
              <w:rPr>
                <w:rFonts w:hint="eastAsia" w:ascii="仿宋" w:hAnsi="仿宋" w:eastAsia="仿宋" w:cs="仿宋"/>
                <w:sz w:val="32"/>
                <w:szCs w:val="32"/>
              </w:rPr>
              <w:t>完善</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5、文化广电市场综合管理得到新提升。</w:t>
            </w:r>
            <w:r>
              <w:rPr>
                <w:rFonts w:hint="eastAsia" w:ascii="仿宋" w:hAnsi="仿宋" w:eastAsia="仿宋" w:cs="仿宋"/>
                <w:sz w:val="32"/>
                <w:szCs w:val="32"/>
                <w:lang w:val="en-US" w:eastAsia="zh-CN"/>
              </w:rPr>
              <w:t>2020年，共检查各类文化市场经营单位846余家，出动执法人员300余次，车辆120台次，查处各类违法经营场所46家，立案查处18家，下达责令改正通知书28份，取缔非法网站3个，清除不良信息36条，收集2各类非法出版物216余册，取缔出版物非法游商7处，移交涉刑案件1例，参加了“湘鄂边”扫黄打非，联合执法专项行动，开展了扫黄打非“清源”、“护苗”、“净网”、“周边”等重点专项行动，组织“扫黄打非”知识理论宣讲进基层4次，发放宣传资料1287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6、文化遗产保护利用跃上新台阶。文物保护利用方面：</w:t>
            </w:r>
            <w:r>
              <w:rPr>
                <w:rFonts w:hint="eastAsia" w:ascii="仿宋" w:hAnsi="仿宋" w:eastAsia="仿宋" w:cs="仿宋"/>
                <w:b w:val="0"/>
                <w:bCs w:val="0"/>
                <w:sz w:val="32"/>
                <w:szCs w:val="32"/>
                <w:lang w:val="en-US" w:eastAsia="zh-CN"/>
              </w:rPr>
              <w:t>积极开展七星墩和车轱山遗址的发掘和保护工作，完成了《关于加强华容县文物保护利用改革的实施意见》（送审稿）的编写工作。</w:t>
            </w:r>
            <w:r>
              <w:rPr>
                <w:rFonts w:hint="eastAsia" w:ascii="仿宋" w:hAnsi="仿宋" w:eastAsia="仿宋" w:cs="仿宋"/>
                <w:b/>
                <w:bCs/>
                <w:sz w:val="32"/>
                <w:szCs w:val="32"/>
                <w:lang w:eastAsia="zh-CN"/>
              </w:rPr>
              <w:t>非遗传承方面：</w:t>
            </w:r>
            <w:r>
              <w:rPr>
                <w:rFonts w:hint="eastAsia" w:ascii="仿宋" w:hAnsi="仿宋" w:eastAsia="仿宋" w:cs="仿宋"/>
                <w:sz w:val="32"/>
                <w:szCs w:val="32"/>
                <w:lang w:val="en-US" w:eastAsia="zh-CN"/>
              </w:rPr>
              <w:t>继续</w:t>
            </w:r>
            <w:r>
              <w:rPr>
                <w:rFonts w:hint="eastAsia" w:ascii="仿宋" w:hAnsi="仿宋" w:eastAsia="仿宋" w:cs="仿宋"/>
                <w:sz w:val="32"/>
                <w:szCs w:val="32"/>
                <w:lang w:eastAsia="zh-CN"/>
              </w:rPr>
              <w:t>开</w:t>
            </w:r>
            <w:r>
              <w:rPr>
                <w:rFonts w:hint="eastAsia" w:ascii="仿宋" w:hAnsi="仿宋" w:eastAsia="仿宋" w:cs="仿宋"/>
                <w:b w:val="0"/>
                <w:bCs w:val="0"/>
                <w:sz w:val="32"/>
                <w:szCs w:val="32"/>
                <w:lang w:eastAsia="zh-CN"/>
              </w:rPr>
              <w:t>展全县非遗抢救工作</w:t>
            </w:r>
            <w:r>
              <w:rPr>
                <w:rFonts w:hint="eastAsia" w:ascii="仿宋" w:hAnsi="仿宋" w:eastAsia="仿宋" w:cs="仿宋"/>
                <w:b w:val="0"/>
                <w:bCs w:val="0"/>
                <w:sz w:val="32"/>
                <w:szCs w:val="32"/>
                <w:lang w:val="en-US" w:eastAsia="zh-CN"/>
              </w:rPr>
              <w:t>和何冬保花鼓艺术传承工作，</w:t>
            </w:r>
            <w:r>
              <w:rPr>
                <w:rFonts w:hint="eastAsia" w:ascii="仿宋" w:hAnsi="仿宋" w:eastAsia="仿宋" w:cs="仿宋"/>
                <w:sz w:val="32"/>
                <w:szCs w:val="32"/>
                <w:vertAlign w:val="baseline"/>
                <w:lang w:val="en-US" w:eastAsia="zh-CN"/>
              </w:rPr>
              <w:t>做好何冬保花鼓戏艺术研究传承工作，何冬保代表剧目《刘海砍樵》《讨学钱》已复排成功;花鼓戏戏曲广播体操已完成对老师的教学，正在对学员普及;全县第二届花鼓戏展演活动方案方案已完成，拟在12月举行活动。</w:t>
            </w:r>
            <w:r>
              <w:rPr>
                <w:rFonts w:hint="eastAsia" w:ascii="仿宋" w:hAnsi="仿宋" w:eastAsia="仿宋" w:cs="仿宋"/>
                <w:sz w:val="32"/>
                <w:szCs w:val="32"/>
              </w:rPr>
              <w:t>以“华容县非遗保护成果”为主题的“进校园、进社区、进乡村”等系列宣传和展览活动常态化开展</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7、广播电视播出管理步入新轨道。</w:t>
            </w:r>
            <w:r>
              <w:rPr>
                <w:rFonts w:hint="eastAsia" w:ascii="仿宋" w:hAnsi="仿宋" w:eastAsia="仿宋" w:cs="仿宋"/>
                <w:sz w:val="32"/>
                <w:szCs w:val="32"/>
                <w:lang w:val="en-US" w:eastAsia="zh-CN"/>
              </w:rPr>
              <w:t>在全县范围内开展了摸排、整治非法安装使用卫星地面接收设施专项整治行动。3月份下达责令改正通知书3份依法查缴并扣押非法卫星电视广播地面接收设施218套，全面保障“村村响”广播的抗疫宣传效果。</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五、存在的主要问题</w:t>
            </w:r>
          </w:p>
          <w:p>
            <w:pPr>
              <w:tabs>
                <w:tab w:val="center" w:pos="4153"/>
              </w:tabs>
              <w:spacing w:line="534" w:lineRule="exact"/>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 xml:space="preserve">一是财务管理和财务规范有待进一步加强。在实施内部监督制度和内部控制制度时，还未能完全达到新《会计法》规定要求。需要进一步修订财务管理制度和各项财务规章制度，加强财务监督。 </w:t>
            </w:r>
          </w:p>
          <w:p>
            <w:pPr>
              <w:tabs>
                <w:tab w:val="center" w:pos="4153"/>
              </w:tabs>
              <w:spacing w:line="534" w:lineRule="exact"/>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二预算编制有待更严格执行。预算编制与实际支出项目有的存在差异。</w:t>
            </w:r>
          </w:p>
          <w:p>
            <w:pPr>
              <w:numPr>
                <w:ilvl w:val="0"/>
                <w:numId w:val="3"/>
              </w:num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改进措施和有关建议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555"/>
              <w:textAlignment w:val="center"/>
              <w:rPr>
                <w:rFonts w:hint="eastAsia" w:ascii="仿宋" w:hAnsi="仿宋" w:eastAsia="仿宋" w:cs="仿宋"/>
                <w:i w:val="0"/>
                <w:caps w:val="0"/>
                <w:color w:val="333333"/>
                <w:spacing w:val="0"/>
                <w:sz w:val="32"/>
                <w:szCs w:val="32"/>
              </w:rPr>
            </w:pPr>
            <w:r>
              <w:rPr>
                <w:rFonts w:hint="eastAsia" w:ascii="仿宋" w:hAnsi="仿宋" w:eastAsia="仿宋" w:cs="仿宋"/>
                <w:bCs/>
                <w:sz w:val="32"/>
                <w:szCs w:val="32"/>
                <w:lang w:val="en-US" w:eastAsia="zh-CN"/>
              </w:rPr>
              <w:t xml:space="preserve">    </w:t>
            </w:r>
            <w:r>
              <w:rPr>
                <w:rFonts w:hint="eastAsia" w:ascii="仿宋" w:hAnsi="仿宋" w:eastAsia="仿宋" w:cs="仿宋"/>
                <w:i w:val="0"/>
                <w:caps w:val="0"/>
                <w:color w:val="333333"/>
                <w:spacing w:val="0"/>
                <w:sz w:val="32"/>
                <w:szCs w:val="32"/>
                <w:shd w:val="clear" w:fill="FFFFFF"/>
              </w:rPr>
              <w:t>（1）强化预算执行，提高预算完成率。严格按项目和进度执行预算，合理安排资金支出，增强预算执行的规范性和严肃性；完善项目责任制，业务科室为项目实施责任单位，应加强与财务部门的沟通协调和项目实施，定期做好预算执行分析，及时了解预算执行差异，合理调整、纠正预算执行偏差，加快预算的执行进度，减少存量资金，切实提高预算完成率及资金使用效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555"/>
              <w:textAlignment w:val="center"/>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（2）科学合理编制政府采购预算，强化政府采购预算执行，确保政府采购预算切合单位实际。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555"/>
              <w:textAlignment w:val="center"/>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（3）根据年初的绩效考核指标及预算绩效目标，扎实推进相关工作，确保考核指标及预算绩效目标按时、优质完成。</w:t>
            </w:r>
          </w:p>
          <w:p>
            <w:pPr>
              <w:numPr>
                <w:ilvl w:val="0"/>
                <w:numId w:val="0"/>
              </w:numPr>
              <w:spacing w:line="560" w:lineRule="exact"/>
              <w:rPr>
                <w:rFonts w:hint="eastAsia" w:ascii="仿宋" w:hAnsi="仿宋" w:eastAsia="仿宋" w:cs="仿宋"/>
                <w:bCs/>
                <w:sz w:val="32"/>
                <w:szCs w:val="32"/>
                <w:lang w:val="en-US" w:eastAsia="zh-CN"/>
              </w:rPr>
            </w:pPr>
          </w:p>
          <w:p>
            <w:pPr>
              <w:rPr>
                <w:rFonts w:hint="eastAsia" w:ascii="仿宋" w:hAnsi="仿宋" w:eastAsia="仿宋" w:cs="仿宋"/>
                <w:bCs/>
                <w:sz w:val="28"/>
                <w:szCs w:val="28"/>
              </w:rPr>
            </w:pPr>
          </w:p>
        </w:tc>
      </w:tr>
    </w:tbl>
    <w:p>
      <w:pPr>
        <w:spacing w:line="348" w:lineRule="auto"/>
        <w:rPr>
          <w:rFonts w:hint="eastAsia" w:ascii="仿宋" w:hAnsi="仿宋" w:eastAsia="仿宋" w:cs="仿宋"/>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送戏下乡资金</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华容县文化旅游广电局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华容县文化旅游广电局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 xml:space="preserve">年 </w:t>
      </w:r>
      <w:r>
        <w:rPr>
          <w:rFonts w:hint="eastAsia" w:eastAsia="仿宋_GB2312"/>
          <w:sz w:val="32"/>
          <w:lang w:val="en-US" w:eastAsia="zh-CN"/>
        </w:rPr>
        <w:t>7</w:t>
      </w:r>
      <w:r>
        <w:rPr>
          <w:rFonts w:hint="eastAsia" w:eastAsia="仿宋_GB2312"/>
          <w:sz w:val="32"/>
        </w:rPr>
        <w:t>月</w:t>
      </w:r>
      <w:r>
        <w:rPr>
          <w:rFonts w:hint="eastAsia" w:eastAsia="仿宋_GB2312"/>
          <w:sz w:val="32"/>
          <w:lang w:val="en-US" w:eastAsia="zh-CN"/>
        </w:rPr>
        <w:t>20</w:t>
      </w:r>
      <w:r>
        <w:rPr>
          <w:rFonts w:hint="eastAsia" w:eastAsia="仿宋_GB2312"/>
          <w:sz w:val="32"/>
        </w:rPr>
        <w:t>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694"/>
        <w:gridCol w:w="106"/>
        <w:gridCol w:w="414"/>
        <w:gridCol w:w="306"/>
        <w:gridCol w:w="734"/>
        <w:gridCol w:w="613"/>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涂娟</w:t>
            </w:r>
          </w:p>
        </w:tc>
        <w:tc>
          <w:tcPr>
            <w:tcW w:w="1347" w:type="dxa"/>
            <w:gridSpan w:val="2"/>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rPr>
              <w:t>联系电话</w:t>
            </w:r>
          </w:p>
        </w:tc>
        <w:tc>
          <w:tcPr>
            <w:tcW w:w="3333" w:type="dxa"/>
            <w:gridSpan w:val="4"/>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13874098502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华容县</w:t>
            </w:r>
          </w:p>
        </w:tc>
        <w:tc>
          <w:tcPr>
            <w:tcW w:w="1347" w:type="dxa"/>
            <w:gridSpan w:val="2"/>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rPr>
              <w:t>邮  编</w:t>
            </w:r>
          </w:p>
        </w:tc>
        <w:tc>
          <w:tcPr>
            <w:tcW w:w="3333" w:type="dxa"/>
            <w:gridSpan w:val="4"/>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rPr>
                <w:rFonts w:hint="eastAsia" w:eastAsia="仿宋_GB2312"/>
                <w:sz w:val="24"/>
              </w:rPr>
            </w:pPr>
            <w:r>
              <w:rPr>
                <w:rFonts w:hint="eastAsia" w:eastAsia="仿宋_GB2312"/>
                <w:sz w:val="24"/>
                <w:lang w:val="en-US" w:eastAsia="zh-CN"/>
              </w:rPr>
              <w:t>2020</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2020</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40</w:t>
            </w:r>
          </w:p>
        </w:tc>
        <w:tc>
          <w:tcPr>
            <w:tcW w:w="1800"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40</w:t>
            </w:r>
          </w:p>
        </w:tc>
        <w:tc>
          <w:tcPr>
            <w:tcW w:w="164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40.5</w:t>
            </w: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gridSpan w:val="2"/>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64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eastAsia" w:eastAsia="仿宋_GB2312"/>
                <w:spacing w:val="-6"/>
                <w:sz w:val="24"/>
              </w:rPr>
            </w:pP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40</w:t>
            </w: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40</w:t>
            </w: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40.5</w:t>
            </w: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694" w:type="dxa"/>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470"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送戏下乡演出费</w:t>
            </w:r>
          </w:p>
        </w:tc>
        <w:tc>
          <w:tcPr>
            <w:tcW w:w="1694" w:type="dxa"/>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5.5万元</w:t>
            </w:r>
          </w:p>
        </w:tc>
        <w:tc>
          <w:tcPr>
            <w:tcW w:w="2470" w:type="dxa"/>
            <w:gridSpan w:val="6"/>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2020.8.18#</w:t>
            </w:r>
          </w:p>
        </w:tc>
        <w:tc>
          <w:tcPr>
            <w:tcW w:w="3036"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eastAsia="zh-CN"/>
              </w:rPr>
              <w:t>汇和</w:t>
            </w:r>
            <w:r>
              <w:rPr>
                <w:rFonts w:hint="eastAsia" w:eastAsia="仿宋_GB2312"/>
                <w:sz w:val="24"/>
                <w:lang w:val="en-US" w:eastAsia="zh-CN"/>
              </w:rPr>
              <w:t>4万，文化馆1.5万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送戏下乡演出费</w:t>
            </w:r>
          </w:p>
        </w:tc>
        <w:tc>
          <w:tcPr>
            <w:tcW w:w="1694"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24万元</w:t>
            </w:r>
          </w:p>
        </w:tc>
        <w:tc>
          <w:tcPr>
            <w:tcW w:w="2470" w:type="dxa"/>
            <w:gridSpan w:val="6"/>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2020.11.20#</w:t>
            </w:r>
          </w:p>
        </w:tc>
        <w:tc>
          <w:tcPr>
            <w:tcW w:w="3036"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eastAsia="zh-CN"/>
              </w:rPr>
              <w:t>汇和</w:t>
            </w:r>
            <w:r>
              <w:rPr>
                <w:rFonts w:hint="eastAsia" w:eastAsia="仿宋_GB2312"/>
                <w:sz w:val="24"/>
                <w:lang w:val="en-US" w:eastAsia="zh-CN"/>
              </w:rPr>
              <w:t>13万，艺术团11万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送戏下乡演出费</w:t>
            </w:r>
          </w:p>
        </w:tc>
        <w:tc>
          <w:tcPr>
            <w:tcW w:w="1694"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11万元</w:t>
            </w:r>
          </w:p>
        </w:tc>
        <w:tc>
          <w:tcPr>
            <w:tcW w:w="2470" w:type="dxa"/>
            <w:gridSpan w:val="6"/>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2021.2.20#</w:t>
            </w:r>
          </w:p>
        </w:tc>
        <w:tc>
          <w:tcPr>
            <w:tcW w:w="3036" w:type="dxa"/>
            <w:gridSpan w:val="3"/>
            <w:tcBorders>
              <w:bottom w:val="single" w:color="auto" w:sz="4" w:space="0"/>
            </w:tcBorders>
            <w:noWrap w:val="0"/>
            <w:vAlign w:val="center"/>
          </w:tcPr>
          <w:p>
            <w:pPr>
              <w:jc w:val="both"/>
              <w:rPr>
                <w:rFonts w:hint="default" w:eastAsia="仿宋_GB2312"/>
                <w:sz w:val="24"/>
                <w:lang w:val="en-US" w:eastAsia="zh-CN"/>
              </w:rPr>
            </w:pPr>
            <w:r>
              <w:rPr>
                <w:rFonts w:hint="eastAsia" w:eastAsia="仿宋_GB2312"/>
                <w:sz w:val="24"/>
                <w:lang w:eastAsia="zh-CN"/>
              </w:rPr>
              <w:t>汇和</w:t>
            </w:r>
            <w:r>
              <w:rPr>
                <w:rFonts w:hint="eastAsia" w:eastAsia="仿宋_GB2312"/>
                <w:sz w:val="24"/>
                <w:lang w:val="en-US" w:eastAsia="zh-CN"/>
              </w:rPr>
              <w:t>6万，艺术团5万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694" w:type="dxa"/>
            <w:tcBorders>
              <w:bottom w:val="single" w:color="auto" w:sz="4" w:space="0"/>
            </w:tcBorders>
            <w:noWrap w:val="0"/>
            <w:vAlign w:val="center"/>
          </w:tcPr>
          <w:p>
            <w:pPr>
              <w:jc w:val="center"/>
              <w:rPr>
                <w:rFonts w:hint="eastAsia" w:eastAsia="仿宋_GB2312"/>
                <w:sz w:val="24"/>
              </w:rPr>
            </w:pPr>
          </w:p>
        </w:tc>
        <w:tc>
          <w:tcPr>
            <w:tcW w:w="2470" w:type="dxa"/>
            <w:gridSpan w:val="6"/>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694" w:type="dxa"/>
            <w:tcBorders>
              <w:bottom w:val="single" w:color="auto" w:sz="4" w:space="0"/>
            </w:tcBorders>
            <w:noWrap w:val="0"/>
            <w:vAlign w:val="center"/>
          </w:tcPr>
          <w:p>
            <w:pPr>
              <w:jc w:val="center"/>
              <w:rPr>
                <w:rFonts w:hint="eastAsia" w:eastAsia="仿宋_GB2312"/>
                <w:sz w:val="24"/>
              </w:rPr>
            </w:pPr>
          </w:p>
        </w:tc>
        <w:tc>
          <w:tcPr>
            <w:tcW w:w="2470" w:type="dxa"/>
            <w:gridSpan w:val="6"/>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694" w:type="dxa"/>
            <w:tcBorders>
              <w:bottom w:val="single" w:color="auto" w:sz="4" w:space="0"/>
            </w:tcBorders>
            <w:noWrap w:val="0"/>
            <w:vAlign w:val="center"/>
          </w:tcPr>
          <w:p>
            <w:pPr>
              <w:jc w:val="center"/>
              <w:rPr>
                <w:rFonts w:hint="eastAsia" w:eastAsia="仿宋_GB2312"/>
                <w:sz w:val="24"/>
              </w:rPr>
            </w:pPr>
          </w:p>
        </w:tc>
        <w:tc>
          <w:tcPr>
            <w:tcW w:w="2470" w:type="dxa"/>
            <w:gridSpan w:val="6"/>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694" w:type="dxa"/>
            <w:tcBorders>
              <w:bottom w:val="single" w:color="auto" w:sz="4" w:space="0"/>
            </w:tcBorders>
            <w:noWrap w:val="0"/>
            <w:vAlign w:val="center"/>
          </w:tcPr>
          <w:p>
            <w:pPr>
              <w:jc w:val="center"/>
              <w:rPr>
                <w:rFonts w:hint="eastAsia" w:eastAsia="仿宋_GB2312"/>
                <w:sz w:val="24"/>
              </w:rPr>
            </w:pPr>
          </w:p>
        </w:tc>
        <w:tc>
          <w:tcPr>
            <w:tcW w:w="2470" w:type="dxa"/>
            <w:gridSpan w:val="6"/>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694"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40.5万元</w:t>
            </w:r>
          </w:p>
        </w:tc>
        <w:tc>
          <w:tcPr>
            <w:tcW w:w="2470" w:type="dxa"/>
            <w:gridSpan w:val="6"/>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3" w:type="dxa"/>
            <w:gridSpan w:val="10"/>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val="0"/>
                <w:bCs/>
                <w:sz w:val="24"/>
                <w:lang w:val="en-US" w:eastAsia="zh-CN"/>
              </w:rPr>
              <w:t>2020年“送戏下乡”80场</w:t>
            </w:r>
          </w:p>
        </w:tc>
        <w:tc>
          <w:tcPr>
            <w:tcW w:w="3036" w:type="dxa"/>
            <w:gridSpan w:val="3"/>
            <w:tcBorders>
              <w:bottom w:val="single" w:color="auto" w:sz="4" w:space="0"/>
            </w:tcBorders>
            <w:noWrap w:val="0"/>
            <w:vAlign w:val="center"/>
          </w:tcPr>
          <w:p>
            <w:pPr>
              <w:spacing w:line="400" w:lineRule="exact"/>
              <w:jc w:val="center"/>
              <w:rPr>
                <w:rFonts w:hint="eastAsia" w:eastAsia="仿宋_GB2312"/>
                <w:b/>
                <w:sz w:val="24"/>
              </w:rPr>
            </w:pPr>
            <w:r>
              <w:rPr>
                <w:rFonts w:hint="eastAsia" w:eastAsia="仿宋_GB2312"/>
                <w:b w:val="0"/>
                <w:bCs/>
                <w:sz w:val="24"/>
                <w:lang w:val="en-US" w:eastAsia="zh-CN"/>
              </w:rPr>
              <w:t>2020年“送戏下乡”81场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694"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560"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910"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694" w:type="dxa"/>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560" w:type="dxa"/>
            <w:gridSpan w:val="4"/>
            <w:tcBorders>
              <w:bottom w:val="single" w:color="auto" w:sz="4" w:space="0"/>
            </w:tcBorders>
            <w:noWrap w:val="0"/>
            <w:vAlign w:val="center"/>
          </w:tcPr>
          <w:p>
            <w:pPr>
              <w:spacing w:line="360" w:lineRule="exact"/>
              <w:jc w:val="center"/>
              <w:rPr>
                <w:rFonts w:hint="eastAsia" w:eastAsia="仿宋_GB2312"/>
                <w:sz w:val="24"/>
                <w:lang w:eastAsia="zh-CN"/>
              </w:rPr>
            </w:pPr>
            <w:r>
              <w:rPr>
                <w:rFonts w:hint="eastAsia" w:eastAsia="仿宋_GB2312"/>
                <w:sz w:val="24"/>
                <w:lang w:eastAsia="zh-CN"/>
              </w:rPr>
              <w:t>送戏下乡</w:t>
            </w:r>
          </w:p>
        </w:tc>
        <w:tc>
          <w:tcPr>
            <w:tcW w:w="910"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80场</w:t>
            </w:r>
          </w:p>
        </w:tc>
        <w:tc>
          <w:tcPr>
            <w:tcW w:w="3036"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81场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694" w:type="dxa"/>
            <w:vMerge w:val="continue"/>
            <w:noWrap w:val="0"/>
            <w:vAlign w:val="center"/>
          </w:tcPr>
          <w:p>
            <w:pPr>
              <w:spacing w:line="360" w:lineRule="exact"/>
              <w:jc w:val="center"/>
              <w:rPr>
                <w:rFonts w:hint="eastAsia" w:eastAsia="仿宋_GB2312"/>
                <w:sz w:val="24"/>
              </w:rPr>
            </w:pPr>
          </w:p>
        </w:tc>
        <w:tc>
          <w:tcPr>
            <w:tcW w:w="1560"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910"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694" w:type="dxa"/>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560"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910"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694" w:type="dxa"/>
            <w:vMerge w:val="continue"/>
            <w:noWrap w:val="0"/>
            <w:vAlign w:val="center"/>
          </w:tcPr>
          <w:p>
            <w:pPr>
              <w:spacing w:line="360" w:lineRule="exact"/>
              <w:jc w:val="center"/>
              <w:rPr>
                <w:rFonts w:hint="eastAsia" w:eastAsia="仿宋_GB2312"/>
                <w:sz w:val="24"/>
              </w:rPr>
            </w:pPr>
          </w:p>
        </w:tc>
        <w:tc>
          <w:tcPr>
            <w:tcW w:w="1560"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910"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694" w:type="dxa"/>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560"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910"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2020年</w:t>
            </w:r>
          </w:p>
        </w:tc>
        <w:tc>
          <w:tcPr>
            <w:tcW w:w="3036"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694" w:type="dxa"/>
            <w:vMerge w:val="continue"/>
            <w:noWrap w:val="0"/>
            <w:vAlign w:val="center"/>
          </w:tcPr>
          <w:p>
            <w:pPr>
              <w:spacing w:line="360" w:lineRule="exact"/>
              <w:jc w:val="center"/>
              <w:rPr>
                <w:rFonts w:hint="eastAsia" w:eastAsia="仿宋_GB2312"/>
                <w:sz w:val="24"/>
              </w:rPr>
            </w:pPr>
          </w:p>
        </w:tc>
        <w:tc>
          <w:tcPr>
            <w:tcW w:w="1560"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910"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694" w:type="dxa"/>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560" w:type="dxa"/>
            <w:gridSpan w:val="4"/>
            <w:tcBorders>
              <w:bottom w:val="single" w:color="auto" w:sz="4" w:space="0"/>
            </w:tcBorders>
            <w:noWrap w:val="0"/>
            <w:vAlign w:val="center"/>
          </w:tcPr>
          <w:p>
            <w:pPr>
              <w:spacing w:line="360" w:lineRule="exact"/>
              <w:jc w:val="both"/>
              <w:rPr>
                <w:rFonts w:hint="eastAsia" w:eastAsia="仿宋_GB2312"/>
                <w:sz w:val="24"/>
                <w:lang w:eastAsia="zh-CN"/>
              </w:rPr>
            </w:pPr>
            <w:r>
              <w:rPr>
                <w:rFonts w:hint="eastAsia" w:eastAsia="仿宋_GB2312"/>
                <w:sz w:val="24"/>
                <w:lang w:eastAsia="zh-CN"/>
              </w:rPr>
              <w:t>财政拨款</w:t>
            </w:r>
          </w:p>
        </w:tc>
        <w:tc>
          <w:tcPr>
            <w:tcW w:w="910"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694" w:type="dxa"/>
            <w:vMerge w:val="continue"/>
            <w:noWrap w:val="0"/>
            <w:vAlign w:val="center"/>
          </w:tcPr>
          <w:p>
            <w:pPr>
              <w:spacing w:line="360" w:lineRule="exact"/>
              <w:jc w:val="center"/>
              <w:rPr>
                <w:rFonts w:hint="eastAsia" w:eastAsia="仿宋_GB2312"/>
                <w:sz w:val="24"/>
              </w:rPr>
            </w:pPr>
          </w:p>
        </w:tc>
        <w:tc>
          <w:tcPr>
            <w:tcW w:w="1560"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910"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694" w:type="dxa"/>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560"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910"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694" w:type="dxa"/>
            <w:vMerge w:val="continue"/>
            <w:noWrap w:val="0"/>
            <w:vAlign w:val="center"/>
          </w:tcPr>
          <w:p>
            <w:pPr>
              <w:spacing w:line="360" w:lineRule="exact"/>
              <w:jc w:val="center"/>
              <w:rPr>
                <w:rFonts w:hint="eastAsia" w:eastAsia="仿宋_GB2312"/>
                <w:sz w:val="24"/>
              </w:rPr>
            </w:pPr>
          </w:p>
        </w:tc>
        <w:tc>
          <w:tcPr>
            <w:tcW w:w="1560"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910"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694" w:type="dxa"/>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560" w:type="dxa"/>
            <w:gridSpan w:val="4"/>
            <w:noWrap w:val="0"/>
            <w:vAlign w:val="center"/>
          </w:tcPr>
          <w:p>
            <w:pPr>
              <w:spacing w:line="360" w:lineRule="exact"/>
              <w:jc w:val="center"/>
              <w:rPr>
                <w:rFonts w:hint="eastAsia" w:eastAsia="仿宋_GB2312"/>
                <w:sz w:val="24"/>
                <w:lang w:eastAsia="zh-CN"/>
              </w:rPr>
            </w:pPr>
            <w:r>
              <w:rPr>
                <w:rFonts w:hint="eastAsia" w:eastAsia="仿宋_GB2312"/>
                <w:sz w:val="24"/>
                <w:lang w:eastAsia="zh-CN"/>
              </w:rPr>
              <w:t>广</w:t>
            </w:r>
            <w:r>
              <w:rPr>
                <w:rFonts w:hint="eastAsia" w:ascii="Times New Roman" w:hAnsi="Times New Roman" w:eastAsia="仿宋_GB2312" w:cs="Times New Roman"/>
                <w:sz w:val="24"/>
                <w:lang w:eastAsia="zh-CN"/>
              </w:rPr>
              <w:t>大人民群众充分地共享文化发展成果</w:t>
            </w:r>
          </w:p>
        </w:tc>
        <w:tc>
          <w:tcPr>
            <w:tcW w:w="910" w:type="dxa"/>
            <w:gridSpan w:val="2"/>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2"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694" w:type="dxa"/>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560" w:type="dxa"/>
            <w:gridSpan w:val="4"/>
            <w:tcBorders>
              <w:bottom w:val="single" w:color="auto" w:sz="4" w:space="0"/>
            </w:tcBorders>
            <w:noWrap w:val="0"/>
            <w:vAlign w:val="center"/>
          </w:tcPr>
          <w:p>
            <w:pPr>
              <w:spacing w:line="360" w:lineRule="exact"/>
              <w:jc w:val="center"/>
              <w:rPr>
                <w:rFonts w:hint="eastAsia" w:eastAsia="仿宋_GB2312"/>
                <w:sz w:val="24"/>
                <w:lang w:eastAsia="zh-CN"/>
              </w:rPr>
            </w:pPr>
            <w:r>
              <w:rPr>
                <w:rFonts w:hint="eastAsia" w:eastAsia="仿宋_GB2312"/>
                <w:sz w:val="24"/>
                <w:lang w:eastAsia="zh-CN"/>
              </w:rPr>
              <w:t>改善群众文化生活</w:t>
            </w:r>
          </w:p>
        </w:tc>
        <w:tc>
          <w:tcPr>
            <w:tcW w:w="910"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694" w:type="dxa"/>
            <w:vMerge w:val="continue"/>
            <w:noWrap w:val="0"/>
            <w:vAlign w:val="center"/>
          </w:tcPr>
          <w:p>
            <w:pPr>
              <w:spacing w:line="360" w:lineRule="exact"/>
              <w:jc w:val="center"/>
              <w:rPr>
                <w:rFonts w:hint="eastAsia" w:eastAsia="仿宋_GB2312"/>
                <w:sz w:val="24"/>
              </w:rPr>
            </w:pPr>
          </w:p>
        </w:tc>
        <w:tc>
          <w:tcPr>
            <w:tcW w:w="1560"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910"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694" w:type="dxa"/>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560" w:type="dxa"/>
            <w:gridSpan w:val="4"/>
            <w:tcBorders>
              <w:bottom w:val="single" w:color="auto" w:sz="4" w:space="0"/>
            </w:tcBorders>
            <w:noWrap w:val="0"/>
            <w:vAlign w:val="center"/>
          </w:tcPr>
          <w:p>
            <w:pPr>
              <w:spacing w:line="360" w:lineRule="exact"/>
              <w:jc w:val="center"/>
              <w:rPr>
                <w:rFonts w:hint="eastAsia" w:eastAsia="仿宋_GB2312"/>
                <w:sz w:val="24"/>
                <w:lang w:eastAsia="zh-CN"/>
              </w:rPr>
            </w:pPr>
            <w:r>
              <w:rPr>
                <w:rFonts w:hint="eastAsia" w:eastAsia="仿宋_GB2312"/>
                <w:sz w:val="24"/>
                <w:lang w:eastAsia="zh-CN"/>
              </w:rPr>
              <w:t>群众满意</w:t>
            </w:r>
          </w:p>
        </w:tc>
        <w:tc>
          <w:tcPr>
            <w:tcW w:w="910"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694" w:type="dxa"/>
            <w:vMerge w:val="continue"/>
            <w:noWrap w:val="0"/>
            <w:vAlign w:val="center"/>
          </w:tcPr>
          <w:p>
            <w:pPr>
              <w:spacing w:line="360" w:lineRule="exact"/>
              <w:jc w:val="center"/>
              <w:rPr>
                <w:rFonts w:hint="eastAsia" w:eastAsia="仿宋_GB2312"/>
                <w:sz w:val="24"/>
              </w:rPr>
            </w:pPr>
          </w:p>
        </w:tc>
        <w:tc>
          <w:tcPr>
            <w:tcW w:w="1560"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910"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 xml:space="preserve">                        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ind w:firstLine="2400" w:firstLineChars="1000"/>
              <w:rPr>
                <w:rFonts w:hint="eastAsia" w:eastAsia="仿宋_GB2312"/>
                <w:sz w:val="24"/>
                <w:lang w:eastAsia="zh-CN"/>
              </w:rPr>
            </w:pPr>
            <w:r>
              <w:rPr>
                <w:rFonts w:hint="eastAsia" w:eastAsia="仿宋_GB2312"/>
                <w:sz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950" w:type="dxa"/>
            <w:gridSpan w:val="4"/>
            <w:noWrap w:val="0"/>
            <w:vAlign w:val="center"/>
          </w:tcPr>
          <w:p>
            <w:pPr>
              <w:jc w:val="center"/>
              <w:rPr>
                <w:rFonts w:hint="eastAsia" w:eastAsia="仿宋_GB2312"/>
                <w:sz w:val="24"/>
              </w:rPr>
            </w:pPr>
            <w:r>
              <w:rPr>
                <w:rFonts w:hint="eastAsia" w:eastAsia="仿宋_GB2312"/>
                <w:sz w:val="24"/>
              </w:rPr>
              <w:t>单  位</w:t>
            </w:r>
          </w:p>
        </w:tc>
        <w:tc>
          <w:tcPr>
            <w:tcW w:w="303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2264" w:type="dxa"/>
            <w:gridSpan w:val="3"/>
            <w:noWrap w:val="0"/>
            <w:vAlign w:val="center"/>
          </w:tcPr>
          <w:p>
            <w:pPr>
              <w:autoSpaceDN w:val="0"/>
              <w:spacing w:line="400" w:lineRule="exact"/>
              <w:jc w:val="center"/>
              <w:textAlignment w:val="center"/>
              <w:rPr>
                <w:rFonts w:hint="eastAsia" w:eastAsia="仿宋_GB2312"/>
                <w:sz w:val="24"/>
              </w:rPr>
            </w:pPr>
            <w:r>
              <w:rPr>
                <w:rFonts w:hint="eastAsia" w:ascii="宋体" w:hAnsi="宋体" w:eastAsia="宋体" w:cs="仿宋"/>
                <w:color w:val="000000"/>
                <w:sz w:val="24"/>
                <w:szCs w:val="24"/>
                <w:lang w:eastAsia="zh-CN"/>
              </w:rPr>
              <w:t>涂  娟</w:t>
            </w:r>
          </w:p>
        </w:tc>
        <w:tc>
          <w:tcPr>
            <w:tcW w:w="2332" w:type="dxa"/>
            <w:gridSpan w:val="4"/>
            <w:noWrap w:val="0"/>
            <w:vAlign w:val="center"/>
          </w:tcPr>
          <w:p>
            <w:pPr>
              <w:autoSpaceDN w:val="0"/>
              <w:spacing w:line="400" w:lineRule="exact"/>
              <w:jc w:val="center"/>
              <w:textAlignment w:val="center"/>
              <w:rPr>
                <w:rFonts w:hint="eastAsia" w:eastAsia="仿宋_GB2312"/>
                <w:sz w:val="24"/>
              </w:rPr>
            </w:pPr>
            <w:r>
              <w:rPr>
                <w:rFonts w:hint="eastAsia" w:ascii="宋体" w:hAnsi="宋体" w:cs="仿宋"/>
                <w:color w:val="000000"/>
                <w:sz w:val="24"/>
              </w:rPr>
              <w:t>局长</w:t>
            </w:r>
          </w:p>
        </w:tc>
        <w:tc>
          <w:tcPr>
            <w:tcW w:w="1950" w:type="dxa"/>
            <w:gridSpan w:val="4"/>
            <w:noWrap w:val="0"/>
            <w:vAlign w:val="center"/>
          </w:tcPr>
          <w:p>
            <w:pPr>
              <w:autoSpaceDN w:val="0"/>
              <w:spacing w:line="400" w:lineRule="exact"/>
              <w:jc w:val="center"/>
              <w:textAlignment w:val="center"/>
              <w:rPr>
                <w:rFonts w:hint="eastAsia" w:eastAsia="仿宋_GB2312"/>
                <w:sz w:val="24"/>
              </w:rPr>
            </w:pPr>
            <w:r>
              <w:rPr>
                <w:rFonts w:hint="eastAsia" w:ascii="宋体" w:hAnsi="宋体" w:cs="仿宋"/>
                <w:color w:val="000000"/>
                <w:sz w:val="24"/>
              </w:rPr>
              <w:t>文广新旅局</w:t>
            </w:r>
          </w:p>
        </w:tc>
        <w:tc>
          <w:tcPr>
            <w:tcW w:w="3036" w:type="dxa"/>
            <w:gridSpan w:val="3"/>
            <w:noWrap w:val="0"/>
            <w:vAlign w:val="center"/>
          </w:tcPr>
          <w:p>
            <w:pPr>
              <w:autoSpaceDN w:val="0"/>
              <w:spacing w:line="400" w:lineRule="exact"/>
              <w:jc w:val="center"/>
              <w:textAlignment w:val="center"/>
              <w:rPr>
                <w:rFonts w:hint="eastAsia" w:eastAsia="仿宋_GB2312"/>
                <w:sz w:val="24"/>
              </w:rPr>
            </w:pPr>
            <w:r>
              <w:rPr>
                <w:rFonts w:hint="eastAsia" w:ascii="宋体" w:hAnsi="宋体" w:cs="仿宋"/>
                <w:color w:val="000000"/>
                <w:sz w:val="24"/>
              </w:rPr>
              <w:t>涂</w:t>
            </w:r>
            <w:r>
              <w:rPr>
                <w:rFonts w:ascii="宋体" w:hAnsi="宋体" w:cs="仿宋"/>
                <w:color w:val="000000"/>
                <w:sz w:val="24"/>
              </w:rPr>
              <w:t xml:space="preserve">  </w:t>
            </w:r>
            <w:r>
              <w:rPr>
                <w:rFonts w:hint="eastAsia" w:ascii="宋体" w:hAnsi="宋体" w:cs="仿宋"/>
                <w:color w:val="000000"/>
                <w:sz w:val="24"/>
              </w:rPr>
              <w:t>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autoSpaceDN w:val="0"/>
              <w:spacing w:line="400" w:lineRule="exact"/>
              <w:jc w:val="center"/>
              <w:textAlignment w:val="center"/>
              <w:rPr>
                <w:rFonts w:hint="eastAsia" w:eastAsia="仿宋_GB2312"/>
                <w:sz w:val="24"/>
              </w:rPr>
            </w:pPr>
            <w:r>
              <w:rPr>
                <w:rFonts w:hint="eastAsia" w:ascii="宋体" w:hAnsi="宋体" w:cs="仿宋"/>
                <w:color w:val="000000"/>
                <w:sz w:val="24"/>
                <w:szCs w:val="24"/>
              </w:rPr>
              <w:t>徐剑雪</w:t>
            </w:r>
          </w:p>
        </w:tc>
        <w:tc>
          <w:tcPr>
            <w:tcW w:w="2332" w:type="dxa"/>
            <w:gridSpan w:val="4"/>
            <w:noWrap w:val="0"/>
            <w:vAlign w:val="center"/>
          </w:tcPr>
          <w:p>
            <w:pPr>
              <w:autoSpaceDN w:val="0"/>
              <w:spacing w:line="400" w:lineRule="exact"/>
              <w:jc w:val="center"/>
              <w:textAlignment w:val="center"/>
              <w:rPr>
                <w:rFonts w:hint="eastAsia" w:eastAsia="仿宋_GB2312"/>
                <w:sz w:val="24"/>
              </w:rPr>
            </w:pPr>
            <w:r>
              <w:rPr>
                <w:rFonts w:hint="eastAsia" w:ascii="宋体" w:hAnsi="宋体" w:cs="仿宋"/>
                <w:color w:val="000000"/>
                <w:sz w:val="24"/>
              </w:rPr>
              <w:t>副局长</w:t>
            </w:r>
          </w:p>
        </w:tc>
        <w:tc>
          <w:tcPr>
            <w:tcW w:w="1950" w:type="dxa"/>
            <w:gridSpan w:val="4"/>
            <w:noWrap w:val="0"/>
            <w:vAlign w:val="center"/>
          </w:tcPr>
          <w:p>
            <w:pPr>
              <w:jc w:val="center"/>
              <w:rPr>
                <w:rFonts w:hint="eastAsia" w:eastAsia="仿宋_GB2312"/>
                <w:sz w:val="24"/>
              </w:rPr>
            </w:pPr>
            <w:r>
              <w:rPr>
                <w:rFonts w:hint="eastAsia" w:ascii="宋体" w:hAnsi="宋体" w:cs="仿宋"/>
                <w:color w:val="000000"/>
                <w:sz w:val="24"/>
              </w:rPr>
              <w:t>文广新旅局</w:t>
            </w:r>
          </w:p>
        </w:tc>
        <w:tc>
          <w:tcPr>
            <w:tcW w:w="3036" w:type="dxa"/>
            <w:gridSpan w:val="3"/>
            <w:noWrap w:val="0"/>
            <w:vAlign w:val="center"/>
          </w:tcPr>
          <w:p>
            <w:pPr>
              <w:autoSpaceDN w:val="0"/>
              <w:spacing w:line="400" w:lineRule="exact"/>
              <w:jc w:val="center"/>
              <w:textAlignment w:val="center"/>
              <w:rPr>
                <w:rFonts w:hint="eastAsia" w:eastAsia="仿宋_GB2312"/>
                <w:sz w:val="24"/>
              </w:rPr>
            </w:pPr>
            <w:r>
              <w:rPr>
                <w:rFonts w:hint="eastAsia" w:ascii="宋体" w:hAnsi="宋体" w:cs="仿宋"/>
                <w:color w:val="000000"/>
                <w:sz w:val="24"/>
                <w:szCs w:val="24"/>
              </w:rPr>
              <w:t>徐剑雪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autoSpaceDN w:val="0"/>
              <w:spacing w:line="400" w:lineRule="exact"/>
              <w:jc w:val="center"/>
              <w:textAlignment w:val="center"/>
              <w:rPr>
                <w:rFonts w:hint="eastAsia" w:eastAsia="仿宋_GB2312"/>
                <w:sz w:val="24"/>
                <w:lang w:eastAsia="zh-CN"/>
              </w:rPr>
            </w:pPr>
            <w:r>
              <w:rPr>
                <w:rFonts w:hint="eastAsia" w:ascii="宋体" w:hAnsi="宋体" w:eastAsia="宋体" w:cs="仿宋"/>
                <w:color w:val="000000"/>
                <w:sz w:val="24"/>
                <w:szCs w:val="24"/>
                <w:lang w:eastAsia="zh-CN"/>
              </w:rPr>
              <w:t>王</w:t>
            </w:r>
            <w:r>
              <w:rPr>
                <w:rFonts w:hint="eastAsia" w:ascii="宋体" w:hAnsi="宋体" w:eastAsia="宋体" w:cs="仿宋"/>
                <w:color w:val="000000"/>
                <w:sz w:val="24"/>
                <w:szCs w:val="24"/>
                <w:lang w:val="en-US" w:eastAsia="zh-CN"/>
              </w:rPr>
              <w:t xml:space="preserve">  </w:t>
            </w:r>
            <w:r>
              <w:rPr>
                <w:rFonts w:hint="eastAsia" w:ascii="宋体" w:hAnsi="宋体" w:eastAsia="宋体" w:cs="仿宋"/>
                <w:color w:val="000000"/>
                <w:sz w:val="24"/>
                <w:szCs w:val="24"/>
                <w:lang w:eastAsia="zh-CN"/>
              </w:rPr>
              <w:t>勇</w:t>
            </w:r>
          </w:p>
        </w:tc>
        <w:tc>
          <w:tcPr>
            <w:tcW w:w="2332" w:type="dxa"/>
            <w:gridSpan w:val="4"/>
            <w:noWrap w:val="0"/>
            <w:vAlign w:val="center"/>
          </w:tcPr>
          <w:p>
            <w:pPr>
              <w:autoSpaceDN w:val="0"/>
              <w:spacing w:line="400" w:lineRule="exact"/>
              <w:jc w:val="center"/>
              <w:textAlignment w:val="center"/>
              <w:rPr>
                <w:rFonts w:hint="eastAsia" w:eastAsia="仿宋_GB2312"/>
                <w:sz w:val="24"/>
                <w:lang w:eastAsia="zh-CN"/>
              </w:rPr>
            </w:pPr>
            <w:r>
              <w:rPr>
                <w:rFonts w:hint="eastAsia" w:ascii="宋体" w:hAnsi="宋体" w:eastAsia="宋体" w:cs="仿宋"/>
                <w:color w:val="000000"/>
                <w:sz w:val="24"/>
                <w:lang w:eastAsia="zh-CN"/>
              </w:rPr>
              <w:t>工会主席</w:t>
            </w:r>
          </w:p>
        </w:tc>
        <w:tc>
          <w:tcPr>
            <w:tcW w:w="1950" w:type="dxa"/>
            <w:gridSpan w:val="4"/>
            <w:noWrap w:val="0"/>
            <w:vAlign w:val="center"/>
          </w:tcPr>
          <w:p>
            <w:pPr>
              <w:jc w:val="center"/>
              <w:rPr>
                <w:rFonts w:hint="eastAsia" w:eastAsia="仿宋_GB2312"/>
                <w:sz w:val="24"/>
              </w:rPr>
            </w:pPr>
            <w:r>
              <w:rPr>
                <w:rFonts w:hint="eastAsia" w:ascii="宋体" w:hAnsi="宋体" w:cs="仿宋"/>
                <w:color w:val="000000"/>
                <w:sz w:val="24"/>
              </w:rPr>
              <w:t>文广新旅局</w:t>
            </w:r>
          </w:p>
        </w:tc>
        <w:tc>
          <w:tcPr>
            <w:tcW w:w="3036" w:type="dxa"/>
            <w:gridSpan w:val="3"/>
            <w:noWrap w:val="0"/>
            <w:vAlign w:val="center"/>
          </w:tcPr>
          <w:p>
            <w:pPr>
              <w:autoSpaceDN w:val="0"/>
              <w:spacing w:line="400" w:lineRule="exact"/>
              <w:jc w:val="center"/>
              <w:textAlignment w:val="center"/>
              <w:rPr>
                <w:rFonts w:hint="eastAsia" w:eastAsia="仿宋_GB2312"/>
                <w:sz w:val="24"/>
              </w:rPr>
            </w:pPr>
            <w:r>
              <w:rPr>
                <w:rFonts w:hint="eastAsia" w:ascii="宋体" w:hAnsi="宋体" w:eastAsia="宋体" w:cs="仿宋"/>
                <w:color w:val="000000"/>
                <w:sz w:val="24"/>
                <w:szCs w:val="24"/>
                <w:lang w:eastAsia="zh-CN"/>
              </w:rPr>
              <w:t>王</w:t>
            </w:r>
            <w:r>
              <w:rPr>
                <w:rFonts w:hint="eastAsia" w:ascii="宋体" w:hAnsi="宋体" w:eastAsia="宋体" w:cs="仿宋"/>
                <w:color w:val="000000"/>
                <w:sz w:val="24"/>
                <w:szCs w:val="24"/>
                <w:lang w:val="en-US" w:eastAsia="zh-CN"/>
              </w:rPr>
              <w:t xml:space="preserve">  </w:t>
            </w:r>
            <w:r>
              <w:rPr>
                <w:rFonts w:hint="eastAsia" w:ascii="宋体" w:hAnsi="宋体" w:eastAsia="宋体" w:cs="仿宋"/>
                <w:color w:val="000000"/>
                <w:sz w:val="24"/>
                <w:szCs w:val="24"/>
                <w:lang w:eastAsia="zh-CN"/>
              </w:rPr>
              <w:t>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autoSpaceDN w:val="0"/>
              <w:spacing w:line="400" w:lineRule="exact"/>
              <w:jc w:val="center"/>
              <w:textAlignment w:val="center"/>
              <w:rPr>
                <w:rFonts w:hint="eastAsia" w:eastAsia="仿宋_GB2312"/>
                <w:sz w:val="24"/>
              </w:rPr>
            </w:pPr>
            <w:r>
              <w:rPr>
                <w:rFonts w:hint="eastAsia" w:ascii="宋体" w:hAnsi="宋体" w:cs="仿宋"/>
                <w:color w:val="000000"/>
                <w:sz w:val="24"/>
              </w:rPr>
              <w:t>李文广</w:t>
            </w:r>
          </w:p>
        </w:tc>
        <w:tc>
          <w:tcPr>
            <w:tcW w:w="2332" w:type="dxa"/>
            <w:gridSpan w:val="4"/>
            <w:noWrap w:val="0"/>
            <w:vAlign w:val="center"/>
          </w:tcPr>
          <w:p>
            <w:pPr>
              <w:autoSpaceDN w:val="0"/>
              <w:spacing w:line="400" w:lineRule="exact"/>
              <w:jc w:val="center"/>
              <w:textAlignment w:val="center"/>
              <w:rPr>
                <w:rFonts w:hint="eastAsia" w:eastAsia="仿宋_GB2312"/>
                <w:sz w:val="24"/>
              </w:rPr>
            </w:pPr>
            <w:r>
              <w:rPr>
                <w:rFonts w:hint="eastAsia" w:ascii="宋体" w:hAnsi="宋体" w:cs="仿宋"/>
                <w:color w:val="000000"/>
                <w:sz w:val="24"/>
              </w:rPr>
              <w:t>股长</w:t>
            </w:r>
          </w:p>
        </w:tc>
        <w:tc>
          <w:tcPr>
            <w:tcW w:w="1950" w:type="dxa"/>
            <w:gridSpan w:val="4"/>
            <w:noWrap w:val="0"/>
            <w:vAlign w:val="center"/>
          </w:tcPr>
          <w:p>
            <w:pPr>
              <w:jc w:val="center"/>
              <w:rPr>
                <w:rFonts w:hint="eastAsia" w:eastAsia="仿宋_GB2312"/>
                <w:sz w:val="24"/>
              </w:rPr>
            </w:pPr>
            <w:r>
              <w:rPr>
                <w:rFonts w:hint="eastAsia" w:ascii="宋体" w:hAnsi="宋体" w:cs="仿宋"/>
                <w:color w:val="000000"/>
                <w:sz w:val="24"/>
              </w:rPr>
              <w:t>文广新旅局</w:t>
            </w:r>
          </w:p>
        </w:tc>
        <w:tc>
          <w:tcPr>
            <w:tcW w:w="3036" w:type="dxa"/>
            <w:gridSpan w:val="3"/>
            <w:noWrap w:val="0"/>
            <w:vAlign w:val="center"/>
          </w:tcPr>
          <w:p>
            <w:pPr>
              <w:autoSpaceDN w:val="0"/>
              <w:spacing w:line="400" w:lineRule="exact"/>
              <w:jc w:val="center"/>
              <w:textAlignment w:val="center"/>
              <w:rPr>
                <w:rFonts w:hint="eastAsia" w:eastAsia="仿宋_GB2312"/>
                <w:sz w:val="24"/>
              </w:rPr>
            </w:pPr>
            <w:r>
              <w:rPr>
                <w:rFonts w:hint="eastAsia" w:ascii="宋体" w:hAnsi="宋体" w:cs="仿宋"/>
                <w:color w:val="000000"/>
                <w:sz w:val="24"/>
              </w:rPr>
              <w:t>李文广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6"/>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spacing w:beforeLines="50" w:line="600" w:lineRule="exact"/>
              <w:ind w:firstLine="880"/>
              <w:jc w:val="center"/>
              <w:rPr>
                <w:rStyle w:val="10"/>
                <w:rFonts w:hint="eastAsia" w:ascii="方正小标宋简体" w:eastAsia="方正小标宋简体"/>
                <w:b w:val="0"/>
              </w:rPr>
            </w:pPr>
            <w:r>
              <w:rPr>
                <w:rStyle w:val="10"/>
                <w:rFonts w:hint="eastAsia" w:ascii="方正小标宋简体" w:eastAsia="方正小标宋简体"/>
                <w:b w:val="0"/>
              </w:rPr>
              <w:t>华容县文化</w:t>
            </w:r>
            <w:r>
              <w:rPr>
                <w:rStyle w:val="10"/>
                <w:rFonts w:hint="eastAsia" w:ascii="方正小标宋简体" w:eastAsia="方正小标宋简体"/>
                <w:b w:val="0"/>
                <w:lang w:eastAsia="zh-CN"/>
              </w:rPr>
              <w:t>旅游广电</w:t>
            </w:r>
            <w:r>
              <w:rPr>
                <w:rStyle w:val="10"/>
                <w:rFonts w:hint="eastAsia" w:ascii="方正小标宋简体" w:eastAsia="方正小标宋简体"/>
                <w:b w:val="0"/>
              </w:rPr>
              <w:t>局</w:t>
            </w:r>
          </w:p>
          <w:p>
            <w:pPr>
              <w:spacing w:beforeLines="50" w:line="600" w:lineRule="exact"/>
              <w:ind w:firstLine="880"/>
              <w:jc w:val="center"/>
              <w:rPr>
                <w:rStyle w:val="10"/>
                <w:rFonts w:ascii="方正小标宋简体" w:eastAsia="方正小标宋简体"/>
                <w:b w:val="0"/>
              </w:rPr>
            </w:pPr>
            <w:r>
              <w:rPr>
                <w:rStyle w:val="10"/>
                <w:rFonts w:ascii="方正小标宋简体" w:eastAsia="方正小标宋简体"/>
                <w:b w:val="0"/>
              </w:rPr>
              <w:t>20</w:t>
            </w:r>
            <w:r>
              <w:rPr>
                <w:rStyle w:val="10"/>
                <w:rFonts w:hint="eastAsia" w:ascii="方正小标宋简体" w:eastAsia="方正小标宋简体"/>
                <w:b w:val="0"/>
                <w:lang w:val="en-US" w:eastAsia="zh-CN"/>
              </w:rPr>
              <w:t>20</w:t>
            </w:r>
            <w:r>
              <w:rPr>
                <w:rStyle w:val="10"/>
                <w:rFonts w:hint="eastAsia" w:ascii="方正小标宋简体" w:eastAsia="方正小标宋简体"/>
                <w:b w:val="0"/>
              </w:rPr>
              <w:t>年项目支出绩效评价自评报告</w:t>
            </w:r>
          </w:p>
          <w:p>
            <w:pPr>
              <w:spacing w:line="440" w:lineRule="exact"/>
              <w:ind w:firstLine="640" w:firstLineChars="200"/>
              <w:rPr>
                <w:rFonts w:hint="eastAsia" w:eastAsia="仿宋_GB2312"/>
                <w:sz w:val="32"/>
                <w:szCs w:val="32"/>
              </w:rPr>
            </w:pPr>
          </w:p>
          <w:p>
            <w:pPr>
              <w:numPr>
                <w:ilvl w:val="0"/>
                <w:numId w:val="4"/>
              </w:numPr>
              <w:spacing w:line="560" w:lineRule="exact"/>
              <w:ind w:firstLine="600" w:firstLineChars="200"/>
              <w:rPr>
                <w:rFonts w:hint="eastAsia" w:eastAsia="仿宋_GB2312"/>
                <w:sz w:val="30"/>
                <w:szCs w:val="30"/>
              </w:rPr>
            </w:pPr>
            <w:r>
              <w:rPr>
                <w:rFonts w:hint="eastAsia" w:eastAsia="仿宋_GB2312"/>
                <w:sz w:val="30"/>
                <w:szCs w:val="30"/>
              </w:rPr>
              <w:t>项目基本概况</w:t>
            </w:r>
          </w:p>
          <w:p>
            <w:pPr>
              <w:ind w:firstLine="588" w:firstLineChars="196"/>
              <w:rPr>
                <w:rFonts w:hint="default" w:eastAsia="仿宋_GB2312"/>
                <w:sz w:val="30"/>
                <w:szCs w:val="30"/>
                <w:lang w:val="en-US" w:eastAsia="zh-CN"/>
              </w:rPr>
            </w:pPr>
            <w:r>
              <w:rPr>
                <w:rFonts w:hint="eastAsia" w:eastAsia="仿宋_GB2312"/>
                <w:sz w:val="30"/>
                <w:szCs w:val="30"/>
                <w:lang w:val="en-US" w:eastAsia="zh-CN"/>
              </w:rPr>
              <w:t xml:space="preserve"> </w:t>
            </w:r>
            <w:r>
              <w:rPr>
                <w:rFonts w:hint="eastAsia" w:ascii="仿宋" w:hAnsi="仿宋" w:eastAsia="仿宋" w:cs="仿宋"/>
                <w:sz w:val="30"/>
                <w:szCs w:val="30"/>
                <w:lang w:eastAsia="zh-CN"/>
              </w:rPr>
              <w:t>按照岳阳市文化旅游广电局《关于下达</w:t>
            </w:r>
            <w:r>
              <w:rPr>
                <w:rFonts w:hint="eastAsia" w:ascii="仿宋" w:hAnsi="仿宋" w:eastAsia="仿宋" w:cs="仿宋"/>
                <w:sz w:val="30"/>
                <w:szCs w:val="30"/>
                <w:lang w:val="en-US" w:eastAsia="zh-CN"/>
              </w:rPr>
              <w:t>2020年“送戏曲进万村、送书画进玩家”演出场次任务的通知》的要求</w:t>
            </w:r>
            <w:r>
              <w:rPr>
                <w:rFonts w:hint="eastAsia" w:ascii="仿宋" w:hAnsi="仿宋" w:eastAsia="仿宋" w:cs="仿宋"/>
                <w:sz w:val="30"/>
                <w:szCs w:val="30"/>
              </w:rPr>
              <w:t>，我县</w:t>
            </w:r>
            <w:r>
              <w:rPr>
                <w:rFonts w:hint="eastAsia" w:ascii="仿宋" w:hAnsi="仿宋" w:eastAsia="仿宋" w:cs="仿宋"/>
                <w:sz w:val="30"/>
                <w:szCs w:val="30"/>
                <w:lang w:eastAsia="zh-CN"/>
              </w:rPr>
              <w:t>财政</w:t>
            </w:r>
            <w:r>
              <w:rPr>
                <w:rFonts w:hint="eastAsia" w:ascii="仿宋" w:hAnsi="仿宋" w:eastAsia="仿宋" w:cs="仿宋"/>
                <w:sz w:val="30"/>
                <w:szCs w:val="30"/>
                <w:lang w:val="en-US" w:eastAsia="zh-CN"/>
              </w:rPr>
              <w:t>2020年度拨付送戏下乡专项资金40.00万元，加强我县文化事业的发展。</w:t>
            </w:r>
          </w:p>
          <w:p>
            <w:pPr>
              <w:numPr>
                <w:ilvl w:val="0"/>
                <w:numId w:val="4"/>
              </w:numPr>
              <w:spacing w:line="560" w:lineRule="exact"/>
              <w:ind w:left="0" w:leftChars="0" w:firstLine="600" w:firstLineChars="200"/>
              <w:rPr>
                <w:rFonts w:hint="eastAsia" w:eastAsia="仿宋_GB2312"/>
                <w:sz w:val="30"/>
                <w:szCs w:val="30"/>
              </w:rPr>
            </w:pPr>
            <w:r>
              <w:rPr>
                <w:rFonts w:hint="eastAsia" w:eastAsia="仿宋_GB2312"/>
                <w:sz w:val="30"/>
                <w:szCs w:val="30"/>
              </w:rPr>
              <w:t>项目资金使用及管理情况</w:t>
            </w:r>
          </w:p>
          <w:p>
            <w:pPr>
              <w:numPr>
                <w:ilvl w:val="0"/>
                <w:numId w:val="0"/>
              </w:numPr>
              <w:spacing w:line="560" w:lineRule="exact"/>
              <w:ind w:leftChars="200"/>
              <w:rPr>
                <w:rFonts w:hint="default" w:eastAsia="仿宋_GB2312"/>
                <w:sz w:val="30"/>
                <w:szCs w:val="30"/>
                <w:lang w:val="en-US" w:eastAsia="zh-CN"/>
              </w:rPr>
            </w:pPr>
            <w:r>
              <w:rPr>
                <w:rFonts w:hint="eastAsia" w:eastAsia="仿宋_GB2312"/>
                <w:sz w:val="30"/>
                <w:szCs w:val="30"/>
                <w:lang w:val="en-US" w:eastAsia="zh-CN"/>
              </w:rPr>
              <w:t xml:space="preserve">  组建3支文化演出队伍（文化馆演出队、艺术团演出队、汇和文化传媒有限公司），全年共送戏下乡81场，每场5000元（包括节目生产、灯光音响设备租赁及其他费用）。</w:t>
            </w:r>
          </w:p>
          <w:p>
            <w:pPr>
              <w:numPr>
                <w:ilvl w:val="0"/>
                <w:numId w:val="4"/>
              </w:numPr>
              <w:spacing w:line="560" w:lineRule="exact"/>
              <w:ind w:left="0" w:leftChars="0" w:firstLine="600" w:firstLineChars="200"/>
              <w:rPr>
                <w:rFonts w:hint="eastAsia" w:eastAsia="仿宋_GB2312"/>
                <w:sz w:val="30"/>
                <w:szCs w:val="30"/>
              </w:rPr>
            </w:pPr>
            <w:r>
              <w:rPr>
                <w:rFonts w:hint="eastAsia" w:eastAsia="仿宋_GB2312"/>
                <w:sz w:val="30"/>
                <w:szCs w:val="30"/>
              </w:rPr>
              <w:t>项目组织实施情况</w:t>
            </w:r>
          </w:p>
          <w:p>
            <w:pPr>
              <w:ind w:firstLine="588" w:firstLineChars="196"/>
              <w:rPr>
                <w:rFonts w:hint="default" w:eastAsia="仿宋_GB2312"/>
                <w:sz w:val="30"/>
                <w:szCs w:val="30"/>
                <w:lang w:val="en-US" w:eastAsia="zh-CN"/>
              </w:rPr>
            </w:pPr>
            <w:r>
              <w:rPr>
                <w:rFonts w:hint="eastAsia" w:eastAsia="仿宋_GB2312"/>
                <w:sz w:val="30"/>
                <w:szCs w:val="30"/>
                <w:lang w:val="en-US" w:eastAsia="zh-CN"/>
              </w:rPr>
              <w:t xml:space="preserve">  </w:t>
            </w:r>
            <w:r>
              <w:rPr>
                <w:rFonts w:hint="eastAsia" w:ascii="仿宋" w:hAnsi="仿宋" w:eastAsia="仿宋" w:cs="仿宋"/>
                <w:sz w:val="30"/>
                <w:szCs w:val="30"/>
              </w:rPr>
              <w:t>此项目</w:t>
            </w:r>
            <w:r>
              <w:rPr>
                <w:rFonts w:hint="eastAsia" w:ascii="仿宋" w:hAnsi="仿宋" w:eastAsia="仿宋" w:cs="仿宋"/>
                <w:sz w:val="30"/>
                <w:szCs w:val="30"/>
                <w:lang w:eastAsia="zh-CN"/>
              </w:rPr>
              <w:t>在县委县政府的正确领导下，在县财政的大力支持下，我局逐步按计划要求落实到位</w:t>
            </w:r>
            <w:r>
              <w:rPr>
                <w:rFonts w:hint="eastAsia" w:ascii="仿宋" w:hAnsi="仿宋" w:eastAsia="仿宋" w:cs="仿宋"/>
                <w:sz w:val="30"/>
                <w:szCs w:val="30"/>
              </w:rPr>
              <w:t>。</w:t>
            </w:r>
          </w:p>
          <w:p>
            <w:pPr>
              <w:numPr>
                <w:ilvl w:val="0"/>
                <w:numId w:val="4"/>
              </w:numPr>
              <w:spacing w:line="560" w:lineRule="exact"/>
              <w:ind w:left="0" w:leftChars="0" w:firstLine="600" w:firstLineChars="200"/>
              <w:rPr>
                <w:rFonts w:hint="eastAsia" w:eastAsia="仿宋_GB2312"/>
                <w:sz w:val="30"/>
                <w:szCs w:val="30"/>
              </w:rPr>
            </w:pPr>
            <w:r>
              <w:rPr>
                <w:rFonts w:hint="eastAsia" w:eastAsia="仿宋_GB2312"/>
                <w:sz w:val="30"/>
                <w:szCs w:val="30"/>
              </w:rPr>
              <w:t>综合评价情况及评价结论</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default" w:eastAsia="仿宋_GB2312"/>
                <w:sz w:val="30"/>
                <w:szCs w:val="30"/>
                <w:lang w:val="en-US" w:eastAsia="zh-CN"/>
              </w:rPr>
            </w:pPr>
            <w:r>
              <w:rPr>
                <w:rFonts w:hint="eastAsia" w:eastAsia="仿宋_GB2312"/>
                <w:sz w:val="30"/>
                <w:szCs w:val="30"/>
                <w:lang w:val="en-US" w:eastAsia="zh-CN"/>
              </w:rPr>
              <w:t xml:space="preserve"> “送戏下乡”演出活动为全县人民群众提供了喜闻乐见的具有思想性、艺术性、观赏性的文化大餐，提升了人民群众的素质，丰富了人民群众的文化生活，得到了人民群众的一致好评。</w:t>
            </w:r>
            <w:r>
              <w:rPr>
                <w:rFonts w:hint="eastAsia" w:ascii="仿宋" w:hAnsi="仿宋" w:eastAsia="仿宋" w:cs="仿宋"/>
                <w:color w:val="333333"/>
                <w:kern w:val="0"/>
                <w:sz w:val="30"/>
                <w:szCs w:val="30"/>
              </w:rPr>
              <w:t>根据</w:t>
            </w:r>
            <w:r>
              <w:rPr>
                <w:rFonts w:hint="eastAsia" w:ascii="仿宋" w:hAnsi="仿宋" w:eastAsia="仿宋" w:cs="仿宋"/>
                <w:color w:val="333333"/>
                <w:kern w:val="0"/>
                <w:sz w:val="30"/>
                <w:szCs w:val="30"/>
                <w:lang w:eastAsia="zh-CN"/>
              </w:rPr>
              <w:t>送戏下乡</w:t>
            </w:r>
            <w:r>
              <w:rPr>
                <w:rFonts w:hint="eastAsia" w:ascii="仿宋" w:hAnsi="仿宋" w:eastAsia="仿宋" w:cs="仿宋"/>
                <w:color w:val="333333"/>
                <w:kern w:val="0"/>
                <w:sz w:val="30"/>
                <w:szCs w:val="30"/>
              </w:rPr>
              <w:t>专项资金使用情况，自评绩效等级为“优”，分数为</w:t>
            </w:r>
            <w:r>
              <w:rPr>
                <w:rFonts w:ascii="仿宋" w:hAnsi="仿宋" w:eastAsia="仿宋" w:cs="仿宋"/>
                <w:color w:val="333333"/>
                <w:kern w:val="0"/>
                <w:sz w:val="30"/>
                <w:szCs w:val="30"/>
              </w:rPr>
              <w:t>9</w:t>
            </w:r>
            <w:r>
              <w:rPr>
                <w:rFonts w:hint="eastAsia" w:ascii="仿宋" w:hAnsi="仿宋" w:eastAsia="仿宋" w:cs="仿宋"/>
                <w:color w:val="333333"/>
                <w:kern w:val="0"/>
                <w:sz w:val="30"/>
                <w:szCs w:val="30"/>
                <w:lang w:val="en-US" w:eastAsia="zh-CN"/>
              </w:rPr>
              <w:t>5</w:t>
            </w:r>
            <w:r>
              <w:rPr>
                <w:rFonts w:hint="eastAsia" w:ascii="仿宋" w:hAnsi="仿宋" w:eastAsia="仿宋" w:cs="仿宋"/>
                <w:color w:val="333333"/>
                <w:kern w:val="0"/>
                <w:sz w:val="30"/>
                <w:szCs w:val="30"/>
              </w:rPr>
              <w:t>分。</w:t>
            </w:r>
          </w:p>
          <w:p>
            <w:pPr>
              <w:numPr>
                <w:ilvl w:val="0"/>
                <w:numId w:val="4"/>
              </w:numPr>
              <w:spacing w:line="560" w:lineRule="exact"/>
              <w:ind w:left="0" w:leftChars="0" w:firstLine="600" w:firstLineChars="200"/>
              <w:rPr>
                <w:rFonts w:hint="eastAsia" w:eastAsia="仿宋_GB2312"/>
                <w:sz w:val="30"/>
                <w:szCs w:val="30"/>
              </w:rPr>
            </w:pPr>
            <w:r>
              <w:rPr>
                <w:rFonts w:hint="eastAsia" w:eastAsia="仿宋_GB2312"/>
                <w:sz w:val="30"/>
                <w:szCs w:val="30"/>
              </w:rPr>
              <w:t>项目主要绩效情况分析</w:t>
            </w:r>
          </w:p>
          <w:p>
            <w:pPr>
              <w:numPr>
                <w:ilvl w:val="0"/>
                <w:numId w:val="0"/>
              </w:numPr>
              <w:spacing w:line="560" w:lineRule="exact"/>
              <w:ind w:leftChars="200"/>
              <w:rPr>
                <w:rFonts w:hint="default" w:eastAsia="仿宋_GB2312"/>
                <w:sz w:val="30"/>
                <w:szCs w:val="30"/>
                <w:lang w:val="en-US" w:eastAsia="zh-CN"/>
              </w:rPr>
            </w:pPr>
            <w:r>
              <w:rPr>
                <w:rFonts w:hint="eastAsia" w:eastAsia="仿宋_GB2312"/>
                <w:sz w:val="30"/>
                <w:szCs w:val="30"/>
                <w:lang w:val="en-US" w:eastAsia="zh-CN"/>
              </w:rPr>
              <w:t xml:space="preserve"> </w:t>
            </w:r>
            <w:r>
              <w:rPr>
                <w:rFonts w:hint="eastAsia" w:ascii="Times New Roman" w:hAnsi="Times New Roman" w:eastAsia="仿宋_GB2312" w:cs="Times New Roman"/>
                <w:sz w:val="30"/>
                <w:szCs w:val="30"/>
                <w:lang w:val="en-US" w:eastAsia="zh-CN"/>
              </w:rPr>
              <w:t xml:space="preserve">  </w:t>
            </w:r>
            <w:r>
              <w:rPr>
                <w:rFonts w:hint="eastAsia" w:eastAsia="仿宋_GB2312"/>
                <w:sz w:val="30"/>
                <w:szCs w:val="30"/>
                <w:lang w:val="en-US" w:eastAsia="zh-CN"/>
              </w:rPr>
              <w:t>群众文化活动蓬勃发展。联合省文化和旅游厅开展了“送戏曲进万村、送书画进万家”文艺惠民汇演活动，着力打造我县“双送”惠民活动品牌，结合我县实际情况，2020年我县共“送戏下乡”演出活动81场。</w:t>
            </w:r>
          </w:p>
          <w:p>
            <w:pPr>
              <w:numPr>
                <w:ilvl w:val="0"/>
                <w:numId w:val="4"/>
              </w:numPr>
              <w:spacing w:line="560" w:lineRule="exact"/>
              <w:ind w:left="0" w:leftChars="0" w:firstLine="600" w:firstLineChars="200"/>
              <w:rPr>
                <w:rFonts w:hint="eastAsia" w:eastAsia="仿宋_GB2312"/>
                <w:sz w:val="30"/>
                <w:szCs w:val="30"/>
              </w:rPr>
            </w:pPr>
            <w:r>
              <w:rPr>
                <w:rFonts w:hint="eastAsia" w:eastAsia="仿宋_GB2312"/>
                <w:sz w:val="30"/>
                <w:szCs w:val="30"/>
              </w:rPr>
              <w:t>主要经验及做法、存在问题和建议</w:t>
            </w:r>
          </w:p>
          <w:p>
            <w:pPr>
              <w:numPr>
                <w:ilvl w:val="0"/>
                <w:numId w:val="0"/>
              </w:numPr>
              <w:spacing w:line="560" w:lineRule="exact"/>
              <w:rPr>
                <w:rFonts w:hint="eastAsia" w:ascii="仿宋" w:hAnsi="仿宋" w:eastAsia="仿宋" w:cs="仿宋"/>
                <w:sz w:val="28"/>
                <w:szCs w:val="28"/>
                <w:lang w:val="en-US" w:eastAsia="zh-CN"/>
              </w:rPr>
            </w:pPr>
            <w:r>
              <w:rPr>
                <w:rFonts w:hint="eastAsia" w:eastAsia="仿宋_GB2312"/>
                <w:sz w:val="30"/>
                <w:szCs w:val="30"/>
                <w:lang w:val="en-US" w:eastAsia="zh-CN"/>
              </w:rPr>
              <w:t xml:space="preserve">   </w:t>
            </w:r>
            <w:r>
              <w:rPr>
                <w:rFonts w:hint="eastAsia" w:ascii="仿宋" w:hAnsi="仿宋" w:eastAsia="仿宋" w:cs="仿宋"/>
                <w:i w:val="0"/>
                <w:caps w:val="0"/>
                <w:color w:val="333333"/>
                <w:spacing w:val="0"/>
                <w:sz w:val="32"/>
                <w:szCs w:val="32"/>
              </w:rPr>
              <w:t>在本次绩效评价工作中，从前期准备到组织实施，做了大量的工作，包括工作方案、计划安排、实施进程都做了详细的统筹安排，保障了20</w:t>
            </w:r>
            <w:r>
              <w:rPr>
                <w:rFonts w:hint="eastAsia" w:ascii="仿宋" w:hAnsi="仿宋" w:eastAsia="仿宋" w:cs="仿宋"/>
                <w:i w:val="0"/>
                <w:caps w:val="0"/>
                <w:color w:val="333333"/>
                <w:spacing w:val="0"/>
                <w:sz w:val="32"/>
                <w:szCs w:val="32"/>
                <w:lang w:val="en-US" w:eastAsia="zh-CN"/>
              </w:rPr>
              <w:t>20</w:t>
            </w:r>
            <w:r>
              <w:rPr>
                <w:rFonts w:hint="eastAsia" w:ascii="仿宋" w:hAnsi="仿宋" w:eastAsia="仿宋" w:cs="仿宋"/>
                <w:i w:val="0"/>
                <w:caps w:val="0"/>
                <w:color w:val="333333"/>
                <w:spacing w:val="0"/>
                <w:sz w:val="32"/>
                <w:szCs w:val="32"/>
              </w:rPr>
              <w:t>年度项目资金绩效评价工作的顺利完成。首先是前期准备充分。一是熟知全</w:t>
            </w:r>
            <w:r>
              <w:rPr>
                <w:rFonts w:hint="eastAsia" w:ascii="仿宋" w:hAnsi="仿宋" w:eastAsia="仿宋" w:cs="仿宋"/>
                <w:i w:val="0"/>
                <w:caps w:val="0"/>
                <w:color w:val="333333"/>
                <w:spacing w:val="0"/>
                <w:sz w:val="32"/>
                <w:szCs w:val="32"/>
                <w:lang w:eastAsia="zh-CN"/>
              </w:rPr>
              <w:t>县</w:t>
            </w:r>
            <w:r>
              <w:rPr>
                <w:rFonts w:hint="eastAsia" w:ascii="仿宋" w:hAnsi="仿宋" w:eastAsia="仿宋" w:cs="仿宋"/>
                <w:i w:val="0"/>
                <w:caps w:val="0"/>
                <w:color w:val="333333"/>
                <w:spacing w:val="0"/>
                <w:sz w:val="32"/>
                <w:szCs w:val="32"/>
              </w:rPr>
              <w:t>项目情况，掌握项目资金名称、内容、指标、实施单位情况；二是制定项目绩效自评工作进度，按进度有条不紊开展工作。其次是加强组织实施，一方面加强学习项目绩效评价的相关政策，共同探讨项目绩效自评工作的思路、方法；另一方面对各项目单位绩效自评工作的组织和实施作出安排</w:t>
            </w:r>
            <w:r>
              <w:rPr>
                <w:rFonts w:hint="eastAsia" w:ascii="仿宋" w:hAnsi="仿宋" w:eastAsia="仿宋" w:cs="仿宋"/>
                <w:i w:val="0"/>
                <w:caps w:val="0"/>
                <w:color w:val="333333"/>
                <w:spacing w:val="0"/>
                <w:sz w:val="28"/>
                <w:szCs w:val="28"/>
              </w:rPr>
              <w:t>和部署，对项目单位的绩效评价工作进行了跟踪、督查，确保工作顺利开展。</w:t>
            </w:r>
            <w:r>
              <w:rPr>
                <w:rFonts w:hint="eastAsia" w:ascii="仿宋" w:hAnsi="仿宋" w:eastAsia="仿宋" w:cs="仿宋"/>
                <w:i w:val="0"/>
                <w:caps w:val="0"/>
                <w:color w:val="333333"/>
                <w:spacing w:val="0"/>
                <w:sz w:val="28"/>
                <w:szCs w:val="28"/>
                <w:lang w:eastAsia="zh-CN"/>
              </w:rPr>
              <w:t>主要存在的问题为：演出的节目比较单调，水准不高，演出范围不太广泛。建议进一步加强对演出节目的审查力度，扩大演出范围。</w:t>
            </w:r>
          </w:p>
          <w:p>
            <w:pPr>
              <w:numPr>
                <w:ilvl w:val="0"/>
                <w:numId w:val="0"/>
              </w:numPr>
              <w:spacing w:line="560" w:lineRule="exact"/>
              <w:ind w:leftChars="200"/>
              <w:rPr>
                <w:rFonts w:hint="default" w:eastAsia="仿宋_GB2312"/>
                <w:sz w:val="30"/>
                <w:szCs w:val="30"/>
                <w:lang w:val="en-US" w:eastAsia="zh-CN"/>
              </w:rPr>
            </w:pPr>
          </w:p>
          <w:p>
            <w:pPr>
              <w:spacing w:line="560" w:lineRule="exact"/>
              <w:ind w:firstLine="600" w:firstLineChars="200"/>
              <w:rPr>
                <w:rFonts w:hint="eastAsia" w:eastAsia="仿宋_GB2312"/>
                <w:sz w:val="30"/>
                <w:szCs w:val="30"/>
              </w:rPr>
            </w:pPr>
          </w:p>
          <w:p>
            <w:pPr>
              <w:rPr>
                <w:rFonts w:eastAsia="楷体_GB2312"/>
                <w:bCs/>
                <w:sz w:val="28"/>
                <w:szCs w:val="28"/>
              </w:rPr>
            </w:pP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ascii="??_GB2312" w:hAnsi="宋体"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ascii="??_GB2312" w:hAnsi="宋体"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ascii="??_GB2312" w:hAnsi="宋体" w:cs="宋体"/>
                <w:color w:val="000000"/>
                <w:kern w:val="0"/>
                <w:sz w:val="18"/>
                <w:szCs w:val="18"/>
              </w:rPr>
              <w:t>4</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ascii="??_GB2312" w:hAnsi="宋体"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ascii="??_GB2312" w:hAnsi="宋体"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ascii="??_GB2312" w:hAnsi="宋体" w:cs="宋体"/>
                <w:color w:val="000000"/>
                <w:kern w:val="0"/>
                <w:sz w:val="18"/>
                <w:szCs w:val="18"/>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ascii="??_GB2312" w:hAnsi="宋体"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ascii="??_GB2312" w:hAnsi="宋体" w:cs="宋体"/>
                <w:color w:val="000000"/>
                <w:kern w:val="0"/>
                <w:sz w:val="18"/>
                <w:szCs w:val="18"/>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ascii="??_GB2312" w:hAnsi="宋体"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ascii="??_GB2312" w:hAnsi="宋体"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ascii="??_GB2312" w:hAnsi="宋体"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6"/>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ascii="??_GB2312" w:hAnsi="宋体"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ascii="??_GB2312" w:hAnsi="宋体"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_GB2312" w:hAnsi="宋体" w:eastAsia="仿宋_GB2312" w:cs="宋体"/>
                <w:kern w:val="0"/>
                <w:sz w:val="18"/>
                <w:szCs w:val="18"/>
                <w:lang w:val="en-US" w:eastAsia="zh-CN"/>
              </w:rPr>
              <w:t>7</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ascii="??_GB2312" w:hAnsi="宋体"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95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w:t>
      </w:r>
    </w:p>
    <w:tbl>
      <w:tblPr>
        <w:tblStyle w:val="6"/>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_GB2312" w:hAnsi="宋体" w:cs="宋体"/>
                <w:kern w:val="0"/>
                <w:sz w:val="24"/>
                <w:szCs w:val="24"/>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_GB2312" w:hAnsi="宋体" w:cs="宋体"/>
                <w:kern w:val="0"/>
                <w:sz w:val="24"/>
                <w:szCs w:val="24"/>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_GB2312" w:hAnsi="宋体" w:cs="宋体"/>
                <w:kern w:val="0"/>
                <w:sz w:val="24"/>
                <w:szCs w:val="24"/>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_GB2312" w:hAnsi="宋体" w:cs="宋体"/>
                <w:kern w:val="0"/>
                <w:sz w:val="24"/>
                <w:szCs w:val="24"/>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szCs w:val="24"/>
                <w:lang w:val="en-US" w:eastAsia="zh-CN" w:bidi="ar-SA"/>
              </w:rPr>
            </w:pPr>
            <w:r>
              <w:rPr>
                <w:rFonts w:hint="eastAsia" w:ascii="??_GB2312" w:hAnsi="宋体" w:eastAsia="仿宋_GB2312" w:cs="宋体"/>
                <w:kern w:val="0"/>
                <w:sz w:val="24"/>
                <w:szCs w:val="24"/>
                <w:lang w:val="en-US" w:eastAsia="zh-CN"/>
              </w:rPr>
              <w:t>4</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_GB2312" w:hAnsi="宋体" w:cs="宋体"/>
                <w:kern w:val="0"/>
                <w:sz w:val="24"/>
                <w:szCs w:val="24"/>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_GB2312" w:hAnsi="宋体" w:cs="宋体"/>
                <w:kern w:val="0"/>
                <w:sz w:val="24"/>
                <w:szCs w:val="24"/>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_GB2312" w:hAnsi="宋体" w:cs="宋体"/>
                <w:kern w:val="0"/>
                <w:sz w:val="24"/>
                <w:szCs w:val="24"/>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_GB2312" w:hAnsi="宋体" w:cs="宋体"/>
                <w:kern w:val="0"/>
                <w:sz w:val="24"/>
                <w:szCs w:val="24"/>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_GB2312" w:hAnsi="宋体" w:cs="宋体"/>
                <w:kern w:val="0"/>
                <w:sz w:val="24"/>
                <w:szCs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_GB2312" w:hAnsi="宋体" w:cs="宋体"/>
                <w:kern w:val="0"/>
                <w:sz w:val="24"/>
                <w:szCs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_GB2312" w:hAnsi="宋体" w:cs="宋体"/>
                <w:kern w:val="0"/>
                <w:sz w:val="24"/>
                <w:szCs w:val="24"/>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szCs w:val="24"/>
                <w:lang w:val="en-US" w:eastAsia="zh-CN" w:bidi="ar-SA"/>
              </w:rPr>
            </w:pPr>
            <w:r>
              <w:rPr>
                <w:rFonts w:hint="eastAsia" w:ascii="??_GB2312" w:hAnsi="宋体" w:eastAsia="仿宋_GB2312" w:cs="宋体"/>
                <w:kern w:val="0"/>
                <w:sz w:val="24"/>
                <w:szCs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_GB2312" w:hAnsi="宋体" w:cs="宋体"/>
                <w:kern w:val="0"/>
                <w:sz w:val="24"/>
                <w:szCs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_GB2312" w:hAnsi="宋体" w:cs="宋体"/>
                <w:kern w:val="0"/>
                <w:sz w:val="24"/>
                <w:szCs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szCs w:val="24"/>
                <w:lang w:val="en-US" w:eastAsia="zh-CN" w:bidi="ar-SA"/>
              </w:rPr>
            </w:pPr>
            <w:r>
              <w:rPr>
                <w:rFonts w:hint="eastAsia" w:ascii="??_GB2312" w:hAnsi="宋体" w:eastAsia="仿宋_GB2312" w:cs="宋体"/>
                <w:kern w:val="0"/>
                <w:sz w:val="24"/>
                <w:szCs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_GB2312" w:hAnsi="宋体" w:cs="宋体"/>
                <w:kern w:val="0"/>
                <w:sz w:val="24"/>
                <w:szCs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_GB2312" w:hAnsi="宋体" w:cs="宋体"/>
                <w:kern w:val="0"/>
                <w:sz w:val="24"/>
                <w:szCs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24"/>
                <w:szCs w:val="24"/>
                <w:lang w:val="en-US" w:eastAsia="zh-CN" w:bidi="ar-SA"/>
              </w:rPr>
            </w:pPr>
            <w:r>
              <w:rPr>
                <w:rFonts w:ascii="宋体"/>
                <w:kern w:val="0"/>
                <w:sz w:val="24"/>
                <w:szCs w:val="24"/>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95</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_GB2312">
    <w:altName w:val="URW Bookman"/>
    <w:panose1 w:val="00000000000000000000"/>
    <w:charset w:val="00"/>
    <w:family w:val="auto"/>
    <w:pitch w:val="default"/>
    <w:sig w:usb0="00000000" w:usb1="00000000" w:usb2="0000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
    <w:altName w:val="URW Bookman"/>
    <w:panose1 w:val="00000000000000000000"/>
    <w:charset w:val="00"/>
    <w:family w:val="auto"/>
    <w:pitch w:val="default"/>
    <w:sig w:usb0="00000000" w:usb1="00000000" w:usb2="00000000" w:usb3="00000000" w:csb0="0000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18</w:t>
    </w:r>
    <w:r>
      <w:rPr>
        <w:sz w:val="24"/>
        <w:szCs w:val="24"/>
      </w:rPr>
      <w:fldChar w:fldCharType="end"/>
    </w:r>
    <w:r>
      <w:rPr>
        <w:rStyle w:val="8"/>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06FBDD"/>
    <w:multiLevelType w:val="singleLevel"/>
    <w:tmpl w:val="F606FBDD"/>
    <w:lvl w:ilvl="0" w:tentative="0">
      <w:start w:val="2"/>
      <w:numFmt w:val="chineseCounting"/>
      <w:suff w:val="nothing"/>
      <w:lvlText w:val="（%1）"/>
      <w:lvlJc w:val="left"/>
      <w:rPr>
        <w:rFonts w:hint="eastAsia"/>
      </w:rPr>
    </w:lvl>
  </w:abstractNum>
  <w:abstractNum w:abstractNumId="1">
    <w:nsid w:val="5F88D299"/>
    <w:multiLevelType w:val="singleLevel"/>
    <w:tmpl w:val="5F88D299"/>
    <w:lvl w:ilvl="0" w:tentative="0">
      <w:start w:val="6"/>
      <w:numFmt w:val="chineseCounting"/>
      <w:suff w:val="nothing"/>
      <w:lvlText w:val="%1、"/>
      <w:lvlJc w:val="left"/>
      <w:rPr>
        <w:rFonts w:hint="eastAsia"/>
      </w:rPr>
    </w:lvl>
  </w:abstractNum>
  <w:abstractNum w:abstractNumId="2">
    <w:nsid w:val="6F0EFC6C"/>
    <w:multiLevelType w:val="singleLevel"/>
    <w:tmpl w:val="6F0EFC6C"/>
    <w:lvl w:ilvl="0" w:tentative="0">
      <w:start w:val="2"/>
      <w:numFmt w:val="decimal"/>
      <w:suff w:val="nothing"/>
      <w:lvlText w:val="%1、"/>
      <w:lvlJc w:val="left"/>
      <w:pPr>
        <w:ind w:left="70"/>
      </w:pPr>
    </w:lvl>
  </w:abstractNum>
  <w:abstractNum w:abstractNumId="3">
    <w:nsid w:val="71723E7D"/>
    <w:multiLevelType w:val="singleLevel"/>
    <w:tmpl w:val="71723E7D"/>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7B2063"/>
    <w:rsid w:val="054F5ECA"/>
    <w:rsid w:val="05F344D1"/>
    <w:rsid w:val="07DA1190"/>
    <w:rsid w:val="083749E7"/>
    <w:rsid w:val="0AAF5095"/>
    <w:rsid w:val="0DE528CD"/>
    <w:rsid w:val="0E442598"/>
    <w:rsid w:val="0F3E0A8F"/>
    <w:rsid w:val="10344069"/>
    <w:rsid w:val="10AD42DD"/>
    <w:rsid w:val="110406E1"/>
    <w:rsid w:val="110D4750"/>
    <w:rsid w:val="1268730A"/>
    <w:rsid w:val="129C2311"/>
    <w:rsid w:val="13782D69"/>
    <w:rsid w:val="13AA6AB0"/>
    <w:rsid w:val="14074570"/>
    <w:rsid w:val="15EB5257"/>
    <w:rsid w:val="16704A7F"/>
    <w:rsid w:val="18725427"/>
    <w:rsid w:val="18AE3E91"/>
    <w:rsid w:val="18DA2E64"/>
    <w:rsid w:val="19A9573C"/>
    <w:rsid w:val="1BD76618"/>
    <w:rsid w:val="1C6729D2"/>
    <w:rsid w:val="1C9C7D95"/>
    <w:rsid w:val="1D1032CC"/>
    <w:rsid w:val="1E1848AB"/>
    <w:rsid w:val="214B0137"/>
    <w:rsid w:val="254E2FC7"/>
    <w:rsid w:val="25CD7A49"/>
    <w:rsid w:val="263C173A"/>
    <w:rsid w:val="26A82BFF"/>
    <w:rsid w:val="28267BCD"/>
    <w:rsid w:val="2836493A"/>
    <w:rsid w:val="286F3A80"/>
    <w:rsid w:val="28C535FA"/>
    <w:rsid w:val="2A315D6E"/>
    <w:rsid w:val="2A8D0935"/>
    <w:rsid w:val="2CA33441"/>
    <w:rsid w:val="2CE55C20"/>
    <w:rsid w:val="2EB221D9"/>
    <w:rsid w:val="2F287302"/>
    <w:rsid w:val="30426D13"/>
    <w:rsid w:val="33B32B0F"/>
    <w:rsid w:val="35EF3C85"/>
    <w:rsid w:val="383F33C7"/>
    <w:rsid w:val="3A0B4500"/>
    <w:rsid w:val="3A43255A"/>
    <w:rsid w:val="3C1B7B8B"/>
    <w:rsid w:val="3D6201A1"/>
    <w:rsid w:val="3EC46785"/>
    <w:rsid w:val="3F8A6044"/>
    <w:rsid w:val="404670A0"/>
    <w:rsid w:val="421F197C"/>
    <w:rsid w:val="425A5F6C"/>
    <w:rsid w:val="43A23013"/>
    <w:rsid w:val="45C56F0C"/>
    <w:rsid w:val="477245B4"/>
    <w:rsid w:val="477B6B72"/>
    <w:rsid w:val="49FF07F6"/>
    <w:rsid w:val="4ABB2BC0"/>
    <w:rsid w:val="4E4F0BB0"/>
    <w:rsid w:val="4EDD1EA1"/>
    <w:rsid w:val="51277145"/>
    <w:rsid w:val="52C62835"/>
    <w:rsid w:val="53037866"/>
    <w:rsid w:val="5709637E"/>
    <w:rsid w:val="571B64BE"/>
    <w:rsid w:val="594E4D54"/>
    <w:rsid w:val="5BE95901"/>
    <w:rsid w:val="5C14680C"/>
    <w:rsid w:val="5C8F6F55"/>
    <w:rsid w:val="5CEA34A8"/>
    <w:rsid w:val="5DC137AF"/>
    <w:rsid w:val="5F8140B9"/>
    <w:rsid w:val="607A6C70"/>
    <w:rsid w:val="63272BB7"/>
    <w:rsid w:val="63B37578"/>
    <w:rsid w:val="666B109A"/>
    <w:rsid w:val="66AC40FE"/>
    <w:rsid w:val="670C6703"/>
    <w:rsid w:val="6A0A15CD"/>
    <w:rsid w:val="6B0B3E56"/>
    <w:rsid w:val="6DF352BD"/>
    <w:rsid w:val="6E182DEB"/>
    <w:rsid w:val="705E3E6D"/>
    <w:rsid w:val="7078085D"/>
    <w:rsid w:val="70E83B09"/>
    <w:rsid w:val="71C1048A"/>
    <w:rsid w:val="72EE383B"/>
    <w:rsid w:val="73F35F5B"/>
    <w:rsid w:val="746827F3"/>
    <w:rsid w:val="775C6719"/>
    <w:rsid w:val="79C04582"/>
    <w:rsid w:val="7D1F0DA2"/>
    <w:rsid w:val="7D696A01"/>
    <w:rsid w:val="7FE45B22"/>
    <w:rsid w:val="7FE62279"/>
    <w:rsid w:val="BAD48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99"/>
    <w:pPr>
      <w:keepNext/>
      <w:keepLines/>
      <w:spacing w:line="576" w:lineRule="auto"/>
      <w:outlineLvl w:val="0"/>
    </w:pPr>
    <w:rPr>
      <w:rFonts w:ascii="Calibri" w:hAnsi="Calibri"/>
      <w:b/>
      <w:kern w:val="44"/>
      <w:sz w:val="44"/>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character" w:customStyle="1" w:styleId="10">
    <w:name w:val="Heading 1 Char"/>
    <w:basedOn w:val="7"/>
    <w:link w:val="2"/>
    <w:qFormat/>
    <w:locked/>
    <w:uiPriority w:val="99"/>
    <w:rPr>
      <w:rFonts w:ascii="Calibri" w:hAnsi="Calibri"/>
      <w:b/>
      <w:kern w:val="44"/>
      <w:sz w:val="4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2019-05-08T09:00:00Z</dcterms:created>
  <dc:creator>Administrator</dc:creator>
  <cp:lastModifiedBy>刘张</cp:lastModifiedBy>
  <cp:lastPrinted>2021-07-12T16:27:00Z</cp:lastPrinted>
  <dcterms:modified xsi:type="dcterms:W3CDTF">2024-05-06T09:49:55Z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EA86315F1D724CA9BED6D44F2BA8B9F0</vt:lpwstr>
  </property>
</Properties>
</file>