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C9" w:rsidRDefault="008A7CC1" w:rsidP="008A7CC1">
      <w:pPr>
        <w:spacing w:afterLines="50" w:line="6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</w:t>
      </w:r>
    </w:p>
    <w:p w:rsidR="002108C9" w:rsidRDefault="008A7CC1" w:rsidP="008A7CC1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2022年度部门整体支出绩效评价基础数据表</w:t>
      </w:r>
    </w:p>
    <w:tbl>
      <w:tblPr>
        <w:tblW w:w="4998" w:type="pct"/>
        <w:jc w:val="center"/>
        <w:tblLook w:val="04A0"/>
      </w:tblPr>
      <w:tblGrid>
        <w:gridCol w:w="3022"/>
        <w:gridCol w:w="1837"/>
        <w:gridCol w:w="2287"/>
        <w:gridCol w:w="1571"/>
      </w:tblGrid>
      <w:tr w:rsidR="002108C9">
        <w:trPr>
          <w:trHeight w:val="539"/>
          <w:jc w:val="center"/>
        </w:trPr>
        <w:tc>
          <w:tcPr>
            <w:tcW w:w="1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控制率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6A7DD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6A7DD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8A7CC1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b/>
                <w:bCs/>
                <w:szCs w:val="21"/>
              </w:rPr>
            </w:pPr>
            <w:r>
              <w:rPr>
                <w:rFonts w:ascii="新宋体" w:eastAsia="新宋体" w:hAnsi="新宋体" w:cs="新宋体" w:hint="eastAsia"/>
                <w:b/>
                <w:bCs/>
                <w:szCs w:val="21"/>
              </w:rPr>
              <w:t>2022年决算数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FD293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14604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6A7DD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13058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Pr="006A7DD9" w:rsidRDefault="006A7DD9" w:rsidP="006A7DD9">
            <w:pPr>
              <w:jc w:val="center"/>
              <w:rPr>
                <w:rFonts w:ascii="宋体" w:hAnsi="宋体" w:cs="Arial"/>
                <w:color w:val="000000"/>
                <w:sz w:val="22"/>
                <w:szCs w:val="22"/>
              </w:rPr>
            </w:pPr>
            <w:r>
              <w:rPr>
                <w:rFonts w:cs="Arial" w:hint="eastAsia"/>
                <w:color w:val="000000"/>
                <w:sz w:val="22"/>
                <w:szCs w:val="22"/>
              </w:rPr>
              <w:t>15974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FD293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0.45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6A7DD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6A7DD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FD293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0.45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7F60CF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F56445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EF353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EF353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0</w:t>
            </w: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1.县级专项资金</w:t>
            </w:r>
          </w:p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2.XX项目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3.XX项目</w:t>
            </w: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>
        <w:trPr>
          <w:trHeight w:val="539"/>
          <w:jc w:val="center"/>
        </w:trPr>
        <w:tc>
          <w:tcPr>
            <w:tcW w:w="17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360" w:lineRule="exact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2108C9">
            <w:pPr>
              <w:widowControl/>
              <w:spacing w:line="360" w:lineRule="exac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</w:tbl>
    <w:p w:rsidR="002108C9" w:rsidRDefault="008A7CC1">
      <w:pPr>
        <w:widowControl/>
        <w:spacing w:line="400" w:lineRule="exact"/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lastRenderedPageBreak/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 w:rsidR="002108C9" w:rsidRDefault="002108C9">
      <w:pPr>
        <w:widowControl/>
        <w:spacing w:line="400" w:lineRule="exact"/>
        <w:jc w:val="left"/>
        <w:rPr>
          <w:rFonts w:eastAsia="仿宋_GB2312"/>
          <w:sz w:val="22"/>
        </w:rPr>
      </w:pPr>
    </w:p>
    <w:p w:rsidR="002108C9" w:rsidRDefault="008A7CC1">
      <w:pPr>
        <w:widowControl/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仿宋_GB2312"/>
          <w:sz w:val="22"/>
        </w:rPr>
        <w:t>填表人：</w:t>
      </w:r>
      <w:r w:rsidR="00F56445">
        <w:rPr>
          <w:rFonts w:eastAsia="仿宋_GB2312" w:hint="eastAsia"/>
          <w:sz w:val="22"/>
        </w:rPr>
        <w:t>刘</w:t>
      </w:r>
      <w:r w:rsidR="00F56445">
        <w:rPr>
          <w:rFonts w:ascii="宋体" w:hAnsi="宋体" w:cs="宋体" w:hint="eastAsia"/>
          <w:sz w:val="22"/>
        </w:rPr>
        <w:t>璐</w:t>
      </w:r>
      <w:r>
        <w:rPr>
          <w:rFonts w:eastAsia="仿宋_GB2312"/>
          <w:sz w:val="22"/>
        </w:rPr>
        <w:t xml:space="preserve">    </w:t>
      </w:r>
      <w:r>
        <w:rPr>
          <w:rFonts w:eastAsia="仿宋_GB2312"/>
          <w:sz w:val="22"/>
        </w:rPr>
        <w:t>填报日期：</w:t>
      </w:r>
      <w:r w:rsidR="00F56445">
        <w:rPr>
          <w:rFonts w:eastAsia="仿宋_GB2312" w:hint="eastAsia"/>
          <w:sz w:val="22"/>
        </w:rPr>
        <w:t>2023-7-11</w:t>
      </w:r>
      <w:r w:rsidR="00F56445">
        <w:rPr>
          <w:rFonts w:eastAsia="仿宋_GB2312"/>
          <w:sz w:val="22"/>
        </w:rPr>
        <w:t xml:space="preserve">    </w:t>
      </w:r>
      <w:r>
        <w:rPr>
          <w:rFonts w:eastAsia="仿宋_GB2312"/>
          <w:sz w:val="22"/>
        </w:rPr>
        <w:t>联系电话：</w:t>
      </w:r>
      <w:r w:rsidR="00F56445">
        <w:rPr>
          <w:rFonts w:eastAsia="仿宋_GB2312" w:hint="eastAsia"/>
          <w:sz w:val="22"/>
        </w:rPr>
        <w:t>15576066066</w:t>
      </w:r>
      <w:r w:rsidR="00F56445">
        <w:rPr>
          <w:rFonts w:eastAsia="仿宋_GB2312"/>
          <w:sz w:val="22"/>
        </w:rPr>
        <w:t xml:space="preserve">   </w:t>
      </w:r>
      <w:r w:rsidR="00B95639">
        <w:rPr>
          <w:rFonts w:eastAsia="仿宋_GB2312"/>
          <w:sz w:val="22"/>
        </w:rPr>
        <w:t xml:space="preserve"> </w:t>
      </w:r>
      <w:r>
        <w:rPr>
          <w:rFonts w:eastAsia="仿宋_GB2312"/>
          <w:sz w:val="22"/>
        </w:rPr>
        <w:t>单位负责人签字：</w:t>
      </w:r>
      <w:r>
        <w:rPr>
          <w:rFonts w:eastAsia="仿宋_GB2312"/>
          <w:sz w:val="22"/>
        </w:rPr>
        <w:br w:type="page"/>
      </w:r>
      <w:r>
        <w:rPr>
          <w:rFonts w:ascii="黑体" w:eastAsia="黑体" w:hAnsi="黑体" w:cs="黑体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2108C9" w:rsidRDefault="008A7CC1" w:rsidP="008A7CC1">
      <w:pPr>
        <w:spacing w:beforeLines="50" w:afterLines="1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2022年度部门整体支出绩效自评表</w:t>
      </w:r>
    </w:p>
    <w:tbl>
      <w:tblPr>
        <w:tblW w:w="4999" w:type="pct"/>
        <w:jc w:val="center"/>
        <w:tblLook w:val="04A0"/>
      </w:tblPr>
      <w:tblGrid>
        <w:gridCol w:w="1032"/>
        <w:gridCol w:w="826"/>
        <w:gridCol w:w="816"/>
        <w:gridCol w:w="992"/>
        <w:gridCol w:w="1036"/>
        <w:gridCol w:w="1004"/>
        <w:gridCol w:w="553"/>
        <w:gridCol w:w="961"/>
        <w:gridCol w:w="1498"/>
      </w:tblGrid>
      <w:tr w:rsidR="002108C9" w:rsidTr="004461F8">
        <w:trPr>
          <w:trHeight w:val="1003"/>
          <w:jc w:val="center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县级预算部门名称</w:t>
            </w:r>
          </w:p>
        </w:tc>
        <w:tc>
          <w:tcPr>
            <w:tcW w:w="440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D61E9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华容县中医医院</w:t>
            </w:r>
          </w:p>
        </w:tc>
      </w:tr>
      <w:tr w:rsidR="002108C9" w:rsidTr="004461F8">
        <w:trPr>
          <w:trHeight w:val="863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预算</w:t>
            </w:r>
          </w:p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申请</w:t>
            </w:r>
          </w:p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（万元）</w:t>
            </w: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年初</w:t>
            </w:r>
          </w:p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预算数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全年</w:t>
            </w:r>
          </w:p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执行率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得分</w:t>
            </w: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9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B24DBC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13058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B24DBC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15974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B24DBC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15974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B24DBC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  <w:r>
              <w:rPr>
                <w:rFonts w:ascii="新宋体" w:eastAsia="新宋体" w:hAnsi="新宋体" w:cs="新宋体" w:hint="eastAsia"/>
                <w:szCs w:val="21"/>
              </w:rPr>
              <w:t>100%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spacing w:line="0" w:lineRule="atLeast"/>
              <w:jc w:val="center"/>
              <w:rPr>
                <w:rFonts w:ascii="新宋体" w:eastAsia="新宋体" w:hAnsi="新宋体" w:cs="新宋体"/>
                <w:szCs w:val="21"/>
              </w:rPr>
            </w:pP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按收入性质分：</w:t>
            </w:r>
          </w:p>
        </w:tc>
        <w:tc>
          <w:tcPr>
            <w:tcW w:w="23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按支出性质分：</w:t>
            </w: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  一般公共预算：</w:t>
            </w:r>
            <w:r w:rsidR="00E636EE">
              <w:rPr>
                <w:rFonts w:ascii="新宋体" w:eastAsia="新宋体" w:hAnsi="新宋体" w:cs="新宋体" w:hint="eastAsia"/>
                <w:color w:val="000000"/>
                <w:szCs w:val="21"/>
              </w:rPr>
              <w:t>2665</w:t>
            </w:r>
          </w:p>
        </w:tc>
        <w:tc>
          <w:tcPr>
            <w:tcW w:w="23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其中：基本支出：</w:t>
            </w:r>
            <w:r w:rsidR="00E636EE">
              <w:rPr>
                <w:rFonts w:ascii="新宋体" w:eastAsia="新宋体" w:hAnsi="新宋体" w:cs="新宋体" w:hint="eastAsia"/>
                <w:color w:val="000000"/>
                <w:szCs w:val="21"/>
              </w:rPr>
              <w:t>15974</w:t>
            </w: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政府性基金拨款：</w:t>
            </w:r>
          </w:p>
        </w:tc>
        <w:tc>
          <w:tcPr>
            <w:tcW w:w="23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ind w:firstLineChars="300" w:firstLine="63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项目支出：</w:t>
            </w: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纳入专户管理的非税收入拨款：</w:t>
            </w:r>
          </w:p>
        </w:tc>
        <w:tc>
          <w:tcPr>
            <w:tcW w:w="23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ind w:firstLineChars="600" w:firstLine="1260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其他资金：</w:t>
            </w:r>
            <w:r w:rsidR="00E636EE">
              <w:rPr>
                <w:rFonts w:ascii="新宋体" w:eastAsia="新宋体" w:hAnsi="新宋体" w:cs="新宋体" w:hint="eastAsia"/>
                <w:color w:val="000000"/>
                <w:szCs w:val="21"/>
              </w:rPr>
              <w:t>13309</w:t>
            </w:r>
          </w:p>
        </w:tc>
        <w:tc>
          <w:tcPr>
            <w:tcW w:w="230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2108C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2108C9" w:rsidTr="004461F8">
        <w:trPr>
          <w:trHeight w:val="462"/>
          <w:jc w:val="center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总体目标</w:t>
            </w:r>
          </w:p>
        </w:tc>
        <w:tc>
          <w:tcPr>
            <w:tcW w:w="21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预期目标</w:t>
            </w:r>
          </w:p>
        </w:tc>
        <w:tc>
          <w:tcPr>
            <w:tcW w:w="2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08C9" w:rsidRDefault="008A7CC1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实际完成情况　</w:t>
            </w:r>
          </w:p>
        </w:tc>
      </w:tr>
      <w:tr w:rsidR="004461F8" w:rsidTr="004461F8">
        <w:trPr>
          <w:trHeight w:val="462"/>
          <w:jc w:val="center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21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461F8" w:rsidRPr="004461F8" w:rsidRDefault="004461F8" w:rsidP="00176502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目标1：改善服务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流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程，提高工作效率</w:t>
            </w: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；</w:t>
            </w:r>
          </w:p>
          <w:p w:rsidR="004461F8" w:rsidRPr="004461F8" w:rsidRDefault="004461F8" w:rsidP="00176502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目标2：加强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医患沟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通，改善服务态度</w:t>
            </w: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；</w:t>
            </w:r>
          </w:p>
          <w:p w:rsidR="004461F8" w:rsidRPr="004461F8" w:rsidRDefault="004461F8" w:rsidP="00176502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目标3：提高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医疗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服务质量，提升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医疗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服务水平</w:t>
            </w: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；</w:t>
            </w:r>
          </w:p>
          <w:p w:rsidR="004461F8" w:rsidRPr="004461F8" w:rsidRDefault="004461F8" w:rsidP="00176502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目标4：加强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院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信息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化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建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设</w:t>
            </w: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；</w:t>
            </w:r>
          </w:p>
          <w:p w:rsidR="004461F8" w:rsidRPr="004461F8" w:rsidRDefault="004461F8" w:rsidP="00176502">
            <w:pPr>
              <w:autoSpaceDN w:val="0"/>
              <w:spacing w:line="320" w:lineRule="exact"/>
              <w:jc w:val="left"/>
              <w:textAlignment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目标5：</w:t>
            </w:r>
            <w:r w:rsidRPr="004461F8">
              <w:rPr>
                <w:rFonts w:asciiTheme="minorEastAsia" w:eastAsiaTheme="minorEastAsia" w:hAnsiTheme="minorEastAsia" w:cs="仿宋" w:hint="eastAsia"/>
                <w:color w:val="000000"/>
                <w:szCs w:val="21"/>
              </w:rPr>
              <w:t>保障人员经费正常发放。</w:t>
            </w:r>
          </w:p>
        </w:tc>
        <w:tc>
          <w:tcPr>
            <w:tcW w:w="2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Pr="004461F8" w:rsidRDefault="004461F8" w:rsidP="004461F8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1.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务人员业务能力有所提高</w:t>
            </w:r>
          </w:p>
          <w:p w:rsidR="004461F8" w:rsidRPr="004461F8" w:rsidRDefault="004461F8" w:rsidP="004461F8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2.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医疗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投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诉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率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降低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，业务人员服务态度有所改善</w:t>
            </w:r>
          </w:p>
          <w:p w:rsidR="004461F8" w:rsidRPr="004461F8" w:rsidRDefault="004461F8" w:rsidP="004461F8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3.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信息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化</w:t>
            </w:r>
            <w:r w:rsidRPr="004461F8"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建</w:t>
            </w:r>
            <w:r w:rsidRPr="004461F8">
              <w:rPr>
                <w:rFonts w:asciiTheme="minorEastAsia" w:eastAsiaTheme="minorEastAsia" w:hAnsiTheme="minorEastAsia" w:cs="___WRD_EMBED_SUB_38" w:hint="eastAsia"/>
                <w:color w:val="000000"/>
                <w:szCs w:val="21"/>
              </w:rPr>
              <w:t>设逐步完善</w:t>
            </w:r>
          </w:p>
          <w:p w:rsidR="004461F8" w:rsidRPr="004461F8" w:rsidRDefault="004461F8" w:rsidP="004461F8">
            <w:pPr>
              <w:autoSpaceDN w:val="0"/>
              <w:spacing w:line="320" w:lineRule="exact"/>
              <w:jc w:val="left"/>
              <w:textAlignment w:val="center"/>
              <w:rPr>
                <w:rFonts w:asciiTheme="minorEastAsia" w:eastAsiaTheme="minorEastAsia" w:hAnsiTheme="minorEastAsia" w:cs="仿宋_GB2312"/>
                <w:color w:val="000000"/>
                <w:szCs w:val="21"/>
              </w:rPr>
            </w:pPr>
            <w:r w:rsidRPr="004461F8">
              <w:rPr>
                <w:rFonts w:asciiTheme="minorEastAsia" w:eastAsiaTheme="minorEastAsia" w:hAnsiTheme="minorEastAsia" w:cs="仿宋_GB2312" w:hint="eastAsia"/>
                <w:color w:val="000000"/>
                <w:szCs w:val="21"/>
              </w:rPr>
              <w:t>4.</w:t>
            </w:r>
            <w:r w:rsidRPr="004461F8">
              <w:rPr>
                <w:rFonts w:asciiTheme="minorEastAsia" w:eastAsiaTheme="minorEastAsia" w:hAnsiTheme="minorEastAsia" w:cs="仿宋" w:hint="eastAsia"/>
                <w:color w:val="000000"/>
                <w:szCs w:val="21"/>
              </w:rPr>
              <w:t>单位经费正常运转，工作顺利开展</w:t>
            </w:r>
          </w:p>
          <w:p w:rsidR="004461F8" w:rsidRP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</w:tr>
      <w:tr w:rsidR="004461F8" w:rsidTr="00C65805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产出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(50分)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数量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C6580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门</w:t>
            </w:r>
            <w:r>
              <w:rPr>
                <w:rFonts w:ascii="宋体" w:hAnsi="宋体" w:cs="宋体" w:hint="eastAsia"/>
                <w:color w:val="000000"/>
                <w:sz w:val="24"/>
              </w:rPr>
              <w:t>急诊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及</w:t>
            </w:r>
            <w:r>
              <w:rPr>
                <w:rFonts w:ascii="宋体" w:hAnsi="宋体" w:cs="宋体" w:hint="eastAsia"/>
                <w:color w:val="000000"/>
                <w:sz w:val="24"/>
              </w:rPr>
              <w:t>住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院人</w:t>
            </w:r>
            <w:r>
              <w:rPr>
                <w:rFonts w:ascii="宋体" w:hAnsi="宋体" w:cs="宋体" w:hint="eastAsia"/>
                <w:color w:val="000000"/>
                <w:sz w:val="24"/>
              </w:rPr>
              <w:t>次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C65805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≥15万人次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C65805">
              <w:rPr>
                <w:rFonts w:ascii="新宋体" w:eastAsia="新宋体" w:hAnsi="新宋体" w:cs="新宋体" w:hint="eastAsia"/>
                <w:color w:val="000000"/>
                <w:szCs w:val="21"/>
              </w:rPr>
              <w:t>304990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20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20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2129F9">
        <w:trPr>
          <w:trHeight w:val="1010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质量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C6580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目录药品质量合格率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805" w:rsidRPr="00A95A89" w:rsidRDefault="004461F8" w:rsidP="00C65805">
            <w:pPr>
              <w:autoSpaceDN w:val="0"/>
              <w:spacing w:line="32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4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C65805" w:rsidRPr="00A95A89">
              <w:rPr>
                <w:rFonts w:ascii="宋体" w:hAnsi="宋体" w:cs="宋体" w:hint="eastAsia"/>
                <w:color w:val="000000"/>
                <w:sz w:val="24"/>
              </w:rPr>
              <w:t>≥</w:t>
            </w:r>
            <w:r w:rsidR="00C65805" w:rsidRPr="00A95A89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95%</w:t>
            </w:r>
          </w:p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C65805">
              <w:rPr>
                <w:rFonts w:ascii="新宋体" w:eastAsia="新宋体" w:hAnsi="新宋体" w:cs="新宋体" w:hint="eastAsia"/>
                <w:color w:val="000000"/>
                <w:szCs w:val="21"/>
              </w:rPr>
              <w:t>98%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2129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 w:rsidP="002129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2129F9">
        <w:trPr>
          <w:trHeight w:val="1036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C65805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基本药物零差销售率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C65805" w:rsidRPr="00A95A89">
              <w:rPr>
                <w:rFonts w:ascii="宋体" w:hAnsi="宋体" w:cs="宋体" w:hint="eastAsia"/>
                <w:color w:val="000000"/>
                <w:sz w:val="24"/>
              </w:rPr>
              <w:t>≥</w:t>
            </w:r>
            <w:r w:rsidR="00C65805" w:rsidRPr="00A95A89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98%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C65805">
              <w:rPr>
                <w:rFonts w:ascii="新宋体" w:eastAsia="新宋体" w:hAnsi="新宋体" w:cs="新宋体" w:hint="eastAsia"/>
                <w:color w:val="000000"/>
                <w:szCs w:val="21"/>
              </w:rPr>
              <w:t>99%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5 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5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时效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2129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资金按规定使用到位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 w:rsidP="002129F9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 w:rsidRPr="00A95A89">
              <w:rPr>
                <w:rFonts w:ascii="宋体" w:hAnsi="宋体" w:cs="宋体" w:hint="eastAsia"/>
                <w:color w:val="000000"/>
                <w:sz w:val="24"/>
              </w:rPr>
              <w:t>≤</w:t>
            </w:r>
            <w:r w:rsidR="002129F9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6</w:t>
            </w:r>
            <w:r w:rsidR="002129F9" w:rsidRPr="00A95A89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个月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≤3个月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成本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2129F9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资金使用情况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≤16000万元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15904万元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2129F9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850"/>
          <w:jc w:val="center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绩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</w:t>
            </w:r>
          </w:p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标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一级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二级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三级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年度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指标值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实际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分值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得分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偏差原因分析及改进措施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效益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（30分）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经济效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964BB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看病贵缓解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率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 w:rsidRPr="00811853">
              <w:rPr>
                <w:rFonts w:ascii="宋体" w:hAnsi="宋体" w:cs="宋体" w:hint="eastAsia"/>
                <w:color w:val="000000"/>
                <w:sz w:val="24"/>
              </w:rPr>
              <w:t>≥</w:t>
            </w:r>
            <w:r w:rsidR="00964BB4" w:rsidRPr="00811853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80%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82%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7A7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7A7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社会效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964BB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居民健康意识提高覆盖率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 w:rsidRPr="00811853">
              <w:rPr>
                <w:rFonts w:ascii="宋体" w:hAnsi="宋体" w:cs="宋体" w:hint="eastAsia"/>
                <w:color w:val="000000"/>
                <w:sz w:val="24"/>
              </w:rPr>
              <w:t>≥</w:t>
            </w:r>
            <w:r w:rsidR="00964BB4" w:rsidRPr="00811853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90%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90.53%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7A7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7A7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生态效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964BB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医疗废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水</w:t>
            </w:r>
            <w:r>
              <w:rPr>
                <w:rFonts w:ascii="宋体" w:hAnsi="宋体" w:cs="宋体" w:hint="eastAsia"/>
                <w:color w:val="000000"/>
                <w:sz w:val="24"/>
              </w:rPr>
              <w:t>处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置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率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达标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已达标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1607A7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 w:rsidR="004461F8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7A7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……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C65805">
        <w:trPr>
          <w:trHeight w:val="462"/>
          <w:jc w:val="center"/>
        </w:trPr>
        <w:tc>
          <w:tcPr>
            <w:tcW w:w="5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</w:p>
        </w:tc>
        <w:tc>
          <w:tcPr>
            <w:tcW w:w="474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满意度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指标</w:t>
            </w:r>
          </w:p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（10分）</w:t>
            </w:r>
          </w:p>
        </w:tc>
        <w:tc>
          <w:tcPr>
            <w:tcW w:w="468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964BB4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群众</w:t>
            </w:r>
            <w:r>
              <w:rPr>
                <w:rFonts w:ascii="___WRD_EMBED_SUB_38" w:eastAsia="___WRD_EMBED_SUB_38" w:hAnsi="___WRD_EMBED_SUB_38" w:cs="___WRD_EMBED_SUB_38" w:hint="eastAsia"/>
                <w:color w:val="000000"/>
                <w:sz w:val="24"/>
              </w:rPr>
              <w:t>满意度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 w:rsidRPr="00811853">
              <w:rPr>
                <w:rFonts w:ascii="宋体" w:hAnsi="宋体" w:cs="宋体" w:hint="eastAsia"/>
                <w:color w:val="000000"/>
                <w:sz w:val="24"/>
              </w:rPr>
              <w:t>≥</w:t>
            </w:r>
            <w:r w:rsidR="00964BB4" w:rsidRPr="00811853"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95%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98.8%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964BB4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  <w:r w:rsidR="004461F8"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964BB4">
              <w:rPr>
                <w:rFonts w:ascii="新宋体" w:eastAsia="新宋体" w:hAnsi="新宋体" w:cs="新宋体" w:hint="eastAsia"/>
                <w:color w:val="000000"/>
                <w:szCs w:val="21"/>
              </w:rPr>
              <w:t>10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  <w:tr w:rsidR="004461F8" w:rsidTr="004461F8">
        <w:trPr>
          <w:trHeight w:val="489"/>
          <w:jc w:val="center"/>
        </w:trPr>
        <w:tc>
          <w:tcPr>
            <w:tcW w:w="327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center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  <w:r w:rsidR="00160661">
              <w:rPr>
                <w:rFonts w:ascii="新宋体" w:eastAsia="新宋体" w:hAnsi="新宋体" w:cs="新宋体" w:hint="eastAsia"/>
                <w:color w:val="000000"/>
                <w:szCs w:val="21"/>
              </w:rPr>
              <w:t>100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1F8" w:rsidRDefault="004461F8">
            <w:pPr>
              <w:widowControl/>
              <w:spacing w:line="0" w:lineRule="atLeast"/>
              <w:jc w:val="left"/>
              <w:rPr>
                <w:rFonts w:ascii="新宋体" w:eastAsia="新宋体" w:hAnsi="新宋体" w:cs="新宋体"/>
                <w:color w:val="000000"/>
                <w:szCs w:val="21"/>
              </w:rPr>
            </w:pPr>
            <w:r>
              <w:rPr>
                <w:rFonts w:ascii="新宋体" w:eastAsia="新宋体" w:hAnsi="新宋体" w:cs="新宋体" w:hint="eastAsia"/>
                <w:color w:val="000000"/>
                <w:szCs w:val="21"/>
              </w:rPr>
              <w:t xml:space="preserve">　</w:t>
            </w:r>
          </w:p>
        </w:tc>
      </w:tr>
    </w:tbl>
    <w:p w:rsidR="002108C9" w:rsidRDefault="008A7CC1">
      <w:pPr>
        <w:rPr>
          <w:rFonts w:eastAsia="仿宋_GB2312"/>
          <w:sz w:val="22"/>
        </w:rPr>
      </w:pPr>
      <w:r>
        <w:rPr>
          <w:rFonts w:eastAsia="仿宋_GB2312"/>
          <w:sz w:val="22"/>
        </w:rPr>
        <w:t>说明：</w:t>
      </w:r>
      <w:r>
        <w:rPr>
          <w:rFonts w:eastAsia="仿宋_GB2312" w:hint="eastAsia"/>
          <w:sz w:val="22"/>
        </w:rPr>
        <w:t>以上数据参照</w:t>
      </w:r>
      <w:r>
        <w:rPr>
          <w:rFonts w:eastAsia="仿宋_GB2312" w:hint="eastAsia"/>
          <w:sz w:val="22"/>
        </w:rPr>
        <w:t>2022</w:t>
      </w:r>
      <w:r>
        <w:rPr>
          <w:rFonts w:eastAsia="仿宋_GB2312" w:hint="eastAsia"/>
          <w:sz w:val="22"/>
        </w:rPr>
        <w:t>年部门决算报表中的“收入支出决算总表”</w:t>
      </w:r>
      <w:r>
        <w:rPr>
          <w:rFonts w:eastAsia="仿宋_GB2312" w:hint="eastAsia"/>
          <w:sz w:val="22"/>
        </w:rPr>
        <w:t>(</w:t>
      </w:r>
      <w:r>
        <w:rPr>
          <w:rFonts w:eastAsia="仿宋_GB2312" w:hint="eastAsia"/>
          <w:sz w:val="22"/>
        </w:rPr>
        <w:t>财决</w:t>
      </w:r>
      <w:r>
        <w:rPr>
          <w:rFonts w:eastAsia="仿宋_GB2312" w:hint="eastAsia"/>
          <w:sz w:val="22"/>
        </w:rPr>
        <w:t>01</w:t>
      </w:r>
      <w:r>
        <w:rPr>
          <w:rFonts w:eastAsia="仿宋_GB2312" w:hint="eastAsia"/>
          <w:sz w:val="22"/>
        </w:rPr>
        <w:t>表</w:t>
      </w:r>
      <w:r>
        <w:rPr>
          <w:rFonts w:eastAsia="仿宋_GB2312" w:hint="eastAsia"/>
          <w:sz w:val="22"/>
        </w:rPr>
        <w:t>)</w:t>
      </w:r>
      <w:r>
        <w:rPr>
          <w:rFonts w:eastAsia="仿宋_GB2312" w:hint="eastAsia"/>
          <w:sz w:val="22"/>
        </w:rPr>
        <w:t>。</w:t>
      </w:r>
    </w:p>
    <w:p w:rsidR="002108C9" w:rsidRDefault="002108C9">
      <w:pPr>
        <w:pStyle w:val="a0"/>
      </w:pPr>
      <w:bookmarkStart w:id="0" w:name="_GoBack"/>
      <w:bookmarkEnd w:id="0"/>
    </w:p>
    <w:p w:rsidR="002108C9" w:rsidRDefault="008A7CC1">
      <w:pPr>
        <w:rPr>
          <w:rFonts w:ascii="黑体" w:eastAsia="黑体" w:hAnsi="黑体" w:cs="黑体"/>
          <w:sz w:val="32"/>
          <w:szCs w:val="32"/>
        </w:rPr>
      </w:pPr>
      <w:r>
        <w:rPr>
          <w:rFonts w:eastAsia="仿宋_GB2312"/>
          <w:sz w:val="22"/>
          <w:szCs w:val="22"/>
        </w:rPr>
        <w:t>填表人：</w:t>
      </w:r>
      <w:r w:rsidR="001607A7">
        <w:rPr>
          <w:rFonts w:eastAsia="仿宋_GB2312" w:hint="eastAsia"/>
          <w:sz w:val="22"/>
          <w:szCs w:val="22"/>
        </w:rPr>
        <w:t>刘</w:t>
      </w:r>
      <w:r w:rsidR="001607A7">
        <w:rPr>
          <w:rFonts w:ascii="宋体" w:hAnsi="宋体" w:cs="宋体" w:hint="eastAsia"/>
          <w:sz w:val="22"/>
          <w:szCs w:val="22"/>
        </w:rPr>
        <w:t>璐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填报日期：</w:t>
      </w:r>
      <w:r w:rsidR="001607A7">
        <w:rPr>
          <w:rFonts w:eastAsia="仿宋_GB2312" w:hint="eastAsia"/>
          <w:sz w:val="22"/>
          <w:szCs w:val="22"/>
        </w:rPr>
        <w:t>2023-7-11</w:t>
      </w:r>
      <w:r>
        <w:rPr>
          <w:rFonts w:eastAsia="仿宋_GB2312"/>
          <w:sz w:val="22"/>
          <w:szCs w:val="22"/>
        </w:rPr>
        <w:t xml:space="preserve">  </w:t>
      </w:r>
      <w:r>
        <w:rPr>
          <w:rFonts w:eastAsia="仿宋_GB2312"/>
          <w:sz w:val="22"/>
          <w:szCs w:val="22"/>
        </w:rPr>
        <w:t>联系电话：</w:t>
      </w:r>
      <w:r w:rsidR="001607A7">
        <w:rPr>
          <w:rFonts w:eastAsia="仿宋_GB2312" w:hint="eastAsia"/>
          <w:sz w:val="22"/>
          <w:szCs w:val="22"/>
        </w:rPr>
        <w:t>15576066066</w:t>
      </w:r>
      <w:r>
        <w:rPr>
          <w:rFonts w:eastAsia="仿宋_GB2312" w:hint="eastAsia"/>
          <w:sz w:val="22"/>
          <w:szCs w:val="22"/>
        </w:rPr>
        <w:t xml:space="preserve">   </w:t>
      </w:r>
      <w:r>
        <w:rPr>
          <w:rFonts w:eastAsia="仿宋_GB2312"/>
          <w:sz w:val="22"/>
          <w:szCs w:val="22"/>
        </w:rPr>
        <w:t>单位负责人签字：</w:t>
      </w:r>
      <w:r>
        <w:rPr>
          <w:rFonts w:eastAsia="仿宋_GB2312"/>
          <w:sz w:val="22"/>
          <w:szCs w:val="2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附件3</w:t>
      </w:r>
    </w:p>
    <w:p w:rsidR="002108C9" w:rsidRDefault="002108C9">
      <w:pPr>
        <w:jc w:val="center"/>
        <w:rPr>
          <w:rFonts w:eastAsia="方正小标宋_GBK"/>
          <w:sz w:val="52"/>
          <w:szCs w:val="52"/>
        </w:rPr>
      </w:pPr>
    </w:p>
    <w:p w:rsidR="002108C9" w:rsidRDefault="008A7CC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2022年度</w:t>
      </w:r>
      <w:r w:rsidR="001607A7">
        <w:rPr>
          <w:rFonts w:ascii="方正小标宋简体" w:eastAsia="方正小标宋简体" w:hAnsi="方正小标宋简体" w:cs="方正小标宋简体" w:hint="eastAsia"/>
          <w:sz w:val="44"/>
          <w:szCs w:val="44"/>
        </w:rPr>
        <w:t>华容县中医医院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2108C9" w:rsidRDefault="008A7CC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2108C9" w:rsidRDefault="002108C9">
      <w:pPr>
        <w:jc w:val="center"/>
        <w:rPr>
          <w:rFonts w:eastAsia="方正小标宋_GBK"/>
          <w:b/>
          <w:sz w:val="52"/>
          <w:szCs w:val="5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楷体_GB2312"/>
          <w:b/>
          <w:sz w:val="32"/>
          <w:szCs w:val="32"/>
        </w:rPr>
      </w:pPr>
    </w:p>
    <w:p w:rsidR="002108C9" w:rsidRDefault="002108C9">
      <w:pPr>
        <w:jc w:val="center"/>
        <w:rPr>
          <w:rFonts w:eastAsia="黑体"/>
          <w:sz w:val="32"/>
          <w:szCs w:val="32"/>
        </w:rPr>
      </w:pPr>
    </w:p>
    <w:p w:rsidR="002108C9" w:rsidRDefault="002108C9">
      <w:pPr>
        <w:jc w:val="center"/>
        <w:rPr>
          <w:rFonts w:eastAsia="黑体"/>
          <w:sz w:val="32"/>
          <w:szCs w:val="32"/>
        </w:rPr>
      </w:pPr>
    </w:p>
    <w:p w:rsidR="002108C9" w:rsidRDefault="002108C9">
      <w:pPr>
        <w:jc w:val="center"/>
        <w:rPr>
          <w:rFonts w:eastAsia="黑体"/>
          <w:sz w:val="32"/>
          <w:szCs w:val="32"/>
        </w:rPr>
      </w:pPr>
    </w:p>
    <w:p w:rsidR="002108C9" w:rsidRDefault="002108C9">
      <w:pPr>
        <w:jc w:val="center"/>
        <w:rPr>
          <w:rFonts w:eastAsia="黑体"/>
          <w:sz w:val="32"/>
          <w:szCs w:val="32"/>
        </w:rPr>
      </w:pPr>
    </w:p>
    <w:p w:rsidR="002108C9" w:rsidRDefault="002108C9">
      <w:pPr>
        <w:jc w:val="center"/>
        <w:rPr>
          <w:rFonts w:eastAsia="黑体"/>
          <w:sz w:val="32"/>
          <w:szCs w:val="32"/>
        </w:rPr>
      </w:pPr>
    </w:p>
    <w:p w:rsidR="002108C9" w:rsidRDefault="002108C9">
      <w:pPr>
        <w:rPr>
          <w:rFonts w:eastAsia="黑体"/>
          <w:sz w:val="32"/>
          <w:szCs w:val="32"/>
        </w:rPr>
      </w:pPr>
    </w:p>
    <w:p w:rsidR="001607A7" w:rsidRDefault="008A7CC1">
      <w:pPr>
        <w:spacing w:line="600" w:lineRule="exact"/>
        <w:jc w:val="center"/>
        <w:rPr>
          <w:rFonts w:eastAsia="仿宋_GB2312" w:hint="eastAsia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2108C9" w:rsidRPr="001607A7" w:rsidRDefault="001607A7">
      <w:pPr>
        <w:spacing w:line="60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ascii="宋体" w:hAnsi="宋体" w:cs="宋体" w:hint="eastAsia"/>
          <w:sz w:val="32"/>
          <w:szCs w:val="32"/>
        </w:rPr>
        <w:t>2023</w:t>
      </w:r>
      <w:r w:rsidR="008A7CC1">
        <w:rPr>
          <w:rFonts w:eastAsia="楷体_GB2312"/>
          <w:sz w:val="32"/>
          <w:szCs w:val="32"/>
        </w:rPr>
        <w:t>年</w:t>
      </w:r>
      <w:r>
        <w:rPr>
          <w:rFonts w:ascii="宋体" w:hAnsi="宋体" w:cs="宋体" w:hint="eastAsia"/>
          <w:sz w:val="32"/>
          <w:szCs w:val="32"/>
        </w:rPr>
        <w:t>7</w:t>
      </w:r>
      <w:r w:rsidR="008A7CC1">
        <w:rPr>
          <w:rFonts w:eastAsia="楷体_GB2312"/>
          <w:sz w:val="32"/>
          <w:szCs w:val="32"/>
        </w:rPr>
        <w:t xml:space="preserve">  </w:t>
      </w:r>
      <w:r w:rsidR="008A7CC1">
        <w:rPr>
          <w:rFonts w:eastAsia="楷体_GB2312"/>
          <w:sz w:val="32"/>
          <w:szCs w:val="32"/>
        </w:rPr>
        <w:t>月</w:t>
      </w:r>
      <w:r w:rsidR="008A7CC1">
        <w:rPr>
          <w:rFonts w:eastAsia="楷体_GB2312"/>
          <w:sz w:val="32"/>
          <w:szCs w:val="32"/>
        </w:rPr>
        <w:t xml:space="preserve"> </w:t>
      </w:r>
      <w:r>
        <w:rPr>
          <w:rFonts w:eastAsia="楷体_GB2312" w:hint="eastAsia"/>
          <w:sz w:val="32"/>
          <w:szCs w:val="32"/>
        </w:rPr>
        <w:t>11</w:t>
      </w:r>
      <w:r w:rsidR="008A7CC1">
        <w:rPr>
          <w:rFonts w:eastAsia="楷体_GB2312"/>
          <w:sz w:val="32"/>
          <w:szCs w:val="32"/>
        </w:rPr>
        <w:t xml:space="preserve"> </w:t>
      </w:r>
      <w:r w:rsidR="008A7CC1">
        <w:rPr>
          <w:rFonts w:eastAsia="楷体_GB2312"/>
          <w:sz w:val="32"/>
          <w:szCs w:val="32"/>
        </w:rPr>
        <w:t>日</w:t>
      </w:r>
    </w:p>
    <w:p w:rsidR="002108C9" w:rsidRDefault="008A7CC1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2022年度</w:t>
      </w:r>
      <w:r w:rsidR="00160661">
        <w:rPr>
          <w:rFonts w:ascii="方正小标宋简体" w:eastAsia="方正小标宋简体" w:hAnsi="方正小标宋简体" w:cs="方正小标宋简体" w:hint="eastAsia"/>
          <w:sz w:val="44"/>
          <w:szCs w:val="44"/>
        </w:rPr>
        <w:t>华容县中医医院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整体支出</w:t>
      </w:r>
    </w:p>
    <w:p w:rsidR="002108C9" w:rsidRDefault="008A7CC1">
      <w:pPr>
        <w:spacing w:line="61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绩效自评报告</w:t>
      </w:r>
    </w:p>
    <w:p w:rsidR="002108C9" w:rsidRDefault="002108C9">
      <w:pPr>
        <w:spacing w:line="610" w:lineRule="exact"/>
        <w:ind w:firstLineChars="200" w:firstLine="640"/>
        <w:rPr>
          <w:rFonts w:eastAsia="仿宋_GB2312"/>
          <w:sz w:val="32"/>
          <w:szCs w:val="32"/>
        </w:rPr>
      </w:pPr>
    </w:p>
    <w:p w:rsidR="002108C9" w:rsidRDefault="008A7CC1">
      <w:pPr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/>
          <w:sz w:val="32"/>
          <w:szCs w:val="32"/>
        </w:rPr>
        <w:t>一、部门（单位）基本情况</w:t>
      </w:r>
    </w:p>
    <w:p w:rsidR="00160661" w:rsidRPr="00160661" w:rsidRDefault="00160661" w:rsidP="0016066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160661">
        <w:rPr>
          <w:rFonts w:ascii="仿宋_GB2312" w:eastAsia="仿宋_GB2312" w:hAnsi="华文仿宋" w:hint="eastAsia"/>
          <w:color w:val="000000" w:themeColor="text1"/>
          <w:sz w:val="32"/>
          <w:szCs w:val="32"/>
        </w:rPr>
        <w:t>华容县中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医医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院成立于</w:t>
      </w:r>
      <w:r w:rsidRPr="00160661">
        <w:rPr>
          <w:rFonts w:ascii="仿宋_GB2312" w:eastAsia="仿宋_GB2312" w:hAnsi="华文仿宋" w:hint="eastAsia"/>
          <w:color w:val="000000" w:themeColor="text1"/>
          <w:sz w:val="32"/>
          <w:szCs w:val="32"/>
        </w:rPr>
        <w:t>1979年10月，是一所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集医疗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、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教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学、科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研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、预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防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、保健、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康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复及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血吸虫病治疗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为一体的</w:t>
      </w:r>
      <w:r w:rsidRPr="00160661">
        <w:rPr>
          <w:rFonts w:ascii="仿宋_GB2312" w:eastAsia="仿宋_GB2312" w:hAnsi="华文仿宋" w:hint="eastAsia"/>
          <w:color w:val="000000" w:themeColor="text1"/>
          <w:sz w:val="32"/>
          <w:szCs w:val="32"/>
        </w:rPr>
        <w:t>三级中</w:t>
      </w:r>
      <w:r w:rsidRPr="00160661">
        <w:rPr>
          <w:rFonts w:ascii="宋体" w:hAnsi="宋体" w:cs="宋体" w:hint="eastAsia"/>
          <w:color w:val="000000" w:themeColor="text1"/>
          <w:sz w:val="32"/>
          <w:szCs w:val="32"/>
        </w:rPr>
        <w:t>医医</w:t>
      </w:r>
      <w:r w:rsidRPr="00160661">
        <w:rPr>
          <w:rFonts w:ascii="___WRD_EMBED_SUB_38" w:eastAsia="___WRD_EMBED_SUB_38" w:hAnsi="___WRD_EMBED_SUB_38" w:cs="___WRD_EMBED_SUB_38" w:hint="eastAsia"/>
          <w:color w:val="000000" w:themeColor="text1"/>
          <w:sz w:val="32"/>
          <w:szCs w:val="32"/>
        </w:rPr>
        <w:t>院</w:t>
      </w:r>
      <w:r w:rsidRPr="00160661">
        <w:rPr>
          <w:rFonts w:ascii="仿宋_GB2312" w:eastAsia="仿宋_GB2312" w:hAnsi="华文仿宋" w:hint="eastAsia"/>
          <w:color w:val="000000" w:themeColor="text1"/>
          <w:sz w:val="32"/>
          <w:szCs w:val="32"/>
        </w:rPr>
        <w:t>。</w:t>
      </w:r>
    </w:p>
    <w:p w:rsidR="00160661" w:rsidRPr="00160661" w:rsidRDefault="00160661" w:rsidP="00160661">
      <w:pPr>
        <w:pStyle w:val="a0"/>
      </w:pPr>
    </w:p>
    <w:p w:rsidR="002108C9" w:rsidRDefault="008A7CC1">
      <w:pPr>
        <w:pStyle w:val="a8"/>
        <w:widowControl/>
        <w:spacing w:line="610" w:lineRule="exact"/>
        <w:ind w:firstLine="64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二、基本支出情况</w:t>
      </w:r>
    </w:p>
    <w:p w:rsidR="00160661" w:rsidRPr="00160661" w:rsidRDefault="00160661" w:rsidP="00160661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160661">
        <w:rPr>
          <w:rFonts w:ascii="仿宋_GB2312" w:eastAsia="仿宋_GB2312" w:hAnsi="仿宋_GB2312" w:cs="仿宋_GB2312" w:hint="eastAsia"/>
          <w:bCs/>
          <w:sz w:val="32"/>
          <w:szCs w:val="32"/>
        </w:rPr>
        <w:t>财政基本支出为2665万元，公立</w:t>
      </w:r>
      <w:r w:rsidRPr="00160661">
        <w:rPr>
          <w:rFonts w:ascii="宋体" w:hAnsi="宋体" w:cs="宋体" w:hint="eastAsia"/>
          <w:bCs/>
          <w:sz w:val="32"/>
          <w:szCs w:val="32"/>
        </w:rPr>
        <w:t>医</w:t>
      </w:r>
      <w:r w:rsidRPr="00160661">
        <w:rPr>
          <w:rFonts w:ascii="___WRD_EMBED_SUB_38" w:eastAsia="___WRD_EMBED_SUB_38" w:hAnsi="___WRD_EMBED_SUB_38" w:cs="___WRD_EMBED_SUB_38" w:hint="eastAsia"/>
          <w:bCs/>
          <w:sz w:val="32"/>
          <w:szCs w:val="32"/>
        </w:rPr>
        <w:t>院运行支出</w:t>
      </w:r>
      <w:r w:rsidRPr="00160661">
        <w:rPr>
          <w:rFonts w:ascii="仿宋_GB2312" w:eastAsia="仿宋_GB2312" w:hAnsi="仿宋_GB2312" w:cs="仿宋_GB2312" w:hint="eastAsia"/>
          <w:bCs/>
          <w:sz w:val="32"/>
          <w:szCs w:val="32"/>
        </w:rPr>
        <w:t>13309万元。其中公立</w:t>
      </w:r>
      <w:r w:rsidRPr="00160661">
        <w:rPr>
          <w:rFonts w:ascii="宋体" w:hAnsi="宋体" w:cs="宋体" w:hint="eastAsia"/>
          <w:bCs/>
          <w:sz w:val="32"/>
          <w:szCs w:val="32"/>
        </w:rPr>
        <w:t>医</w:t>
      </w:r>
      <w:r w:rsidRPr="00160661">
        <w:rPr>
          <w:rFonts w:ascii="___WRD_EMBED_SUB_38" w:eastAsia="___WRD_EMBED_SUB_38" w:hAnsi="___WRD_EMBED_SUB_38" w:cs="___WRD_EMBED_SUB_38" w:hint="eastAsia"/>
          <w:bCs/>
          <w:sz w:val="32"/>
          <w:szCs w:val="32"/>
        </w:rPr>
        <w:t>院运行支出包含人员经费、</w:t>
      </w:r>
      <w:r w:rsidRPr="00160661">
        <w:rPr>
          <w:rFonts w:ascii="宋体" w:hAnsi="宋体" w:cs="宋体" w:hint="eastAsia"/>
          <w:bCs/>
          <w:sz w:val="32"/>
          <w:szCs w:val="32"/>
        </w:rPr>
        <w:t>卫</w:t>
      </w:r>
      <w:r w:rsidRPr="00160661">
        <w:rPr>
          <w:rFonts w:ascii="___WRD_EMBED_SUB_38" w:eastAsia="___WRD_EMBED_SUB_38" w:hAnsi="___WRD_EMBED_SUB_38" w:cs="___WRD_EMBED_SUB_38" w:hint="eastAsia"/>
          <w:bCs/>
          <w:sz w:val="32"/>
          <w:szCs w:val="32"/>
        </w:rPr>
        <w:t>生材料费、</w:t>
      </w:r>
      <w:r w:rsidRPr="00160661">
        <w:rPr>
          <w:rFonts w:ascii="宋体" w:hAnsi="宋体" w:cs="宋体" w:hint="eastAsia"/>
          <w:bCs/>
          <w:sz w:val="32"/>
          <w:szCs w:val="32"/>
        </w:rPr>
        <w:t>药品</w:t>
      </w:r>
      <w:r w:rsidRPr="00160661">
        <w:rPr>
          <w:rFonts w:ascii="___WRD_EMBED_SUB_38" w:eastAsia="___WRD_EMBED_SUB_38" w:hAnsi="___WRD_EMBED_SUB_38" w:cs="___WRD_EMBED_SUB_38" w:hint="eastAsia"/>
          <w:bCs/>
          <w:sz w:val="32"/>
          <w:szCs w:val="32"/>
        </w:rPr>
        <w:t>费以及其他日</w:t>
      </w:r>
      <w:r w:rsidRPr="00160661">
        <w:rPr>
          <w:rFonts w:ascii="宋体" w:hAnsi="宋体" w:cs="宋体" w:hint="eastAsia"/>
          <w:bCs/>
          <w:sz w:val="32"/>
          <w:szCs w:val="32"/>
        </w:rPr>
        <w:t>常</w:t>
      </w:r>
      <w:r w:rsidRPr="00160661">
        <w:rPr>
          <w:rFonts w:ascii="___WRD_EMBED_SUB_38" w:eastAsia="___WRD_EMBED_SUB_38" w:hAnsi="___WRD_EMBED_SUB_38" w:cs="___WRD_EMBED_SUB_38" w:hint="eastAsia"/>
          <w:bCs/>
          <w:sz w:val="32"/>
          <w:szCs w:val="32"/>
        </w:rPr>
        <w:t>支出</w:t>
      </w:r>
      <w:r w:rsidRPr="00160661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</w:p>
    <w:p w:rsidR="00160661" w:rsidRPr="00160661" w:rsidRDefault="00160661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2108C9" w:rsidRDefault="008A7CC1" w:rsidP="008A7CC1">
      <w:pPr>
        <w:pStyle w:val="a8"/>
        <w:widowControl/>
        <w:spacing w:line="610" w:lineRule="exact"/>
        <w:ind w:firstLine="64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三、项目支出情况</w:t>
      </w:r>
    </w:p>
    <w:p w:rsidR="00160661" w:rsidRDefault="00160661" w:rsidP="008A7CC1">
      <w:pPr>
        <w:pStyle w:val="a8"/>
        <w:widowControl/>
        <w:spacing w:line="610" w:lineRule="exact"/>
        <w:ind w:firstLine="640"/>
        <w:rPr>
          <w:rFonts w:ascii="Times New Roman" w:eastAsia="黑体" w:hAnsi="Times New Roman" w:hint="eastAsia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无项目支出。</w:t>
      </w:r>
    </w:p>
    <w:p w:rsidR="00160661" w:rsidRDefault="00160661" w:rsidP="008A7CC1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2108C9" w:rsidRDefault="008A7CC1">
      <w:pPr>
        <w:widowControl/>
        <w:spacing w:line="61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四</w:t>
      </w:r>
      <w:r>
        <w:rPr>
          <w:rFonts w:eastAsia="黑体"/>
          <w:sz w:val="32"/>
          <w:szCs w:val="32"/>
        </w:rPr>
        <w:t>、部门整体支出绩效情况</w:t>
      </w:r>
    </w:p>
    <w:p w:rsidR="004C2651" w:rsidRDefault="004C2651" w:rsidP="004C2651">
      <w:pPr>
        <w:pStyle w:val="a8"/>
        <w:widowControl/>
        <w:spacing w:line="610" w:lineRule="exact"/>
        <w:ind w:firstLine="640"/>
        <w:rPr>
          <w:rFonts w:ascii="仿宋" w:eastAsia="仿宋" w:hAnsi="仿宋" w:cs="宋体" w:hint="eastAsia"/>
          <w:kern w:val="0"/>
          <w:sz w:val="32"/>
          <w:szCs w:val="32"/>
        </w:rPr>
      </w:pPr>
      <w:r w:rsidRPr="004C2651">
        <w:rPr>
          <w:rFonts w:ascii="仿宋" w:eastAsia="仿宋" w:hAnsi="仿宋" w:cs="黑体" w:hint="eastAsia"/>
          <w:bCs/>
          <w:sz w:val="32"/>
          <w:szCs w:val="32"/>
        </w:rPr>
        <w:t>本单位绩效评价为良好，</w:t>
      </w:r>
      <w:r w:rsidRPr="004C2651">
        <w:rPr>
          <w:rFonts w:ascii="仿宋" w:eastAsia="仿宋" w:hAnsi="仿宋" w:cs="宋体" w:hint="eastAsia"/>
          <w:kern w:val="0"/>
          <w:sz w:val="32"/>
          <w:szCs w:val="32"/>
        </w:rPr>
        <w:t>重点支出安排率≥90%，资金使用无结余，单位已制定或具有预算资金管理办法，内部财务管理制度、会计核算制度等管理制度，资金使用具有完整的流程及手续，确保资金使用合法合规合理；固定资产定期进行清查，</w:t>
      </w:r>
      <w:r w:rsidRPr="004C2651">
        <w:rPr>
          <w:rFonts w:ascii="仿宋" w:eastAsia="仿宋" w:hAnsi="仿宋" w:cs="宋体" w:hint="eastAsia"/>
          <w:kern w:val="0"/>
          <w:sz w:val="32"/>
          <w:szCs w:val="32"/>
        </w:rPr>
        <w:lastRenderedPageBreak/>
        <w:t>确保账实相符，并且提高固定资产使用率；采购部门按规定执行政府采购计。</w:t>
      </w:r>
    </w:p>
    <w:p w:rsidR="002108C9" w:rsidRDefault="008A7CC1" w:rsidP="004C2651">
      <w:pPr>
        <w:pStyle w:val="a8"/>
        <w:widowControl/>
        <w:spacing w:line="61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五</w:t>
      </w:r>
      <w:r>
        <w:rPr>
          <w:rFonts w:ascii="Times New Roman" w:eastAsia="黑体" w:hAnsi="Times New Roman"/>
          <w:sz w:val="32"/>
          <w:szCs w:val="32"/>
        </w:rPr>
        <w:t>、存在的问题及原因分析</w:t>
      </w:r>
    </w:p>
    <w:p w:rsidR="002108C9" w:rsidRDefault="004C2651" w:rsidP="004C2651">
      <w:pPr>
        <w:widowControl/>
        <w:spacing w:line="610" w:lineRule="exact"/>
        <w:ind w:firstLineChars="200" w:firstLine="640"/>
        <w:rPr>
          <w:rFonts w:eastAsia="仿宋_GB2312" w:hint="eastAsia"/>
          <w:sz w:val="32"/>
          <w:szCs w:val="32"/>
        </w:rPr>
      </w:pPr>
      <w:r w:rsidRPr="004C2651">
        <w:rPr>
          <w:rFonts w:ascii="仿宋" w:eastAsia="仿宋" w:hAnsi="仿宋" w:cs="黑体" w:hint="eastAsia"/>
          <w:bCs/>
          <w:sz w:val="32"/>
          <w:szCs w:val="32"/>
        </w:rPr>
        <w:t>本单位目前存在的问题：1.固定资产中清查出的报废的固定资产，未及时履行报废手续；2.政府采购执行率尚需加强；3.内部财务制度尚需完善；4.人均医疗费用应按要求逐渐降低；5.预算调整率尚需降低</w:t>
      </w:r>
      <w:r w:rsidR="008A7CC1" w:rsidRPr="004C2651">
        <w:rPr>
          <w:rFonts w:eastAsia="仿宋_GB2312"/>
          <w:sz w:val="32"/>
          <w:szCs w:val="32"/>
        </w:rPr>
        <w:t>。</w:t>
      </w:r>
    </w:p>
    <w:p w:rsidR="004C2651" w:rsidRPr="004C2651" w:rsidRDefault="004C2651" w:rsidP="004C2651">
      <w:pPr>
        <w:pStyle w:val="a0"/>
      </w:pPr>
    </w:p>
    <w:p w:rsidR="002108C9" w:rsidRDefault="008A7CC1">
      <w:pPr>
        <w:widowControl/>
        <w:spacing w:line="610" w:lineRule="exact"/>
        <w:ind w:firstLineChars="200" w:firstLine="640"/>
        <w:rPr>
          <w:rFonts w:eastAsia="黑体" w:hint="eastAsia"/>
          <w:sz w:val="32"/>
          <w:szCs w:val="32"/>
        </w:rPr>
      </w:pPr>
      <w:r>
        <w:rPr>
          <w:rFonts w:eastAsia="黑体" w:hint="eastAsia"/>
          <w:sz w:val="32"/>
          <w:szCs w:val="32"/>
        </w:rPr>
        <w:t>六</w:t>
      </w:r>
      <w:r>
        <w:rPr>
          <w:rFonts w:eastAsia="黑体"/>
          <w:sz w:val="32"/>
          <w:szCs w:val="32"/>
        </w:rPr>
        <w:t>、下一步改进措施</w:t>
      </w:r>
    </w:p>
    <w:p w:rsidR="004C2651" w:rsidRPr="004C2651" w:rsidRDefault="004C2651" w:rsidP="004C2651">
      <w:pPr>
        <w:pStyle w:val="a9"/>
        <w:jc w:val="left"/>
        <w:rPr>
          <w:rFonts w:ascii="仿宋" w:eastAsia="仿宋" w:hAnsi="仿宋"/>
          <w:b w:val="0"/>
        </w:rPr>
      </w:pPr>
      <w:r>
        <w:rPr>
          <w:rFonts w:hint="eastAsia"/>
        </w:rPr>
        <w:t xml:space="preserve">   </w:t>
      </w:r>
      <w:r w:rsidRPr="004C2651">
        <w:rPr>
          <w:rFonts w:ascii="仿宋" w:eastAsia="仿宋" w:hAnsi="仿宋" w:hint="eastAsia"/>
        </w:rPr>
        <w:t xml:space="preserve"> </w:t>
      </w:r>
      <w:r w:rsidRPr="004C2651">
        <w:rPr>
          <w:rFonts w:ascii="仿宋" w:eastAsia="仿宋" w:hAnsi="仿宋" w:hint="eastAsia"/>
          <w:b w:val="0"/>
        </w:rPr>
        <w:t>针</w:t>
      </w:r>
      <w:r w:rsidRPr="004C2651">
        <w:rPr>
          <w:rFonts w:ascii="仿宋" w:eastAsia="仿宋" w:hAnsi="仿宋" w:cs="___WRD_EMBED_SUB_41" w:hint="eastAsia"/>
          <w:b w:val="0"/>
        </w:rPr>
        <w:t>对</w:t>
      </w:r>
      <w:r w:rsidRPr="004C2651">
        <w:rPr>
          <w:rFonts w:ascii="仿宋" w:eastAsia="仿宋" w:hAnsi="仿宋" w:hint="eastAsia"/>
          <w:b w:val="0"/>
        </w:rPr>
        <w:t>上述问题，我单位将加强固定资产管理、单位资金管理，及时履行资产报废手续，提高资产使用率，延长资产使用寿命；严格按照规定执行政府采购计划，确保政府采购活动合理合法合规，单位</w:t>
      </w:r>
      <w:r w:rsidRPr="004C2651">
        <w:rPr>
          <w:rFonts w:ascii="仿宋" w:eastAsia="仿宋" w:hAnsi="仿宋" w:cs="___WRD_EMBED_SUB_41" w:hint="eastAsia"/>
          <w:b w:val="0"/>
        </w:rPr>
        <w:t>日</w:t>
      </w:r>
      <w:r w:rsidRPr="004C2651">
        <w:rPr>
          <w:rFonts w:ascii="仿宋" w:eastAsia="仿宋" w:hAnsi="仿宋" w:hint="eastAsia"/>
          <w:b w:val="0"/>
        </w:rPr>
        <w:t>常活动正常运行；加强内部财务管理制度，严格按照规定执行报销流程和手续，确保资金使用符合规定；为了解决看病难、看病贵问题，按照国家要求，逐步降低人均医疗费用，加强建设医联</w:t>
      </w:r>
      <w:r w:rsidRPr="004C2651">
        <w:rPr>
          <w:rFonts w:ascii="仿宋" w:eastAsia="仿宋" w:hAnsi="仿宋" w:cs="___WRD_EMBED_SUB_41" w:hint="eastAsia"/>
          <w:b w:val="0"/>
        </w:rPr>
        <w:t>体</w:t>
      </w:r>
      <w:r w:rsidRPr="004C2651">
        <w:rPr>
          <w:rFonts w:ascii="仿宋" w:eastAsia="仿宋" w:hAnsi="仿宋" w:hint="eastAsia"/>
          <w:b w:val="0"/>
        </w:rPr>
        <w:t>，让基层医疗单位享受足够的资源服务群众；完善预算安排，确保预算计划执行到位，降低预算调</w:t>
      </w:r>
      <w:r w:rsidRPr="004C2651">
        <w:rPr>
          <w:rFonts w:ascii="仿宋" w:eastAsia="仿宋" w:hAnsi="仿宋" w:cs="___WRD_EMBED_SUB_41" w:hint="eastAsia"/>
          <w:b w:val="0"/>
        </w:rPr>
        <w:t>整</w:t>
      </w:r>
      <w:r w:rsidRPr="004C2651">
        <w:rPr>
          <w:rFonts w:ascii="仿宋" w:eastAsia="仿宋" w:hAnsi="仿宋" w:hint="eastAsia"/>
          <w:b w:val="0"/>
        </w:rPr>
        <w:t>率。</w:t>
      </w:r>
    </w:p>
    <w:p w:rsidR="002108C9" w:rsidRDefault="008A7CC1">
      <w:pPr>
        <w:widowControl/>
        <w:spacing w:line="61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黑体" w:hint="eastAsia"/>
          <w:sz w:val="32"/>
          <w:szCs w:val="32"/>
        </w:rPr>
        <w:t>七</w:t>
      </w:r>
      <w:r>
        <w:rPr>
          <w:rFonts w:eastAsia="黑体"/>
          <w:sz w:val="32"/>
          <w:szCs w:val="32"/>
        </w:rPr>
        <w:t>、其他需要说明的情况</w:t>
      </w:r>
    </w:p>
    <w:p w:rsidR="002108C9" w:rsidRPr="001224BC" w:rsidRDefault="004C2651" w:rsidP="001224BC">
      <w:pPr>
        <w:widowControl/>
        <w:spacing w:line="560" w:lineRule="exact"/>
        <w:ind w:firstLineChars="200" w:firstLine="640"/>
        <w:rPr>
          <w:rFonts w:eastAsia="仿宋_GB2312"/>
          <w:sz w:val="32"/>
          <w:szCs w:val="32"/>
        </w:rPr>
        <w:sectPr w:rsidR="002108C9" w:rsidRPr="001224BC">
          <w:footerReference w:type="default" r:id="rId7"/>
          <w:pgSz w:w="11906" w:h="16838"/>
          <w:pgMar w:top="1984" w:right="1701" w:bottom="1984" w:left="1701" w:header="851" w:footer="992" w:gutter="0"/>
          <w:cols w:space="0"/>
          <w:docGrid w:type="lines" w:linePitch="312"/>
        </w:sectPr>
      </w:pPr>
      <w:r>
        <w:rPr>
          <w:rFonts w:eastAsia="仿宋_GB2312" w:hint="eastAsia"/>
          <w:sz w:val="32"/>
          <w:szCs w:val="32"/>
        </w:rPr>
        <w:t>无</w:t>
      </w:r>
    </w:p>
    <w:p w:rsidR="002108C9" w:rsidRDefault="002108C9" w:rsidP="001224BC">
      <w:pPr>
        <w:spacing w:line="560" w:lineRule="exact"/>
        <w:rPr>
          <w:rFonts w:ascii="仿宋_GB2312" w:eastAsia="仿宋_GB2312"/>
          <w:sz w:val="32"/>
          <w:szCs w:val="32"/>
        </w:rPr>
      </w:pPr>
    </w:p>
    <w:sectPr w:rsidR="002108C9" w:rsidSect="001224BC">
      <w:pgSz w:w="11906" w:h="16838"/>
      <w:pgMar w:top="1701" w:right="1417" w:bottom="1417" w:left="1417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05A" w:rsidRDefault="00EB105A" w:rsidP="002108C9">
      <w:r>
        <w:separator/>
      </w:r>
    </w:p>
  </w:endnote>
  <w:endnote w:type="continuationSeparator" w:id="0">
    <w:p w:rsidR="00EB105A" w:rsidRDefault="00EB105A" w:rsidP="00210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1B3BB8E-76F8-4BE5-A5B4-47A7EBC681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E207E5F-26D8-4E10-9A24-3F43317C86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0445F97-FEAD-409E-9939-E4E6E542DF43}"/>
    <w:embedBold r:id="rId4" w:fontKey="{933C0413-7D33-469E-A397-C6FADF63DD36}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5" w:subsetted="1" w:fontKey="{26B62584-3DDC-4155-8415-8BD73903ACB2}"/>
    <w:embedBold r:id="rId6" w:subsetted="1" w:fontKey="{C7C36015-A780-4FAB-A976-9C462AF786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7" w:subsetted="1" w:fontKey="{3F88131F-A3BD-46AB-87BF-3911CAA65A36}"/>
  </w:font>
  <w:font w:name="___WRD_EMBED_SUB_38">
    <w:altName w:val="Arial Unicode MS"/>
    <w:panose1 w:val="02010609030101010101"/>
    <w:charset w:val="86"/>
    <w:family w:val="auto"/>
    <w:pitch w:val="default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17D3158A-6E64-4464-8031-3FF1793D90A0}"/>
    <w:embedBold r:id="rId9" w:subsetted="1" w:fontKey="{DCD57487-46BC-4E6C-B366-67FD423D73CA}"/>
  </w:font>
  <w:font w:name="方正小标宋_GBK"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Arial Unicode MS"/>
    <w:charset w:val="86"/>
    <w:family w:val="auto"/>
    <w:pitch w:val="default"/>
    <w:sig w:usb0="00000000" w:usb1="080E0000" w:usb2="00000000" w:usb3="00000000" w:csb0="00040000" w:csb1="00000000"/>
    <w:embedRegular r:id="rId10" w:subsetted="1" w:fontKey="{95695800-CC70-426D-BC81-BE2706AB3277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___WRD_EMBED_SUB_41">
    <w:altName w:val="Arial Unicode MS"/>
    <w:panose1 w:val="02010609030101010101"/>
    <w:charset w:val="86"/>
    <w:family w:val="auto"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CC1" w:rsidRDefault="008A7CC1">
    <w:pPr>
      <w:pStyle w:val="a4"/>
      <w:jc w:val="right"/>
      <w:rPr>
        <w:rFonts w:ascii="仿宋_GB2312" w:eastAsia="仿宋_GB2312"/>
        <w:sz w:val="28"/>
        <w:szCs w:val="28"/>
      </w:rPr>
    </w:pPr>
    <w:r w:rsidRPr="002108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 filled="f" stroked="f" strokeweight=".5pt">
          <v:textbox style="mso-next-textbox:#_x0000_s1026;mso-fit-shape-to-text:t" inset="0,0,0,0">
            <w:txbxContent>
              <w:p w:rsidR="008A7CC1" w:rsidRDefault="008A7CC1">
                <w:pPr>
                  <w:pStyle w:val="a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 w:rsidR="00C06FAA" w:rsidRPr="00C06FAA">
                  <w:rPr>
                    <w:rFonts w:ascii="仿宋_GB2312" w:eastAsia="仿宋_GB2312"/>
                    <w:noProof/>
                    <w:sz w:val="28"/>
                    <w:szCs w:val="28"/>
                    <w:lang w:val="zh-CN"/>
                  </w:rPr>
                  <w:t>8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05A" w:rsidRDefault="00EB105A" w:rsidP="002108C9">
      <w:r>
        <w:separator/>
      </w:r>
    </w:p>
  </w:footnote>
  <w:footnote w:type="continuationSeparator" w:id="0">
    <w:p w:rsidR="00EB105A" w:rsidRDefault="00EB105A" w:rsidP="002108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docVars>
    <w:docVar w:name="commondata" w:val="eyJoZGlkIjoiOGQ5YTI5YWM5OTRkOWI0MDc5NDJhYzEzNTcyNDlhZTAifQ=="/>
  </w:docVars>
  <w:rsids>
    <w:rsidRoot w:val="0CCB7736"/>
    <w:rsid w:val="00047FEF"/>
    <w:rsid w:val="000A3906"/>
    <w:rsid w:val="001224BC"/>
    <w:rsid w:val="00160661"/>
    <w:rsid w:val="001607A7"/>
    <w:rsid w:val="001776F1"/>
    <w:rsid w:val="002108C9"/>
    <w:rsid w:val="002129F9"/>
    <w:rsid w:val="004461F8"/>
    <w:rsid w:val="004C2651"/>
    <w:rsid w:val="006A7DD9"/>
    <w:rsid w:val="006F0A16"/>
    <w:rsid w:val="00773328"/>
    <w:rsid w:val="007F60CF"/>
    <w:rsid w:val="00821883"/>
    <w:rsid w:val="008A7CC1"/>
    <w:rsid w:val="00917857"/>
    <w:rsid w:val="00964BB4"/>
    <w:rsid w:val="009A4B08"/>
    <w:rsid w:val="00A755C2"/>
    <w:rsid w:val="00B24DBC"/>
    <w:rsid w:val="00B95639"/>
    <w:rsid w:val="00C06FAA"/>
    <w:rsid w:val="00C65805"/>
    <w:rsid w:val="00D61E91"/>
    <w:rsid w:val="00E636EE"/>
    <w:rsid w:val="00EB105A"/>
    <w:rsid w:val="00EF3539"/>
    <w:rsid w:val="00F56445"/>
    <w:rsid w:val="00FD2935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108C9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2108C9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2108C9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210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2108C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2108C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2108C9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2108C9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2108C9"/>
    <w:rPr>
      <w:sz w:val="18"/>
      <w:szCs w:val="18"/>
    </w:rPr>
  </w:style>
  <w:style w:type="paragraph" w:styleId="a8">
    <w:name w:val="List Paragraph"/>
    <w:basedOn w:val="a"/>
    <w:uiPriority w:val="99"/>
    <w:qFormat/>
    <w:rsid w:val="002108C9"/>
    <w:pPr>
      <w:ind w:firstLineChars="200" w:firstLine="420"/>
    </w:pPr>
    <w:rPr>
      <w:rFonts w:ascii="Calibri" w:hAnsi="Calibri"/>
      <w:szCs w:val="22"/>
    </w:rPr>
  </w:style>
  <w:style w:type="paragraph" w:styleId="a9">
    <w:name w:val="Title"/>
    <w:basedOn w:val="a"/>
    <w:next w:val="a"/>
    <w:link w:val="Char1"/>
    <w:qFormat/>
    <w:locked/>
    <w:rsid w:val="004C265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1"/>
    <w:link w:val="a9"/>
    <w:rsid w:val="004C2651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363</Words>
  <Characters>2075</Characters>
  <Application>Microsoft Office Word</Application>
  <DocSecurity>0</DocSecurity>
  <Lines>17</Lines>
  <Paragraphs>4</Paragraphs>
  <ScaleCrop>false</ScaleCrop>
  <Company>IT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邓星宇</cp:lastModifiedBy>
  <cp:revision>2</cp:revision>
  <cp:lastPrinted>2023-06-29T01:04:00Z</cp:lastPrinted>
  <dcterms:created xsi:type="dcterms:W3CDTF">2023-07-13T02:05:00Z</dcterms:created>
  <dcterms:modified xsi:type="dcterms:W3CDTF">2023-07-13T02:05:00Z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