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both"/>
        <w:rPr>
          <w:rFonts w:hint="eastAsia"/>
          <w:b/>
          <w:color w:val="FF0000"/>
          <w:w w:val="80"/>
          <w:sz w:val="78"/>
          <w:szCs w:val="78"/>
          <w:u w:val="single"/>
        </w:rPr>
      </w:pPr>
      <w:bookmarkStart w:id="0" w:name="_Toc31316"/>
    </w:p>
    <w:p>
      <w:pPr>
        <w:spacing w:before="0" w:beforeLines="0" w:after="0" w:afterLines="0" w:line="240" w:lineRule="auto"/>
        <w:ind w:left="0" w:leftChars="0" w:right="0" w:rightChars="0" w:firstLine="0" w:firstLineChars="0"/>
        <w:jc w:val="both"/>
        <w:rPr>
          <w:rFonts w:hint="eastAsia" w:ascii="仿宋" w:hAnsi="仿宋" w:eastAsia="仿宋" w:cs="仿宋"/>
          <w:kern w:val="2"/>
          <w:sz w:val="21"/>
          <w:szCs w:val="24"/>
          <w:lang w:val="en-US" w:eastAsia="zh-CN" w:bidi="ar-SA"/>
        </w:rPr>
      </w:pPr>
      <w:r>
        <w:rPr>
          <w:rFonts w:hint="eastAsia"/>
          <w:b/>
          <w:color w:val="FF0000"/>
          <w:w w:val="80"/>
          <w:sz w:val="78"/>
          <w:szCs w:val="78"/>
          <w:u w:val="single"/>
        </w:rPr>
        <w:pict>
          <v:shape id="_x0000_i1025" o:spt="136" type="#_x0000_t136" style="height:66.1pt;width:415.3pt;" fillcolor="#FF0000" filled="t" stroked="t" coordsize="21600,21600" adj="10800">
            <v:path/>
            <v:fill on="t" color2="#FFFFFF" focussize="0,0"/>
            <v:stroke color="#FF0000"/>
            <v:imagedata o:title=""/>
            <o:lock v:ext="edit" aspectratio="f"/>
            <v:textpath on="t" fitshape="t" fitpath="t" trim="t" xscale="f" string="华容县交通运输局文件" style="font-family:宋体;font-size:36pt;v-text-align:center;"/>
            <w10:wrap type="none"/>
            <w10:anchorlock/>
          </v:shape>
        </w:pict>
      </w:r>
      <w:bookmarkEnd w:id="0"/>
    </w:p>
    <w:p>
      <w:pPr>
        <w:spacing w:before="0" w:beforeLines="0" w:after="0" w:afterLines="0" w:line="240" w:lineRule="auto"/>
        <w:ind w:left="0" w:leftChars="0" w:right="0" w:rightChars="0" w:firstLine="0" w:firstLineChars="0"/>
        <w:jc w:val="both"/>
        <w:rPr>
          <w:rFonts w:hint="eastAsia" w:ascii="仿宋" w:hAnsi="仿宋" w:eastAsia="仿宋" w:cs="仿宋"/>
          <w:kern w:val="2"/>
          <w:sz w:val="21"/>
          <w:szCs w:val="24"/>
          <w:lang w:val="en-US" w:eastAsia="zh-CN" w:bidi="ar-SA"/>
        </w:rPr>
      </w:pPr>
    </w:p>
    <w:p>
      <w:pPr>
        <w:spacing w:before="0" w:beforeLines="0" w:after="0" w:afterLines="0" w:line="240" w:lineRule="auto"/>
        <w:ind w:left="0" w:leftChars="0" w:right="0" w:rightChars="0" w:firstLine="0" w:firstLineChars="0"/>
        <w:jc w:val="both"/>
        <w:rPr>
          <w:rFonts w:hint="eastAsia" w:ascii="仿宋" w:hAnsi="仿宋" w:eastAsia="仿宋" w:cs="仿宋"/>
          <w:kern w:val="2"/>
          <w:sz w:val="21"/>
          <w:szCs w:val="24"/>
          <w:lang w:val="en-US" w:eastAsia="zh-CN" w:bidi="ar-SA"/>
        </w:rPr>
      </w:pPr>
    </w:p>
    <w:p>
      <w:pPr>
        <w:spacing w:before="0" w:beforeLines="0" w:after="0" w:afterLines="0" w:line="240" w:lineRule="auto"/>
        <w:ind w:left="0" w:leftChars="0" w:right="0" w:rightChars="0" w:firstLine="0" w:firstLineChars="0"/>
        <w:jc w:val="both"/>
        <w:rPr>
          <w:rFonts w:hint="eastAsia" w:ascii="仿宋" w:hAnsi="仿宋" w:eastAsia="仿宋" w:cs="仿宋"/>
          <w:kern w:val="2"/>
          <w:sz w:val="21"/>
          <w:szCs w:val="24"/>
          <w:lang w:val="en-US" w:eastAsia="zh-CN" w:bidi="ar-SA"/>
        </w:rPr>
      </w:pPr>
    </w:p>
    <w:p>
      <w:pPr>
        <w:spacing w:before="0" w:beforeLines="0" w:after="0" w:afterLines="0" w:line="240" w:lineRule="auto"/>
        <w:ind w:left="0" w:leftChars="0" w:right="0" w:rightChars="0" w:firstLine="0" w:firstLineChars="0"/>
        <w:jc w:val="both"/>
        <w:rPr>
          <w:rFonts w:hint="eastAsia" w:ascii="仿宋" w:hAnsi="仿宋" w:eastAsia="仿宋" w:cs="仿宋"/>
          <w:kern w:val="2"/>
          <w:sz w:val="21"/>
          <w:szCs w:val="24"/>
          <w:lang w:val="en-US" w:eastAsia="zh-CN" w:bidi="ar-SA"/>
        </w:rPr>
      </w:pPr>
    </w:p>
    <w:p>
      <w:pPr>
        <w:spacing w:before="0" w:beforeLines="0" w:after="0" w:afterLines="0" w:line="240" w:lineRule="auto"/>
        <w:ind w:left="0" w:leftChars="0" w:right="0" w:rightChars="0" w:firstLine="0" w:firstLineChars="0"/>
        <w:jc w:val="center"/>
        <w:outlineLvl w:val="0"/>
        <w:rPr>
          <w:rFonts w:hint="eastAsia" w:ascii="宋体" w:hAnsi="宋体" w:eastAsia="宋体" w:cs="宋体"/>
          <w:b/>
          <w:bCs/>
          <w:kern w:val="2"/>
          <w:sz w:val="52"/>
          <w:szCs w:val="52"/>
          <w:lang w:val="en-US" w:eastAsia="zh-CN" w:bidi="ar-SA"/>
        </w:rPr>
      </w:pPr>
      <w:bookmarkStart w:id="1" w:name="_Toc7937"/>
      <w:r>
        <w:rPr>
          <w:rFonts w:hint="eastAsia" w:ascii="宋体" w:hAnsi="宋体" w:eastAsia="宋体" w:cs="宋体"/>
          <w:b/>
          <w:bCs/>
          <w:kern w:val="2"/>
          <w:sz w:val="52"/>
          <w:szCs w:val="52"/>
          <w:lang w:val="en-US" w:eastAsia="zh-CN" w:bidi="ar-SA"/>
        </w:rPr>
        <w:t>突发事件应急资源调查与</w:t>
      </w:r>
      <w:bookmarkEnd w:id="1"/>
    </w:p>
    <w:p>
      <w:pPr>
        <w:spacing w:before="0" w:beforeLines="0" w:after="0" w:afterLines="0" w:line="240" w:lineRule="auto"/>
        <w:ind w:left="0" w:leftChars="0" w:right="0" w:rightChars="0" w:firstLine="0" w:firstLineChars="0"/>
        <w:jc w:val="center"/>
        <w:outlineLvl w:val="0"/>
        <w:rPr>
          <w:rFonts w:hint="eastAsia" w:ascii="宋体" w:hAnsi="宋体" w:eastAsia="宋体" w:cs="宋体"/>
          <w:b/>
          <w:bCs/>
          <w:kern w:val="2"/>
          <w:sz w:val="52"/>
          <w:szCs w:val="52"/>
          <w:lang w:val="en-US" w:eastAsia="zh-CN" w:bidi="ar-SA"/>
        </w:rPr>
      </w:pPr>
      <w:bookmarkStart w:id="2" w:name="_Toc18715"/>
      <w:r>
        <w:rPr>
          <w:rFonts w:hint="eastAsia" w:ascii="宋体" w:hAnsi="宋体" w:eastAsia="宋体" w:cs="宋体"/>
          <w:b/>
          <w:bCs/>
          <w:kern w:val="2"/>
          <w:sz w:val="52"/>
          <w:szCs w:val="52"/>
          <w:lang w:val="en-US" w:eastAsia="zh-CN" w:bidi="ar-SA"/>
        </w:rPr>
        <w:t>应急能力分析报告</w:t>
      </w:r>
      <w:bookmarkEnd w:id="2"/>
    </w:p>
    <w:p>
      <w:pPr>
        <w:spacing w:before="0" w:beforeLines="0" w:after="0" w:afterLines="0" w:line="240" w:lineRule="auto"/>
        <w:ind w:left="0" w:leftChars="0" w:right="0" w:rightChars="0" w:firstLine="0" w:firstLineChars="0"/>
        <w:jc w:val="both"/>
        <w:rPr>
          <w:rFonts w:hint="eastAsia"/>
          <w:spacing w:val="11"/>
          <w:sz w:val="32"/>
          <w:szCs w:val="32"/>
          <w:u w:val="single"/>
          <w:lang w:val="en-US" w:eastAsia="zh-CN"/>
        </w:rPr>
      </w:pPr>
    </w:p>
    <w:p>
      <w:pPr>
        <w:pStyle w:val="2"/>
        <w:rPr>
          <w:rFonts w:hint="eastAsia"/>
          <w:spacing w:val="11"/>
          <w:sz w:val="32"/>
          <w:szCs w:val="32"/>
          <w:u w:val="single"/>
          <w:lang w:val="en-US" w:eastAsia="zh-CN"/>
        </w:rPr>
      </w:pPr>
    </w:p>
    <w:p>
      <w:pPr>
        <w:pStyle w:val="2"/>
        <w:rPr>
          <w:rFonts w:hint="eastAsia"/>
          <w:spacing w:val="11"/>
          <w:sz w:val="32"/>
          <w:szCs w:val="32"/>
          <w:u w:val="single"/>
          <w:lang w:val="en-US" w:eastAsia="zh-CN"/>
        </w:rPr>
      </w:pPr>
    </w:p>
    <w:p>
      <w:pPr>
        <w:pStyle w:val="2"/>
        <w:rPr>
          <w:rFonts w:hint="eastAsia"/>
          <w:spacing w:val="11"/>
          <w:sz w:val="32"/>
          <w:szCs w:val="32"/>
          <w:u w:val="single"/>
          <w:lang w:val="en-US" w:eastAsia="zh-CN"/>
        </w:rPr>
      </w:pPr>
    </w:p>
    <w:p>
      <w:pPr>
        <w:jc w:val="both"/>
        <w:outlineLvl w:val="9"/>
        <w:rPr>
          <w:rFonts w:hint="eastAsia"/>
          <w:spacing w:val="11"/>
          <w:sz w:val="32"/>
          <w:szCs w:val="32"/>
          <w:u w:val="single"/>
          <w:lang w:val="en-US" w:eastAsia="zh-CN"/>
        </w:rPr>
      </w:pPr>
    </w:p>
    <w:p>
      <w:pPr>
        <w:jc w:val="both"/>
        <w:outlineLvl w:val="9"/>
        <w:rPr>
          <w:rFonts w:hint="eastAsia"/>
          <w:spacing w:val="11"/>
          <w:sz w:val="32"/>
          <w:szCs w:val="32"/>
          <w:u w:val="single"/>
          <w:lang w:val="en-US" w:eastAsia="zh-CN"/>
        </w:rPr>
      </w:pPr>
    </w:p>
    <w:p>
      <w:pPr>
        <w:jc w:val="both"/>
        <w:outlineLvl w:val="0"/>
        <w:rPr>
          <w:rFonts w:hint="default" w:eastAsiaTheme="minorEastAsia"/>
          <w:sz w:val="36"/>
          <w:szCs w:val="36"/>
          <w:u w:val="single"/>
          <w:lang w:val="en-US" w:eastAsia="zh-CN"/>
        </w:rPr>
      </w:pPr>
      <w:r>
        <w:rPr>
          <w:rFonts w:hint="eastAsia"/>
          <w:spacing w:val="11"/>
          <w:sz w:val="32"/>
          <w:szCs w:val="32"/>
          <w:u w:val="single"/>
          <w:lang w:val="en-US" w:eastAsia="zh-CN"/>
        </w:rPr>
        <w:t xml:space="preserve">               </w:t>
      </w:r>
      <w:bookmarkStart w:id="3" w:name="_Toc15917"/>
      <w:bookmarkStart w:id="4" w:name="_Toc18710"/>
      <w:bookmarkStart w:id="5" w:name="_Toc16067"/>
      <w:r>
        <w:rPr>
          <w:rFonts w:hint="eastAsia"/>
          <w:spacing w:val="11"/>
          <w:sz w:val="36"/>
          <w:szCs w:val="36"/>
          <w:u w:val="single"/>
          <w:lang w:val="en-US" w:eastAsia="zh-CN"/>
        </w:rPr>
        <w:t>华容县交通运输局</w:t>
      </w:r>
      <w:bookmarkEnd w:id="3"/>
      <w:bookmarkEnd w:id="4"/>
      <w:bookmarkEnd w:id="5"/>
      <w:r>
        <w:rPr>
          <w:rFonts w:hint="eastAsia"/>
          <w:spacing w:val="11"/>
          <w:sz w:val="36"/>
          <w:szCs w:val="36"/>
          <w:u w:val="single"/>
          <w:lang w:val="en-US" w:eastAsia="zh-CN"/>
        </w:rPr>
        <w:t xml:space="preserve">                 </w:t>
      </w:r>
    </w:p>
    <w:p>
      <w:pPr>
        <w:jc w:val="center"/>
        <w:rPr>
          <w:rFonts w:hint="eastAsia" w:ascii="宋体" w:hAnsi="宋体" w:cs="宋体"/>
          <w:b w:val="0"/>
          <w:bCs/>
          <w:sz w:val="36"/>
          <w:szCs w:val="36"/>
        </w:rPr>
      </w:pPr>
      <w:r>
        <w:rPr>
          <w:rFonts w:hint="eastAsia" w:ascii="宋体" w:hAnsi="宋体" w:cs="宋体"/>
          <w:b w:val="0"/>
          <w:bCs/>
          <w:sz w:val="36"/>
          <w:szCs w:val="36"/>
          <w:lang w:val="en-US" w:eastAsia="zh-CN"/>
        </w:rPr>
        <w:t xml:space="preserve"> </w:t>
      </w:r>
      <w:r>
        <w:rPr>
          <w:rFonts w:hint="eastAsia" w:ascii="宋体" w:hAnsi="宋体" w:cs="宋体"/>
          <w:b w:val="0"/>
          <w:bCs/>
          <w:sz w:val="36"/>
          <w:szCs w:val="36"/>
        </w:rPr>
        <w:t>202</w:t>
      </w:r>
      <w:r>
        <w:rPr>
          <w:rFonts w:hint="eastAsia" w:ascii="宋体" w:hAnsi="宋体" w:cs="宋体"/>
          <w:b w:val="0"/>
          <w:bCs/>
          <w:sz w:val="36"/>
          <w:szCs w:val="36"/>
          <w:lang w:val="en-US" w:eastAsia="zh-CN"/>
        </w:rPr>
        <w:t>3</w:t>
      </w:r>
      <w:r>
        <w:rPr>
          <w:rFonts w:hint="eastAsia" w:ascii="宋体" w:hAnsi="宋体" w:cs="宋体"/>
          <w:b w:val="0"/>
          <w:bCs/>
          <w:sz w:val="36"/>
          <w:szCs w:val="36"/>
        </w:rPr>
        <w:t>年</w:t>
      </w:r>
      <w:r>
        <w:rPr>
          <w:rFonts w:hint="eastAsia" w:ascii="宋体" w:hAnsi="宋体" w:cs="宋体"/>
          <w:b w:val="0"/>
          <w:bCs/>
          <w:sz w:val="36"/>
          <w:szCs w:val="36"/>
          <w:lang w:val="en-US" w:eastAsia="zh-CN"/>
        </w:rPr>
        <w:t>7</w:t>
      </w:r>
      <w:r>
        <w:rPr>
          <w:rFonts w:hint="eastAsia" w:ascii="宋体" w:hAnsi="宋体" w:cs="宋体"/>
          <w:b w:val="0"/>
          <w:bCs/>
          <w:sz w:val="36"/>
          <w:szCs w:val="36"/>
        </w:rPr>
        <w:t>月</w:t>
      </w:r>
      <w:r>
        <w:rPr>
          <w:rFonts w:hint="eastAsia" w:ascii="宋体" w:hAnsi="宋体" w:cs="宋体"/>
          <w:b w:val="0"/>
          <w:bCs/>
          <w:sz w:val="36"/>
          <w:szCs w:val="36"/>
          <w:lang w:val="en-US" w:eastAsia="zh-CN"/>
        </w:rPr>
        <w:t>8</w:t>
      </w:r>
      <w:r>
        <w:rPr>
          <w:rFonts w:hint="eastAsia" w:ascii="宋体" w:hAnsi="宋体" w:cs="宋体"/>
          <w:b w:val="0"/>
          <w:bCs/>
          <w:sz w:val="36"/>
          <w:szCs w:val="36"/>
        </w:rPr>
        <w:t>日</w:t>
      </w:r>
    </w:p>
    <w:p>
      <w:pPr>
        <w:spacing w:before="0" w:beforeLines="0" w:after="0" w:afterLines="0" w:line="240" w:lineRule="auto"/>
        <w:ind w:left="0" w:leftChars="0" w:right="0" w:rightChars="0" w:firstLine="0" w:firstLineChars="0"/>
        <w:jc w:val="both"/>
        <w:rPr>
          <w:rFonts w:hint="eastAsia" w:ascii="仿宋" w:hAnsi="仿宋" w:eastAsia="仿宋" w:cs="仿宋"/>
          <w:kern w:val="2"/>
          <w:sz w:val="22"/>
          <w:szCs w:val="28"/>
          <w:lang w:val="en-US" w:eastAsia="zh-CN" w:bidi="ar-SA"/>
        </w:rPr>
        <w:sectPr>
          <w:headerReference r:id="rId3" w:type="default"/>
          <w:footerReference r:id="rId4" w:type="default"/>
          <w:pgSz w:w="11906" w:h="16838"/>
          <w:pgMar w:top="1213" w:right="1800" w:bottom="1270" w:left="1800" w:header="851" w:footer="992" w:gutter="0"/>
          <w:pgNumType w:fmt="decimal"/>
          <w:cols w:space="425" w:num="1"/>
          <w:docGrid w:type="lines" w:linePitch="312" w:charSpace="0"/>
        </w:sectPr>
      </w:pPr>
    </w:p>
    <w:sdt>
      <w:sdtPr>
        <w:rPr>
          <w:rFonts w:ascii="宋体" w:hAnsi="宋体" w:eastAsia="宋体" w:cstheme="minorBidi"/>
          <w:kern w:val="2"/>
          <w:sz w:val="21"/>
          <w:szCs w:val="24"/>
          <w:lang w:val="en-US" w:eastAsia="zh-CN" w:bidi="ar-SA"/>
        </w:rPr>
        <w:id w:val="147453492"/>
        <w15:color w:val="DBDBDB"/>
        <w:docPartObj>
          <w:docPartGallery w:val="Table of Contents"/>
          <w:docPartUnique/>
        </w:docPartObj>
      </w:sdtPr>
      <w:sdtEndPr>
        <w:rPr>
          <w:rFonts w:hint="eastAsia" w:ascii="黑体" w:hAnsi="黑体" w:eastAsia="黑体" w:cs="宋体"/>
          <w:b/>
          <w:bCs/>
          <w:color w:val="000000" w:themeColor="text1"/>
          <w:kern w:val="0"/>
          <w:sz w:val="24"/>
          <w:szCs w:val="32"/>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sz w:val="44"/>
              <w:szCs w:val="52"/>
            </w:rPr>
          </w:pPr>
          <w:r>
            <w:rPr>
              <w:rFonts w:ascii="宋体" w:hAnsi="宋体" w:eastAsia="宋体"/>
              <w:sz w:val="44"/>
              <w:szCs w:val="52"/>
            </w:rPr>
            <w:t>目</w:t>
          </w:r>
          <w:r>
            <w:rPr>
              <w:rFonts w:hint="eastAsia" w:ascii="宋体" w:hAnsi="宋体" w:eastAsia="宋体"/>
              <w:sz w:val="44"/>
              <w:szCs w:val="52"/>
              <w:lang w:val="en-US" w:eastAsia="zh-CN"/>
            </w:rPr>
            <w:t xml:space="preserve">  </w:t>
          </w:r>
          <w:r>
            <w:rPr>
              <w:rFonts w:ascii="宋体" w:hAnsi="宋体" w:eastAsia="宋体"/>
              <w:sz w:val="44"/>
              <w:szCs w:val="52"/>
            </w:rPr>
            <w:t>录</w:t>
          </w:r>
        </w:p>
        <w:p>
          <w:pPr>
            <w:pStyle w:val="14"/>
            <w:tabs>
              <w:tab w:val="right" w:leader="dot" w:pos="8306"/>
            </w:tabs>
            <w:rPr>
              <w:b/>
            </w:rPr>
          </w:pPr>
          <w:r>
            <w:rPr>
              <w:rFonts w:hint="eastAsia" w:ascii="黑体" w:hAnsi="黑体" w:eastAsia="黑体" w:cs="宋体"/>
              <w:b/>
              <w:bCs/>
              <w:color w:val="000000" w:themeColor="text1"/>
              <w:kern w:val="0"/>
              <w:sz w:val="32"/>
              <w:szCs w:val="32"/>
              <w:lang w:val="en-US" w:eastAsia="zh-CN" w:bidi="ar-SA"/>
              <w14:textFill>
                <w14:solidFill>
                  <w14:schemeClr w14:val="tx1"/>
                </w14:solidFill>
              </w14:textFill>
            </w:rPr>
            <w:fldChar w:fldCharType="begin"/>
          </w:r>
          <w:r>
            <w:rPr>
              <w:rFonts w:hint="eastAsia" w:ascii="黑体" w:hAnsi="黑体" w:eastAsia="黑体" w:cs="宋体"/>
              <w:b/>
              <w:bCs/>
              <w:color w:val="000000" w:themeColor="text1"/>
              <w:kern w:val="0"/>
              <w:sz w:val="32"/>
              <w:szCs w:val="32"/>
              <w:lang w:val="en-US" w:eastAsia="zh-CN" w:bidi="ar-SA"/>
              <w14:textFill>
                <w14:solidFill>
                  <w14:schemeClr w14:val="tx1"/>
                </w14:solidFill>
              </w14:textFill>
            </w:rPr>
            <w:instrText xml:space="preserve">TOC \o "1-2" \h \u </w:instrText>
          </w:r>
          <w:r>
            <w:rPr>
              <w:rFonts w:hint="eastAsia" w:ascii="黑体" w:hAnsi="黑体" w:eastAsia="黑体" w:cs="宋体"/>
              <w:b/>
              <w:bCs/>
              <w:color w:val="000000" w:themeColor="text1"/>
              <w:kern w:val="0"/>
              <w:sz w:val="32"/>
              <w:szCs w:val="32"/>
              <w:lang w:val="en-US" w:eastAsia="zh-CN" w:bidi="ar-SA"/>
              <w14:textFill>
                <w14:solidFill>
                  <w14:schemeClr w14:val="tx1"/>
                </w14:solidFill>
              </w14:textFill>
            </w:rPr>
            <w:fldChar w:fldCharType="separate"/>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_Toc22906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bCs/>
              <w:kern w:val="0"/>
              <w:sz w:val="28"/>
              <w:szCs w:val="48"/>
              <w:lang w:val="en-US" w:eastAsia="zh-CN" w:bidi="ar-SA"/>
            </w:rPr>
            <w:t>1 概  述</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_Toc22906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_Toc5568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1.1应急资源调查目的</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_Toc32075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1.2 应急资源调查原则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_Toc32075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_Toc902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1.3 应急资源调查对象和范围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_Toc902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_Toc17518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1.4 应急资源调查程序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_Toc17518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_Toc10331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1.5 应急资源调查依据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_Toc10331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_Toc25688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bCs/>
              <w:kern w:val="0"/>
              <w:sz w:val="28"/>
              <w:szCs w:val="48"/>
              <w:lang w:val="en-US" w:eastAsia="zh-CN" w:bidi="ar-SA"/>
            </w:rPr>
            <w:t>2 应急资源调查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_Toc25688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_Toc9726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2.1 华容县交通运输局突发事件应急指挥体系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_Toc9726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62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_Toc14694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4"/>
              <w:lang w:val="en-US" w:eastAsia="zh-CN" w:bidi="ar-SA"/>
            </w:rPr>
            <w:t>2.2</w:t>
          </w:r>
          <w:r>
            <w:rPr>
              <w:rFonts w:hint="eastAsia" w:ascii="宋体" w:hAnsi="宋体" w:eastAsia="宋体" w:cs="宋体"/>
              <w:b w:val="0"/>
              <w:bCs w:val="0"/>
              <w:kern w:val="2"/>
              <w:sz w:val="28"/>
              <w:szCs w:val="48"/>
              <w:lang w:val="en-US" w:eastAsia="zh-CN" w:bidi="ar-SA"/>
            </w:rPr>
            <w:t>华容县交通运输局突发事件应急工作组</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_Toc14694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62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_Toc11971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2.3 应急救援物资与装备情况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_Toc11971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_Toc13317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bCs/>
              <w:kern w:val="0"/>
              <w:sz w:val="28"/>
              <w:szCs w:val="48"/>
              <w:lang w:val="en-US" w:eastAsia="zh-CN" w:bidi="ar-SA"/>
            </w:rPr>
            <w:t>3 应急资源分析与应急能力评估</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_Toc13317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62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_Toc17854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3.1 应急资源分析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_Toc17854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_Toc28567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3.2 应急能力分析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_Toc28567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27</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_Toc25199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3.3 保障措施完善 </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_Toc25199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_Toc20591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3.4 应急能力评估结论 </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_Toc20591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62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_Toc11204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3.5应急物资配备建议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_Toc11204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620" w:lineRule="exact"/>
            <w:textAlignment w:val="auto"/>
            <w:rPr>
              <w:b/>
            </w:rPr>
          </w:pP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begin"/>
          </w:r>
          <w:r>
            <w:rPr>
              <w:rFonts w:hint="eastAsia" w:ascii="宋体" w:hAnsi="宋体" w:eastAsia="宋体" w:cs="宋体"/>
              <w:b w:val="0"/>
              <w:bCs w:val="0"/>
              <w:kern w:val="0"/>
              <w:sz w:val="28"/>
              <w:szCs w:val="48"/>
              <w:lang w:val="en-US" w:eastAsia="zh-CN" w:bidi="ar-SA"/>
            </w:rPr>
            <w:instrText xml:space="preserve"> HYPERLINK \l _Toc32505 </w:instrText>
          </w:r>
          <w:r>
            <w:rPr>
              <w:rFonts w:hint="eastAsia" w:ascii="宋体" w:hAnsi="宋体" w:eastAsia="宋体" w:cs="宋体"/>
              <w:b w:val="0"/>
              <w:bCs w:val="0"/>
              <w:kern w:val="0"/>
              <w:sz w:val="28"/>
              <w:szCs w:val="48"/>
              <w:lang w:val="en-US" w:eastAsia="zh-CN" w:bidi="ar-SA"/>
            </w:rPr>
            <w:fldChar w:fldCharType="separate"/>
          </w:r>
          <w:r>
            <w:rPr>
              <w:rFonts w:hint="eastAsia" w:ascii="宋体" w:hAnsi="宋体" w:eastAsia="宋体" w:cs="宋体"/>
              <w:b w:val="0"/>
              <w:bCs w:val="0"/>
              <w:kern w:val="2"/>
              <w:sz w:val="28"/>
              <w:szCs w:val="48"/>
              <w:lang w:val="en-US" w:eastAsia="zh-CN" w:bidi="ar-SA"/>
            </w:rPr>
            <w:t>华容县交通运输局应急救援应备应急物资清单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_Toc32505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color w:val="000000" w:themeColor="text1"/>
              <w:kern w:val="0"/>
              <w:sz w:val="28"/>
              <w:szCs w:val="48"/>
              <w:lang w:val="en-US" w:eastAsia="zh-CN" w:bidi="ar-SA"/>
              <w14:textFill>
                <w14:solidFill>
                  <w14:schemeClr w14:val="tx1"/>
                </w14:solidFill>
              </w14:textFill>
            </w:rPr>
            <w:fldChar w:fldCharType="end"/>
          </w:r>
        </w:p>
        <w:p>
          <w:pPr>
            <w:pStyle w:val="5"/>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r>
            <w:rPr>
              <w:rFonts w:hint="eastAsia" w:ascii="黑体" w:hAnsi="黑体" w:eastAsia="黑体" w:cs="宋体"/>
              <w:b/>
              <w:bCs/>
              <w:color w:val="000000" w:themeColor="text1"/>
              <w:kern w:val="0"/>
              <w:szCs w:val="32"/>
              <w:lang w:val="en-US" w:eastAsia="zh-CN" w:bidi="ar-SA"/>
              <w14:textFill>
                <w14:solidFill>
                  <w14:schemeClr w14:val="tx1"/>
                </w14:solidFill>
              </w14:textFill>
            </w:rPr>
            <w:fldChar w:fldCharType="end"/>
          </w:r>
        </w:p>
      </w:sdtContent>
    </w:sdt>
    <w:p>
      <w:pPr>
        <w:pStyle w:val="5"/>
        <w:keepNext w:val="0"/>
        <w:keepLines w:val="0"/>
        <w:pageBreakBefore w:val="0"/>
        <w:widowControl/>
        <w:kinsoku/>
        <w:wordWrap/>
        <w:overflowPunct/>
        <w:topLinePunct w:val="0"/>
        <w:autoSpaceDE/>
        <w:autoSpaceDN/>
        <w:bidi w:val="0"/>
        <w:adjustRightInd/>
        <w:snapToGrid/>
        <w:spacing w:after="0"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bookmarkStart w:id="6" w:name="_Toc22906"/>
    </w:p>
    <w:p>
      <w:pPr>
        <w:pStyle w:val="5"/>
        <w:keepNext w:val="0"/>
        <w:keepLines w:val="0"/>
        <w:pageBreakBefore w:val="0"/>
        <w:widowControl/>
        <w:kinsoku/>
        <w:wordWrap/>
        <w:overflowPunct/>
        <w:topLinePunct w:val="0"/>
        <w:autoSpaceDE/>
        <w:autoSpaceDN/>
        <w:bidi w:val="0"/>
        <w:adjustRightInd/>
        <w:snapToGrid/>
        <w:spacing w:after="0"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spacing w:after="0"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spacing w:after="0"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spacing w:after="0"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r>
        <w:rPr>
          <w:rFonts w:hint="eastAsia" w:ascii="黑体" w:hAnsi="黑体" w:eastAsia="黑体" w:cs="宋体"/>
          <w:b/>
          <w:bCs/>
          <w:color w:val="000000" w:themeColor="text1"/>
          <w:kern w:val="0"/>
          <w:sz w:val="32"/>
          <w:szCs w:val="32"/>
          <w:lang w:val="en-US" w:eastAsia="zh-CN" w:bidi="ar-SA"/>
          <w14:textFill>
            <w14:solidFill>
              <w14:schemeClr w14:val="tx1"/>
            </w14:solidFill>
          </w14:textFill>
        </w:rPr>
        <w:t>1 概  述</w:t>
      </w:r>
      <w:bookmarkEnd w:id="6"/>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7" w:name="_Toc5568"/>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1.1应急资源调查目的</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为进一步完善应急预案体系，提高华容县交通运输局保障公共安全和处置突发公共事件的能力，通过有效地应急抢险和救援、及时控制和消除华容县交通运输行业领域内突发性的自然灾害、事故灾难、公共卫生事件和社会安全事件的危害，实行预防为主、预防与应急相结合的原则，县交通运输局建立统一领导、综合协调、分类管理、分级负责、属地管理为主的应急管理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为最大限度地减少道路运输生产安全事故造成的损失，配置合适和充分的应急救援设施是控制和消除事故的有力保障，因此本报告针对华容县交通运输局本行业领域内交通运输可能存在的重大危险因素，对照县域内的应急资源进行调查分析，建立起县域性、综合性、可调用的应急救援物资台账，期望通过调查和分析来为配置合适的应急救援装备和力量提供依据。</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8" w:name="_Toc29510321"/>
      <w:bookmarkStart w:id="9" w:name="_Toc521934509"/>
      <w:bookmarkStart w:id="10" w:name="_Toc518482981"/>
      <w:bookmarkStart w:id="11" w:name="_Toc32075"/>
      <w:bookmarkStart w:id="12" w:name="_Toc107705435"/>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1.2 应急资源调查原则</w:t>
      </w:r>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本次应急资源调查的原则将以科学、客观和公正的态度，以国家安全法律、法规、政策以及规程、规范、标准为依据，采取科学的方法和程序进行工作。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在应急资源调查工作中，根据本行业领域内道路运输、水运运输、交通工程等生产经营单位的特征和实际情况，对重点对监管的道路运输、码头运输以及安全管理进行系统分析，对诸多危险有害因素进行筛选，识别出主要的危险、有害因素，提出有针对性的应急设施要求，并对照本行业领域内的应急设施实际情况进行调查分析，对应急设施缺陷提出整改意见。</w:t>
      </w:r>
      <w:bookmarkStart w:id="13" w:name="_Toc521934510"/>
      <w:bookmarkStart w:id="14" w:name="_Toc29510322"/>
      <w:bookmarkStart w:id="15" w:name="_Toc107705436"/>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16" w:name="_Toc902"/>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1.3 应急资源调查对象和范围</w:t>
      </w:r>
      <w:bookmarkEnd w:id="13"/>
      <w:bookmarkEnd w:id="14"/>
      <w:bookmarkEnd w:id="15"/>
      <w:bookmarkEnd w:id="1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对华容县交通运输行业应急资源以及华容县及周边可利用的应急资源进行调查。</w:t>
      </w:r>
      <w:bookmarkStart w:id="17" w:name="_Toc29510323"/>
      <w:bookmarkStart w:id="18" w:name="_Toc520708135"/>
      <w:bookmarkStart w:id="19" w:name="_Toc107705437"/>
      <w:bookmarkStart w:id="20" w:name="_Toc521934511"/>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21" w:name="_Toc17518"/>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1.4 应急资源调查程序</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成立以华容县交通运输局局长担任组长，分管副局长、县道路运输服务中心、县交通运输综合行政执法大队以及县交通运输局属各股室为组员的安全事故应急资源调查小组，下设办公室，办公地点设县交通运输局506室局安全监督股。根据编写的应急预案的相关内容以及实际的需求，对照本行业领域内实际情况和周边单位、企业、社会救援力量等可用资源的情况进行调查和编写《华容县交通运输局应急资源调查与应急能力分析报告》。</w:t>
      </w:r>
      <w:bookmarkStart w:id="22" w:name="_Toc521934512"/>
      <w:bookmarkStart w:id="23" w:name="_Toc29510324"/>
      <w:bookmarkStart w:id="24" w:name="_Toc518482982"/>
      <w:bookmarkStart w:id="25" w:name="_Toc107705438"/>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26" w:name="_Toc10331"/>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1.5 应急资源调查依据</w:t>
      </w:r>
      <w:bookmarkEnd w:id="22"/>
      <w:bookmarkEnd w:id="23"/>
      <w:bookmarkEnd w:id="24"/>
      <w:bookmarkEnd w:id="25"/>
      <w:bookmarkEnd w:id="26"/>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（1）《中华人民共和国安全生产法》（中华人民共和国主席令第88号令修改，自2021年9月1日起施行）；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（2）《中华人民共和国突发事件应对法》（中华人民共和国主席令第69号，2007年11月1日起施行）；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（3）《生产安全事故应急预案管理办法》（应急管理部令第2号，2016年7月1日起实施）；</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（4）《中华人民共和国消防法》(中华人民共和国主席令[2019]第29号第五次修正，2019年4月23日起施行）；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（5）《生产安全事故应急条例》（国务院令第708号，2019年4月1日起施行）。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（6）《湖南省安全生产条例》（于2022年7月28日经湖南省第十三届人民代表大会常务委员会第三十二次会议通过，自2022年9月1日起施行）。</w:t>
      </w:r>
    </w:p>
    <w:p>
      <w:pPr>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（7）《华容县突发事件应急资源调查报告》（2022年11月）。</w:t>
      </w:r>
    </w:p>
    <w:p>
      <w:pPr>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bookmarkStart w:id="27" w:name="_Toc25688"/>
      <w:r>
        <w:rPr>
          <w:rFonts w:hint="eastAsia" w:ascii="黑体" w:hAnsi="黑体" w:eastAsia="黑体" w:cs="宋体"/>
          <w:b/>
          <w:bCs/>
          <w:color w:val="000000" w:themeColor="text1"/>
          <w:kern w:val="0"/>
          <w:sz w:val="32"/>
          <w:szCs w:val="32"/>
          <w:lang w:val="en-US" w:eastAsia="zh-CN" w:bidi="ar-SA"/>
          <w14:textFill>
            <w14:solidFill>
              <w14:schemeClr w14:val="tx1"/>
            </w14:solidFill>
          </w14:textFill>
        </w:rPr>
        <w:t>2 应急资源调查</w:t>
      </w:r>
      <w:bookmarkEnd w:id="27"/>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default"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28" w:name="_Toc9726"/>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2.1 华容县交通运输局突发事件应急指挥体系</w:t>
      </w:r>
      <w:bookmarkEnd w:id="2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华容县交通运输局成立华容县交通运输</w:t>
      </w:r>
      <w:r>
        <w:rPr>
          <w:rFonts w:hint="eastAsia" w:ascii="仿宋_GB2312" w:hAnsi="仿宋" w:eastAsia="仿宋_GB2312" w:cs="宋体"/>
          <w:color w:val="000000"/>
          <w:kern w:val="0"/>
          <w:sz w:val="32"/>
          <w:szCs w:val="32"/>
          <w:lang w:val="en-US" w:eastAsia="zh-CN"/>
        </w:rPr>
        <w:t>局应急救援指挥部</w:t>
      </w:r>
      <w:r>
        <w:rPr>
          <w:rFonts w:hint="eastAsia" w:ascii="仿宋_GB2312" w:hAnsi="仿宋_GB2312" w:eastAsia="仿宋_GB2312" w:cs="仿宋_GB2312"/>
          <w:kern w:val="2"/>
          <w:sz w:val="32"/>
          <w:szCs w:val="28"/>
          <w:lang w:val="en-US" w:eastAsia="zh-CN" w:bidi="ar-SA"/>
        </w:rPr>
        <w:t>，华容县交通运输局局长担任指挥长；华容县交通运输局分管应急工作局领导担任常务副指挥长；分管业务领域局领导任副指挥长；华容县交通运输系统各单位相关负责人等为成员。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华容县交通运输局应急救援指挥部办公室设在县交通运输局办公室，局办公室主任兼任办公室主任。县交通运输局应急救援指挥部办公室电话为县交通运输局应急电话：0730-4130259。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见表2-1华容县交通运输局突发事件应急救援指挥部人员名单。</w:t>
      </w:r>
    </w:p>
    <w:p>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lang w:val="en-US" w:eastAsia="zh-CN"/>
        </w:rPr>
      </w:pPr>
      <w:r>
        <w:rPr>
          <w:rFonts w:hint="eastAsia" w:ascii="仿宋_GB2312" w:hAnsi="仿宋_GB2312" w:eastAsia="仿宋_GB2312" w:cs="仿宋_GB2312"/>
          <w:b/>
          <w:bCs/>
          <w:kern w:val="2"/>
          <w:sz w:val="28"/>
          <w:szCs w:val="24"/>
          <w:lang w:val="en-US" w:eastAsia="zh-CN" w:bidi="ar-SA"/>
        </w:rPr>
        <w:t>表2-1华容县交通运输局突发事件应急组织机构</w:t>
      </w:r>
    </w:p>
    <w:tbl>
      <w:tblPr>
        <w:tblStyle w:val="1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2517"/>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blHeader/>
        </w:trPr>
        <w:tc>
          <w:tcPr>
            <w:tcW w:w="4133" w:type="dxa"/>
            <w:gridSpan w:val="2"/>
            <w:noWrap w:val="0"/>
            <w:vAlign w:val="center"/>
          </w:tcPr>
          <w:p>
            <w:pPr>
              <w:spacing w:line="5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指挥部</w:t>
            </w:r>
          </w:p>
        </w:tc>
        <w:tc>
          <w:tcPr>
            <w:tcW w:w="4826" w:type="dxa"/>
            <w:noWrap w:val="0"/>
            <w:vAlign w:val="center"/>
          </w:tcPr>
          <w:p>
            <w:pPr>
              <w:spacing w:line="56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restart"/>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县交通局指挥部</w:t>
            </w: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指挥长</w:t>
            </w:r>
          </w:p>
        </w:tc>
        <w:tc>
          <w:tcPr>
            <w:tcW w:w="4826" w:type="dxa"/>
            <w:noWrap w:val="0"/>
            <w:vAlign w:val="center"/>
          </w:tcPr>
          <w:p>
            <w:pPr>
              <w:snapToGrid w:val="0"/>
              <w:spacing w:line="34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华容县交通运输局局长     唐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常务副指挥长</w:t>
            </w:r>
          </w:p>
        </w:tc>
        <w:tc>
          <w:tcPr>
            <w:tcW w:w="4826" w:type="dxa"/>
            <w:noWrap w:val="0"/>
            <w:vAlign w:val="center"/>
          </w:tcPr>
          <w:p>
            <w:pPr>
              <w:snapToGrid w:val="0"/>
              <w:spacing w:line="34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华容县交通运输局副局长   高  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副指挥长</w:t>
            </w:r>
          </w:p>
        </w:tc>
        <w:tc>
          <w:tcPr>
            <w:tcW w:w="4826" w:type="dxa"/>
            <w:noWrap w:val="0"/>
            <w:vAlign w:val="center"/>
          </w:tcPr>
          <w:p>
            <w:pPr>
              <w:snapToGrid w:val="0"/>
              <w:spacing w:line="34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华容县交通运输局副局长   严若松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副指挥长</w:t>
            </w:r>
          </w:p>
        </w:tc>
        <w:tc>
          <w:tcPr>
            <w:tcW w:w="4826" w:type="dxa"/>
            <w:noWrap w:val="0"/>
            <w:vAlign w:val="center"/>
          </w:tcPr>
          <w:p>
            <w:pPr>
              <w:snapToGrid w:val="0"/>
              <w:spacing w:line="34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华容县交通运输局副局长   曹国辉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副指挥长</w:t>
            </w:r>
          </w:p>
        </w:tc>
        <w:tc>
          <w:tcPr>
            <w:tcW w:w="4826" w:type="dxa"/>
            <w:noWrap w:val="0"/>
            <w:vAlign w:val="center"/>
          </w:tcPr>
          <w:p>
            <w:pPr>
              <w:snapToGrid w:val="0"/>
              <w:spacing w:line="34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华容县交通运输局副局长   范云鹤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副指挥长</w:t>
            </w:r>
          </w:p>
        </w:tc>
        <w:tc>
          <w:tcPr>
            <w:tcW w:w="4826" w:type="dxa"/>
            <w:noWrap w:val="0"/>
            <w:vAlign w:val="center"/>
          </w:tcPr>
          <w:p>
            <w:pPr>
              <w:snapToGrid w:val="0"/>
              <w:spacing w:line="34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华容县交通运输局总工程师 吴  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616"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县交通局指挥部办公室</w:t>
            </w:r>
          </w:p>
        </w:tc>
        <w:tc>
          <w:tcPr>
            <w:tcW w:w="2517"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办公室主任</w:t>
            </w:r>
          </w:p>
        </w:tc>
        <w:tc>
          <w:tcPr>
            <w:tcW w:w="4826" w:type="dxa"/>
            <w:noWrap w:val="0"/>
            <w:vAlign w:val="center"/>
          </w:tcPr>
          <w:p>
            <w:pPr>
              <w:snapToGrid w:val="0"/>
              <w:spacing w:line="340" w:lineRule="exact"/>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办公室主任   </w:t>
            </w:r>
            <w:r>
              <w:rPr>
                <w:rFonts w:hint="eastAsia" w:ascii="仿宋_GB2312" w:eastAsia="仿宋_GB2312"/>
                <w:sz w:val="24"/>
                <w:szCs w:val="24"/>
                <w:lang w:eastAsia="zh-CN"/>
              </w:rPr>
              <w:t>臧远耀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restart"/>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eastAsia="仿宋_GB2312"/>
                <w:sz w:val="24"/>
                <w:szCs w:val="24"/>
                <w:lang w:eastAsia="zh-CN"/>
              </w:rPr>
              <w:t>人事股</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股长   </w:t>
            </w:r>
            <w:r>
              <w:rPr>
                <w:rFonts w:hint="eastAsia" w:ascii="仿宋_GB2312" w:eastAsia="仿宋_GB2312"/>
                <w:sz w:val="24"/>
                <w:szCs w:val="24"/>
                <w:lang w:eastAsia="zh-CN"/>
              </w:rPr>
              <w:t>马丽文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eastAsia="仿宋_GB2312"/>
                <w:sz w:val="24"/>
                <w:szCs w:val="24"/>
                <w:lang w:eastAsia="zh-CN"/>
              </w:rPr>
              <w:t>财务审计股</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股长   </w:t>
            </w:r>
            <w:r>
              <w:rPr>
                <w:rFonts w:hint="eastAsia" w:ascii="仿宋_GB2312" w:eastAsia="仿宋_GB2312"/>
                <w:sz w:val="24"/>
                <w:szCs w:val="24"/>
                <w:lang w:eastAsia="zh-CN"/>
              </w:rPr>
              <w:t>黄建兵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安全监督股</w:t>
            </w:r>
          </w:p>
        </w:tc>
        <w:tc>
          <w:tcPr>
            <w:tcW w:w="4826" w:type="dxa"/>
            <w:noWrap w:val="0"/>
            <w:vAlign w:val="center"/>
          </w:tcPr>
          <w:p>
            <w:pPr>
              <w:snapToGrid w:val="0"/>
              <w:spacing w:line="340" w:lineRule="exact"/>
              <w:ind w:firstLine="960" w:firstLineChars="4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股长 </w:t>
            </w:r>
            <w:r>
              <w:rPr>
                <w:rFonts w:hint="eastAsia" w:ascii="仿宋_GB2312" w:hAnsi="仿宋_GB2312" w:eastAsia="仿宋_GB2312" w:cs="仿宋_GB2312"/>
                <w:color w:val="auto"/>
                <w:sz w:val="24"/>
                <w:szCs w:val="24"/>
                <w:lang w:val="en-US" w:eastAsia="zh-CN"/>
              </w:rPr>
              <w:t xml:space="preserve">  </w:t>
            </w:r>
            <w:r>
              <w:rPr>
                <w:rFonts w:hint="eastAsia" w:ascii="仿宋_GB2312" w:eastAsia="仿宋_GB2312"/>
                <w:sz w:val="24"/>
                <w:szCs w:val="24"/>
                <w:lang w:eastAsia="zh-CN"/>
              </w:rPr>
              <w:t>刘</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运输管理股</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股长   </w:t>
            </w:r>
            <w:r>
              <w:rPr>
                <w:rFonts w:hint="eastAsia" w:ascii="仿宋_GB2312" w:eastAsia="仿宋_GB2312"/>
                <w:sz w:val="24"/>
                <w:szCs w:val="24"/>
                <w:lang w:eastAsia="zh-CN"/>
              </w:rPr>
              <w:t>刘</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规划建养股</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股长   </w:t>
            </w:r>
            <w:r>
              <w:rPr>
                <w:rFonts w:hint="eastAsia" w:ascii="仿宋_GB2312" w:eastAsia="仿宋_GB2312"/>
                <w:sz w:val="24"/>
                <w:szCs w:val="24"/>
                <w:lang w:eastAsia="zh-CN"/>
              </w:rPr>
              <w:t>张</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法制股</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股长   </w:t>
            </w:r>
            <w:r>
              <w:rPr>
                <w:rFonts w:hint="eastAsia" w:ascii="仿宋_GB2312" w:eastAsia="仿宋_GB2312"/>
                <w:sz w:val="24"/>
                <w:szCs w:val="24"/>
                <w:lang w:eastAsia="zh-CN"/>
              </w:rPr>
              <w:t>邓庭波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行政审批股</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股长   </w:t>
            </w:r>
            <w:r>
              <w:rPr>
                <w:rFonts w:hint="eastAsia" w:ascii="仿宋_GB2312" w:eastAsia="仿宋_GB2312"/>
                <w:sz w:val="24"/>
                <w:szCs w:val="24"/>
                <w:lang w:eastAsia="zh-CN"/>
              </w:rPr>
              <w:t>徐乐平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eastAsia="仿宋_GB2312"/>
                <w:sz w:val="24"/>
                <w:szCs w:val="24"/>
                <w:lang w:eastAsia="zh-CN"/>
              </w:rPr>
            </w:pPr>
            <w:r>
              <w:rPr>
                <w:rFonts w:hint="eastAsia" w:ascii="仿宋_GB2312" w:hAnsi="仿宋_GB2312" w:eastAsia="仿宋_GB2312" w:cs="仿宋_GB2312"/>
                <w:sz w:val="24"/>
                <w:szCs w:val="24"/>
                <w:lang w:val="en-US" w:eastAsia="zh-CN"/>
              </w:rPr>
              <w:t>交通运输综合行政执法大队</w:t>
            </w:r>
          </w:p>
        </w:tc>
        <w:tc>
          <w:tcPr>
            <w:tcW w:w="4826" w:type="dxa"/>
            <w:noWrap w:val="0"/>
            <w:vAlign w:val="center"/>
          </w:tcPr>
          <w:p>
            <w:pPr>
              <w:snapToGrid w:val="0"/>
              <w:spacing w:line="340" w:lineRule="exact"/>
              <w:ind w:firstLine="720" w:firstLineChars="3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大队长   </w:t>
            </w:r>
            <w:r>
              <w:rPr>
                <w:rFonts w:hint="eastAsia" w:ascii="仿宋_GB2312" w:eastAsia="仿宋_GB2312"/>
                <w:sz w:val="24"/>
                <w:szCs w:val="24"/>
                <w:lang w:val="en-US" w:eastAsia="zh-CN"/>
              </w:rPr>
              <w:t>周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水运事务中心</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eastAsia="仿宋_GB2312"/>
                <w:sz w:val="24"/>
                <w:szCs w:val="24"/>
                <w:lang w:eastAsia="zh-CN"/>
              </w:rPr>
              <w:t>主任</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易超平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交通工程质量和安全监督站</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eastAsia="仿宋_GB2312"/>
                <w:sz w:val="24"/>
                <w:szCs w:val="24"/>
                <w:lang w:eastAsia="zh-CN"/>
              </w:rPr>
              <w:t>站长</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张卫军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616" w:type="dxa"/>
            <w:vMerge w:val="continue"/>
            <w:noWrap w:val="0"/>
            <w:vAlign w:val="center"/>
          </w:tcPr>
          <w:p>
            <w:pPr>
              <w:snapToGrid w:val="0"/>
              <w:spacing w:line="340" w:lineRule="exact"/>
              <w:jc w:val="center"/>
              <w:rPr>
                <w:rFonts w:hint="eastAsia" w:ascii="仿宋_GB2312" w:hAnsi="仿宋_GB2312" w:eastAsia="仿宋_GB2312" w:cs="仿宋_GB2312"/>
                <w:sz w:val="24"/>
                <w:szCs w:val="24"/>
                <w:lang w:val="en-US" w:eastAsia="zh-CN"/>
              </w:rPr>
            </w:pPr>
          </w:p>
        </w:tc>
        <w:tc>
          <w:tcPr>
            <w:tcW w:w="2517" w:type="dxa"/>
            <w:noWrap w:val="0"/>
            <w:vAlign w:val="center"/>
          </w:tcPr>
          <w:p>
            <w:pPr>
              <w:snapToGrid w:val="0"/>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道路运输服务中心</w:t>
            </w:r>
          </w:p>
        </w:tc>
        <w:tc>
          <w:tcPr>
            <w:tcW w:w="4826" w:type="dxa"/>
            <w:noWrap w:val="0"/>
            <w:vAlign w:val="center"/>
          </w:tcPr>
          <w:p>
            <w:pPr>
              <w:snapToGrid w:val="0"/>
              <w:spacing w:line="340" w:lineRule="exact"/>
              <w:ind w:firstLine="960" w:firstLineChars="4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主任   </w:t>
            </w:r>
            <w:r>
              <w:rPr>
                <w:rFonts w:hint="eastAsia" w:ascii="仿宋_GB2312" w:eastAsia="仿宋_GB2312"/>
                <w:sz w:val="24"/>
                <w:szCs w:val="24"/>
                <w:lang w:eastAsia="zh-CN"/>
              </w:rPr>
              <w:t>徐乐平</w:t>
            </w:r>
            <w:r>
              <w:rPr>
                <w:rFonts w:hint="eastAsia" w:ascii="仿宋_GB2312" w:hAnsi="仿宋_GB2312" w:eastAsia="仿宋_GB2312"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959" w:type="dxa"/>
            <w:gridSpan w:val="3"/>
            <w:noWrap w:val="0"/>
            <w:vAlign w:val="center"/>
          </w:tcPr>
          <w:p>
            <w:pPr>
              <w:snapToGrid w:val="0"/>
              <w:spacing w:line="34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w:t>
            </w:r>
          </w:p>
          <w:p>
            <w:pPr>
              <w:snapToGrid w:val="0"/>
              <w:spacing w:line="34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1、华容县交通运输局指挥长由县交通运输局局长担任，副指挥长县交通运输局分管应急工作副局长担任。</w:t>
            </w:r>
          </w:p>
          <w:p>
            <w:pPr>
              <w:snapToGrid w:val="0"/>
              <w:spacing w:line="34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2、华容县交通运输局指挥部办公室主任由县交通运输局办公室主任兼任。</w:t>
            </w:r>
          </w:p>
          <w:p>
            <w:pPr>
              <w:snapToGrid w:val="0"/>
              <w:spacing w:line="340" w:lineRule="exact"/>
              <w:jc w:val="left"/>
              <w:rPr>
                <w:rFonts w:hint="eastAsia" w:ascii="仿宋" w:hAnsi="仿宋" w:eastAsia="仿宋" w:cs="仿宋"/>
                <w:sz w:val="24"/>
                <w:lang w:val="en-US" w:eastAsia="zh-CN"/>
              </w:rPr>
            </w:pPr>
            <w:r>
              <w:rPr>
                <w:rFonts w:hint="eastAsia" w:ascii="仿宋_GB2312" w:hAnsi="仿宋_GB2312" w:eastAsia="仿宋_GB2312" w:cs="仿宋_GB2312"/>
                <w:sz w:val="28"/>
                <w:szCs w:val="28"/>
                <w:lang w:val="en-US" w:eastAsia="zh-CN"/>
              </w:rPr>
              <w:t>3、现场指挥部根据事故应急需要确定是否设置，如需设置时，现场指挥部现场指挥长由总指挥任命或总指挥担任。</w:t>
            </w:r>
          </w:p>
        </w:tc>
      </w:tr>
    </w:tbl>
    <w:p>
      <w:pPr>
        <w:pStyle w:val="4"/>
        <w:pageBreakBefore w:val="0"/>
        <w:widowControl w:val="0"/>
        <w:kinsoku/>
        <w:wordWrap/>
        <w:overflowPunct/>
        <w:topLinePunct w:val="0"/>
        <w:autoSpaceDE/>
        <w:autoSpaceDN/>
        <w:bidi w:val="0"/>
        <w:adjustRightInd/>
        <w:snapToGrid/>
        <w:spacing w:before="0" w:after="0" w:line="560" w:lineRule="exact"/>
        <w:textAlignment w:val="auto"/>
        <w:outlineLvl w:val="1"/>
        <w:rPr>
          <w:rFonts w:hint="default" w:ascii="仿宋" w:hAnsi="仿宋" w:eastAsia="仿宋" w:cs="仿宋"/>
          <w:kern w:val="2"/>
          <w:sz w:val="32"/>
          <w:szCs w:val="28"/>
          <w:lang w:val="en-US" w:eastAsia="zh-CN" w:bidi="ar-SA"/>
        </w:rPr>
      </w:pPr>
      <w:bookmarkStart w:id="29" w:name="_Toc14694"/>
      <w:r>
        <w:rPr>
          <w:rFonts w:hint="eastAsia" w:ascii="仿宋" w:hAnsi="仿宋" w:eastAsia="仿宋" w:cs="仿宋"/>
          <w:kern w:val="2"/>
          <w:sz w:val="32"/>
          <w:szCs w:val="28"/>
          <w:lang w:val="en-US" w:eastAsia="zh-CN" w:bidi="ar-SA"/>
        </w:rPr>
        <w:t>2.2</w:t>
      </w:r>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华容县交通运输局突发事件应急工作组</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华容县交通运输局应急指挥部下设：综合协调和指挥组、通行保障组、运力保障组、新闻宣传组、后勤保障组、现场救援组、环境监测组、医疗救援组、专家组等应急工作组，根据事件处置需要可设现场指挥部。</w:t>
      </w:r>
    </w:p>
    <w:p>
      <w:pPr>
        <w:pStyle w:val="5"/>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lang w:val="en-US" w:eastAsia="zh-CN"/>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在华容县交通运输局应急工作领导小组统一领导下开展工作。</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lang w:val="en-US" w:eastAsia="zh-CN"/>
        </w:rPr>
      </w:pPr>
      <w:r>
        <w:rPr>
          <w:rFonts w:hint="eastAsia" w:ascii="仿宋_GB2312" w:hAnsi="仿宋_GB2312" w:eastAsia="仿宋_GB2312" w:cs="仿宋_GB2312"/>
          <w:b/>
          <w:bCs/>
          <w:kern w:val="2"/>
          <w:sz w:val="28"/>
          <w:szCs w:val="24"/>
          <w:lang w:val="en-US" w:eastAsia="zh-CN" w:bidi="ar-SA"/>
        </w:rPr>
        <w:t>表2-2 华容县交通运输局突发事件24小时应急救援通讯名单</w:t>
      </w:r>
    </w:p>
    <w:tbl>
      <w:tblPr>
        <w:tblStyle w:val="10"/>
        <w:tblpPr w:leftFromText="180" w:rightFromText="180" w:vertAnchor="text" w:horzAnchor="page" w:tblpX="1570" w:tblpY="198"/>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6"/>
        <w:gridCol w:w="15"/>
        <w:gridCol w:w="1440"/>
        <w:gridCol w:w="3306"/>
        <w:gridCol w:w="197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trPr>
        <w:tc>
          <w:tcPr>
            <w:tcW w:w="3244" w:type="dxa"/>
            <w:gridSpan w:val="4"/>
            <w:noWrap w:val="0"/>
            <w:vAlign w:val="center"/>
          </w:tcPr>
          <w:p>
            <w:pPr>
              <w:snapToGrid w:val="0"/>
              <w:spacing w:line="340" w:lineRule="exact"/>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应急工作组</w:t>
            </w:r>
          </w:p>
        </w:tc>
        <w:tc>
          <w:tcPr>
            <w:tcW w:w="3306" w:type="dxa"/>
            <w:noWrap w:val="0"/>
            <w:vAlign w:val="center"/>
          </w:tcPr>
          <w:p>
            <w:pPr>
              <w:snapToGrid w:val="0"/>
              <w:spacing w:line="340" w:lineRule="exact"/>
              <w:jc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部门</w:t>
            </w:r>
          </w:p>
        </w:tc>
        <w:tc>
          <w:tcPr>
            <w:tcW w:w="1977" w:type="dxa"/>
            <w:noWrap w:val="0"/>
            <w:vAlign w:val="center"/>
          </w:tcPr>
          <w:p>
            <w:pPr>
              <w:snapToGrid w:val="0"/>
              <w:spacing w:line="340" w:lineRule="exact"/>
              <w:jc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联系电话</w:t>
            </w:r>
          </w:p>
        </w:tc>
        <w:tc>
          <w:tcPr>
            <w:tcW w:w="850" w:type="dxa"/>
            <w:noWrap w:val="0"/>
            <w:vAlign w:val="center"/>
          </w:tcPr>
          <w:p>
            <w:pPr>
              <w:snapToGrid w:val="0"/>
              <w:spacing w:line="340" w:lineRule="exact"/>
              <w:jc w:val="cente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3244" w:type="dxa"/>
            <w:gridSpan w:val="4"/>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综合协调和指挥组</w:t>
            </w:r>
          </w:p>
        </w:tc>
        <w:tc>
          <w:tcPr>
            <w:tcW w:w="3306" w:type="dxa"/>
            <w:noWrap w:val="0"/>
            <w:vAlign w:val="center"/>
          </w:tcPr>
          <w:p>
            <w:pPr>
              <w:snapToGrid w:val="0"/>
              <w:spacing w:line="340" w:lineRule="exact"/>
              <w:ind w:firstLine="240" w:firstLineChars="100"/>
              <w:jc w:val="both"/>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 xml:space="preserve"> 局  长        唐  龙</w:t>
            </w:r>
          </w:p>
        </w:tc>
        <w:tc>
          <w:tcPr>
            <w:tcW w:w="1977"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18974001000</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3" w:type="dxa"/>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通行保障组</w:t>
            </w:r>
          </w:p>
        </w:tc>
        <w:tc>
          <w:tcPr>
            <w:tcW w:w="1461" w:type="dxa"/>
            <w:gridSpan w:val="3"/>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 xml:space="preserve">副局长        范云鹤 </w:t>
            </w:r>
          </w:p>
        </w:tc>
        <w:tc>
          <w:tcPr>
            <w:tcW w:w="1977"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13874040088</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3" w:type="dxa"/>
            <w:vMerge w:val="continue"/>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c>
          <w:tcPr>
            <w:tcW w:w="1461" w:type="dxa"/>
            <w:gridSpan w:val="3"/>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执法大队       周  勇</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13469272111</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运力保障组</w:t>
            </w: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副局长         严若松</w:t>
            </w:r>
          </w:p>
        </w:tc>
        <w:tc>
          <w:tcPr>
            <w:tcW w:w="1977"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13789051568</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运输管理股     刘  兵</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18507309028</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道服中心       徐乐平</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13807405698</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水运事务中心   易超平</w:t>
            </w:r>
          </w:p>
        </w:tc>
        <w:tc>
          <w:tcPr>
            <w:tcW w:w="1977"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13762028282</w:t>
            </w:r>
          </w:p>
        </w:tc>
        <w:tc>
          <w:tcPr>
            <w:tcW w:w="850" w:type="dxa"/>
            <w:noWrap w:val="0"/>
            <w:vAlign w:val="center"/>
          </w:tcPr>
          <w:p>
            <w:pPr>
              <w:snapToGrid w:val="0"/>
              <w:spacing w:line="340" w:lineRule="exact"/>
              <w:jc w:val="center"/>
              <w:rPr>
                <w:rFonts w:hint="eastAsia" w:ascii="楷体_GB2312" w:hAnsi="楷体" w:eastAsia="楷体_GB2312" w:cstheme="majorBidi"/>
                <w:b w:val="0"/>
                <w:bCs/>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新闻宣传组</w:t>
            </w: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副局长         高  翔</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15073036288</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办公室         臧远耀</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15897301511</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后勤保障组</w:t>
            </w: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副局长         高  翔</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15073036288</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规划建养股     张  帆</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17877700070</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道服中心       徐乐平</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13807405698</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水运事务中心   易超平</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13762028282</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质安站         张卫军</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13762768108</w:t>
            </w:r>
          </w:p>
        </w:tc>
        <w:tc>
          <w:tcPr>
            <w:tcW w:w="85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trPr>
        <w:tc>
          <w:tcPr>
            <w:tcW w:w="1789"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现场救援组</w:t>
            </w:r>
            <w:r>
              <w:rPr>
                <w:rFonts w:hint="default" w:ascii="仿宋_GB2312" w:hAnsi="仿宋_GB2312" w:eastAsia="仿宋_GB2312" w:cs="仿宋_GB2312"/>
                <w:b w:val="0"/>
                <w:bCs w:val="0"/>
                <w:kern w:val="2"/>
                <w:sz w:val="24"/>
                <w:szCs w:val="24"/>
                <w:lang w:val="en-US" w:eastAsia="zh-CN" w:bidi="ar-SA"/>
              </w:rPr>
              <w:t xml:space="preserve"> </w:t>
            </w: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ind w:firstLine="240" w:firstLineChars="100"/>
              <w:jc w:val="both"/>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 xml:space="preserve">副局长         曹国辉   </w:t>
            </w:r>
          </w:p>
        </w:tc>
        <w:tc>
          <w:tcPr>
            <w:tcW w:w="1977"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13974061889</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运输管理股     刘  兵</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18507309028</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道服中心       徐乐平</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13807405698</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水运事务中心   易超平</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13762028282</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质安站         张卫军</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13762768108</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trPr>
        <w:tc>
          <w:tcPr>
            <w:tcW w:w="1789"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环境监测组</w:t>
            </w: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ind w:firstLine="240" w:firstLineChars="100"/>
              <w:jc w:val="both"/>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 xml:space="preserve">总工程师       吴  边 </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13762786232</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法制股         邓庭波</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18075709957</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华泰公司经理   许志文</w:t>
            </w:r>
          </w:p>
        </w:tc>
        <w:tc>
          <w:tcPr>
            <w:tcW w:w="1977" w:type="dxa"/>
            <w:noWrap w:val="0"/>
            <w:vAlign w:val="top"/>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18390037333</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轮渡公司经理   胡卫东</w:t>
            </w:r>
          </w:p>
        </w:tc>
        <w:tc>
          <w:tcPr>
            <w:tcW w:w="1977" w:type="dxa"/>
            <w:noWrap w:val="0"/>
            <w:vAlign w:val="top"/>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1508096333</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船闸公司经理   包克平</w:t>
            </w:r>
          </w:p>
        </w:tc>
        <w:tc>
          <w:tcPr>
            <w:tcW w:w="1977" w:type="dxa"/>
            <w:noWrap w:val="0"/>
            <w:vAlign w:val="top"/>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13517306999</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1789" w:type="dxa"/>
            <w:gridSpan w:val="2"/>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医疗救援组</w:t>
            </w: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副局长         高  翔</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15073036288</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1789" w:type="dxa"/>
            <w:gridSpan w:val="2"/>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55" w:type="dxa"/>
            <w:gridSpan w:val="2"/>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财务审计股     黄建兵</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13974084588</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trPr>
        <w:tc>
          <w:tcPr>
            <w:tcW w:w="1804" w:type="dxa"/>
            <w:gridSpan w:val="3"/>
            <w:vMerge w:val="restar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专家组</w:t>
            </w:r>
          </w:p>
        </w:tc>
        <w:tc>
          <w:tcPr>
            <w:tcW w:w="144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组    长</w:t>
            </w: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局  长         唐  龙</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18974001000</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1804" w:type="dxa"/>
            <w:gridSpan w:val="3"/>
            <w:vMerge w:val="continue"/>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144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成员单位</w:t>
            </w:r>
          </w:p>
        </w:tc>
        <w:tc>
          <w:tcPr>
            <w:tcW w:w="3306"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人事股         马丽文</w:t>
            </w:r>
          </w:p>
        </w:tc>
        <w:tc>
          <w:tcPr>
            <w:tcW w:w="197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13974060886</w:t>
            </w:r>
          </w:p>
        </w:tc>
        <w:tc>
          <w:tcPr>
            <w:tcW w:w="850"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p>
        </w:tc>
      </w:tr>
    </w:tbl>
    <w:p>
      <w:pPr>
        <w:pStyle w:val="5"/>
        <w:ind w:firstLine="843" w:firstLineChars="300"/>
        <w:jc w:val="both"/>
        <w:rPr>
          <w:rFonts w:hint="eastAsia" w:ascii="仿宋_GB2312" w:hAnsi="仿宋_GB2312" w:eastAsia="仿宋_GB2312" w:cs="仿宋_GB2312"/>
          <w:b/>
          <w:bCs/>
          <w:kern w:val="2"/>
          <w:sz w:val="28"/>
          <w:szCs w:val="24"/>
          <w:lang w:val="en-US" w:eastAsia="zh-CN" w:bidi="ar-SA"/>
        </w:rPr>
      </w:pPr>
      <w:r>
        <w:rPr>
          <w:rFonts w:hint="eastAsia" w:ascii="仿宋_GB2312" w:hAnsi="仿宋_GB2312" w:eastAsia="仿宋_GB2312" w:cs="仿宋_GB2312"/>
          <w:b/>
          <w:bCs/>
          <w:kern w:val="2"/>
          <w:sz w:val="28"/>
          <w:szCs w:val="24"/>
          <w:lang w:val="en-US" w:eastAsia="zh-CN" w:bidi="ar-SA"/>
        </w:rPr>
        <w:t>表2-4  岳阳市华容县突发事件相关部门单位紧急联系台账</w:t>
      </w:r>
    </w:p>
    <w:tbl>
      <w:tblPr>
        <w:tblStyle w:val="10"/>
        <w:tblW w:w="9377"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717"/>
        <w:gridCol w:w="1251"/>
        <w:gridCol w:w="2102"/>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7" w:type="dxa"/>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序号</w:t>
            </w:r>
          </w:p>
        </w:tc>
        <w:tc>
          <w:tcPr>
            <w:tcW w:w="2717" w:type="dxa"/>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部门/单位</w:t>
            </w:r>
          </w:p>
        </w:tc>
        <w:tc>
          <w:tcPr>
            <w:tcW w:w="1251" w:type="dxa"/>
            <w:noWrap w:val="0"/>
            <w:vAlign w:val="center"/>
          </w:tcPr>
          <w:p>
            <w:pPr>
              <w:jc w:val="center"/>
              <w:rPr>
                <w:rFonts w:hint="default"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联络员</w:t>
            </w:r>
          </w:p>
        </w:tc>
        <w:tc>
          <w:tcPr>
            <w:tcW w:w="2102" w:type="dxa"/>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联系电话</w:t>
            </w:r>
          </w:p>
        </w:tc>
        <w:tc>
          <w:tcPr>
            <w:tcW w:w="2470" w:type="dxa"/>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asciiTheme="minorEastAsia" w:hAnsiTheme="minorEastAsia" w:eastAsiaTheme="minorEastAsia"/>
                <w:b/>
                <w:sz w:val="21"/>
                <w:szCs w:val="21"/>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县人民政府应急办</w:t>
            </w:r>
          </w:p>
        </w:tc>
        <w:tc>
          <w:tcPr>
            <w:tcW w:w="1251"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0730-4188003</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市第一人民医院</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0730-8246724</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市中医院</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0730-8831777</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县中医院</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0730-4218120</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县人民医院</w:t>
            </w:r>
          </w:p>
        </w:tc>
        <w:tc>
          <w:tcPr>
            <w:tcW w:w="1251"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0730-4499499</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市生态环境局华容分局</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0730-3101181</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837" w:type="dxa"/>
            <w:noWrap w:val="0"/>
            <w:vAlign w:val="center"/>
          </w:tcPr>
          <w:p>
            <w:pPr>
              <w:numPr>
                <w:ilvl w:val="0"/>
                <w:numId w:val="1"/>
              </w:numPr>
              <w:spacing w:before="0" w:after="0"/>
              <w:jc w:val="both"/>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华容县应急指挥中心</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张  兵</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0730-4180605</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15773038885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工业集中区应急办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严永红</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0730-4562155</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18774132155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梅田湖镇应急办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张凯望</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0730-4440080</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18873043520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鲇鱼须镇应急办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陈金祥</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0730-4300003</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13789048733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东山镇应急办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徐远新</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0730-4530004</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13762072999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北景港镇应急办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唐  兵</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0730-4500137</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18163638866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三封寺镇应急办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蔡国汉</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0730-4560058</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17718935168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治河渡镇应急办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孙  强</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0730-4170112</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19908407750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新河乡应急办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吴 斯</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0730-4360088</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13575072573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万庾镇应急办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张  迪</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0730-4580009</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13017237123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插旗镇应急办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董 衎</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0730-4682238</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15873003876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禹山镇应急办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刘佳琪</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0730-4780053</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15700823572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团洲乡应急办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包 懿</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0730-4610200</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18932438357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注滋口应急办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蔡宇舟</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0730-4626112</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15873069321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操军镇应急办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余  琪</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0730-4330288</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18817039217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章华镇应急办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毛点点</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0730-4130891</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18692121887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田家湖应急办</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范献斌</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0730-4180505</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17773041883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火警</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119</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匪警</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110</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医疗急救</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120</w:t>
            </w:r>
          </w:p>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837" w:type="dxa"/>
            <w:noWrap w:val="0"/>
            <w:vAlign w:val="center"/>
          </w:tcPr>
          <w:p>
            <w:pPr>
              <w:numPr>
                <w:ilvl w:val="0"/>
                <w:numId w:val="1"/>
              </w:numPr>
              <w:spacing w:before="0" w:after="0"/>
              <w:jc w:val="center"/>
              <w:rPr>
                <w:rFonts w:hint="eastAsia" w:ascii="仿宋_GB2312" w:hAnsi="仿宋_GB2312" w:eastAsia="仿宋_GB2312" w:cs="仿宋_GB2312"/>
                <w:kern w:val="2"/>
                <w:sz w:val="24"/>
                <w:szCs w:val="22"/>
                <w:lang w:val="en-US" w:eastAsia="zh-CN" w:bidi="ar-SA"/>
              </w:rPr>
            </w:pPr>
          </w:p>
        </w:tc>
        <w:tc>
          <w:tcPr>
            <w:tcW w:w="2717"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交警救助</w:t>
            </w:r>
          </w:p>
        </w:tc>
        <w:tc>
          <w:tcPr>
            <w:tcW w:w="1251"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值班员</w:t>
            </w:r>
          </w:p>
        </w:tc>
        <w:tc>
          <w:tcPr>
            <w:tcW w:w="2102"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122</w:t>
            </w:r>
          </w:p>
        </w:tc>
        <w:tc>
          <w:tcPr>
            <w:tcW w:w="2470" w:type="dxa"/>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p>
        </w:tc>
      </w:tr>
    </w:tbl>
    <w:p>
      <w:pPr>
        <w:spacing w:line="560" w:lineRule="exact"/>
        <w:ind w:firstLine="2530" w:firstLineChars="900"/>
        <w:jc w:val="both"/>
        <w:rPr>
          <w:rFonts w:hint="eastAsia" w:ascii="仿宋_GB2312" w:hAnsi="仿宋_GB2312" w:eastAsia="仿宋_GB2312" w:cs="仿宋_GB2312"/>
          <w:b/>
          <w:bCs/>
          <w:kern w:val="2"/>
          <w:sz w:val="28"/>
          <w:szCs w:val="24"/>
          <w:lang w:val="en-US" w:eastAsia="zh-CN" w:bidi="ar-SA"/>
        </w:rPr>
      </w:pPr>
      <w:r>
        <w:rPr>
          <w:rFonts w:hint="eastAsia" w:ascii="仿宋_GB2312" w:hAnsi="仿宋_GB2312" w:eastAsia="仿宋_GB2312" w:cs="仿宋_GB2312"/>
          <w:b/>
          <w:bCs/>
          <w:kern w:val="2"/>
          <w:sz w:val="28"/>
          <w:szCs w:val="24"/>
          <w:lang w:val="en-US" w:eastAsia="zh-CN" w:bidi="ar-SA"/>
        </w:rPr>
        <w:t>表2-5华容县主要医院登记表</w:t>
      </w:r>
    </w:p>
    <w:tbl>
      <w:tblPr>
        <w:tblStyle w:val="10"/>
        <w:tblW w:w="5337" w:type="pct"/>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760"/>
        <w:gridCol w:w="1836"/>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1484" w:type="pct"/>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医院名称</w:t>
            </w:r>
          </w:p>
        </w:tc>
        <w:tc>
          <w:tcPr>
            <w:tcW w:w="1516" w:type="pct"/>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地址</w:t>
            </w:r>
          </w:p>
        </w:tc>
        <w:tc>
          <w:tcPr>
            <w:tcW w:w="1009" w:type="pct"/>
            <w:noWrap w:val="0"/>
            <w:vAlign w:val="center"/>
          </w:tcPr>
          <w:p>
            <w:pPr>
              <w:jc w:val="center"/>
              <w:rPr>
                <w:rFonts w:hint="default"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等级</w:t>
            </w:r>
          </w:p>
        </w:tc>
        <w:tc>
          <w:tcPr>
            <w:tcW w:w="989" w:type="pct"/>
            <w:noWrap w:val="0"/>
            <w:vAlign w:val="center"/>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华容县人民医院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田家湖生态新区华鲇路110号</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三级</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0730-4222477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华容县中医医院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章华镇解放路19号</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二甲</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0730-4218120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华容县精神病专科医院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麻里四虚场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二乙</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0730-4152930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华容县妇幼保健院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华容大道二桥东路092号</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二甲</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0730-4104184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北景港镇中心卫生院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北景港镇</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一甲</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0730-4502678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华容县操军镇卫生院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华容县操军镇南岳庙墟场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一级乙等</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0730-4350120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插旗镇卫生院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插旗镇向阳街虚场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0730-4682158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华容县东山镇中心卫生院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东山镇墟场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0730-4532139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华容县洪山头卫生院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洪山头墟场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梅田湖卫生院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梅田湖张家湾</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13707405802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鲇鱼须镇中心卫生院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鲇鱼须镇墟场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一甲</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0730-4308121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华容县三封寺卫生院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三封寺镇开拓路</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0730-4560296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华容县胜峰卫生院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章华镇毛家巷墟场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0730-4471499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宋家嘴卫生院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宋家嘴墟场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0730-4480057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华容县塔市驿卫生院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华容县东山镇塔市驿墟场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0730-4421139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华容县团洲乡卫生院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团洲墟场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0730-4610120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华容县万庾卫生院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华容县万庾镇墟场南街70号</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一级甲等</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0730-4580120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新河乡卫生院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新河乡墟场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甲级乙等</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0730-4361120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华容县新建卫生院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梅田湖镇迎丰社区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0730-4440120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华容县幸福卫生院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注滋口镇坝上社区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0730-4660656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禹山镇中心卫生院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禹山镇</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0730-4790120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华容县章华卫生院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章华镇迎宾南路039号</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0730-2273329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治河渡镇卫生院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治河镇</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一甲</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0730-3066715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华容县终南卫生院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禹山镇终南社区</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0730-4760916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84"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华容县二人民医院</w:t>
            </w:r>
          </w:p>
        </w:tc>
        <w:tc>
          <w:tcPr>
            <w:tcW w:w="1516"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注滋口镇</w:t>
            </w:r>
          </w:p>
        </w:tc>
        <w:tc>
          <w:tcPr>
            <w:tcW w:w="100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一甲乡镇卫生院</w:t>
            </w:r>
          </w:p>
        </w:tc>
        <w:tc>
          <w:tcPr>
            <w:tcW w:w="989" w:type="pct"/>
            <w:noWrap w:val="0"/>
            <w:vAlign w:val="center"/>
          </w:tcPr>
          <w:p>
            <w:pPr>
              <w:snapToGrid w:val="0"/>
              <w:spacing w:line="3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0730-4628598</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30" w:name="_Toc2704"/>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2.2华容县交通运输局单位内部突发事件应急资源</w:t>
      </w:r>
      <w:bookmarkEnd w:id="30"/>
    </w:p>
    <w:p>
      <w:pPr>
        <w:pStyle w:val="5"/>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对物质资源调查，充分掌握华容县交通运输局单位内部应急资源，以便即时所需。通过风险分析，现有应急物资不足及时补充。主要有华容县交通运输局消防器材登记表（表2-6）、华容县道路运输（两客一危）企业应急救援物资储备情况（表2-7）、华容县综合应急救援队伍与装备情况一览表（表2-8）、专业及社会应急救援队伍（表2-9）、华容县有关单位应急物资与装备情况一览表（表2-10）、华容县应急避乱场所登记表（表2-11）。</w:t>
      </w:r>
    </w:p>
    <w:p>
      <w:pPr>
        <w:pStyle w:val="5"/>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2.2.1华容县交通运输局应急消防器材</w:t>
      </w:r>
    </w:p>
    <w:p>
      <w:pPr>
        <w:spacing w:line="560" w:lineRule="exact"/>
        <w:ind w:firstLine="1405" w:firstLineChars="500"/>
        <w:jc w:val="both"/>
        <w:rPr>
          <w:rFonts w:hint="eastAsia" w:ascii="仿宋_GB2312" w:hAnsi="仿宋_GB2312" w:eastAsia="仿宋_GB2312" w:cs="仿宋_GB2312"/>
          <w:b/>
          <w:bCs/>
          <w:kern w:val="2"/>
          <w:sz w:val="28"/>
          <w:szCs w:val="24"/>
          <w:lang w:val="en-US" w:eastAsia="zh-CN" w:bidi="ar-SA"/>
        </w:rPr>
      </w:pPr>
      <w:r>
        <w:rPr>
          <w:rFonts w:hint="eastAsia" w:ascii="仿宋_GB2312" w:hAnsi="仿宋_GB2312" w:eastAsia="仿宋_GB2312" w:cs="仿宋_GB2312"/>
          <w:b/>
          <w:bCs/>
          <w:kern w:val="2"/>
          <w:sz w:val="28"/>
          <w:szCs w:val="24"/>
          <w:lang w:val="en-US" w:eastAsia="zh-CN" w:bidi="ar-SA"/>
        </w:rPr>
        <w:t>表2-6岳阳市华容县交通运输局消防器材登记表</w:t>
      </w:r>
    </w:p>
    <w:tbl>
      <w:tblPr>
        <w:tblStyle w:val="11"/>
        <w:tblW w:w="9698"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00"/>
        <w:gridCol w:w="1488"/>
        <w:gridCol w:w="1047"/>
        <w:gridCol w:w="833"/>
        <w:gridCol w:w="167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9"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序号</w:t>
            </w:r>
          </w:p>
        </w:tc>
        <w:tc>
          <w:tcPr>
            <w:tcW w:w="1900"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使用场所</w:t>
            </w:r>
          </w:p>
        </w:tc>
        <w:tc>
          <w:tcPr>
            <w:tcW w:w="1488"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消防设施</w:t>
            </w:r>
          </w:p>
        </w:tc>
        <w:tc>
          <w:tcPr>
            <w:tcW w:w="1047"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型号</w:t>
            </w:r>
          </w:p>
        </w:tc>
        <w:tc>
          <w:tcPr>
            <w:tcW w:w="833"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数量</w:t>
            </w:r>
          </w:p>
        </w:tc>
        <w:tc>
          <w:tcPr>
            <w:tcW w:w="1672"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管理责任人</w:t>
            </w:r>
          </w:p>
        </w:tc>
        <w:tc>
          <w:tcPr>
            <w:tcW w:w="1929" w:type="dxa"/>
          </w:tcPr>
          <w:p>
            <w:pPr>
              <w:jc w:val="center"/>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w:t>
            </w:r>
          </w:p>
        </w:tc>
        <w:tc>
          <w:tcPr>
            <w:tcW w:w="1900"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办公楼（一层）</w:t>
            </w:r>
          </w:p>
        </w:tc>
        <w:tc>
          <w:tcPr>
            <w:tcW w:w="1488"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灭火器</w:t>
            </w:r>
          </w:p>
        </w:tc>
        <w:tc>
          <w:tcPr>
            <w:tcW w:w="1047"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2Kg</w:t>
            </w:r>
          </w:p>
        </w:tc>
        <w:tc>
          <w:tcPr>
            <w:tcW w:w="833"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lang w:eastAsia="zh-CN"/>
              </w:rPr>
              <w:t>个</w:t>
            </w:r>
          </w:p>
        </w:tc>
        <w:tc>
          <w:tcPr>
            <w:tcW w:w="1672" w:type="dxa"/>
            <w:vAlign w:val="center"/>
          </w:tcPr>
          <w:p>
            <w:pPr>
              <w:widowControl/>
              <w:spacing w:line="520" w:lineRule="exact"/>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臧远耀</w:t>
            </w:r>
          </w:p>
        </w:tc>
        <w:tc>
          <w:tcPr>
            <w:tcW w:w="1929" w:type="dxa"/>
            <w:vAlign w:val="center"/>
          </w:tcPr>
          <w:p>
            <w:pPr>
              <w:widowControl/>
              <w:spacing w:line="520" w:lineRule="exact"/>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15897301511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p>
        </w:tc>
        <w:tc>
          <w:tcPr>
            <w:tcW w:w="1900"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办公楼（二层）</w:t>
            </w:r>
          </w:p>
        </w:tc>
        <w:tc>
          <w:tcPr>
            <w:tcW w:w="1488"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灭火器</w:t>
            </w:r>
          </w:p>
        </w:tc>
        <w:tc>
          <w:tcPr>
            <w:tcW w:w="1047"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2Kg</w:t>
            </w:r>
          </w:p>
        </w:tc>
        <w:tc>
          <w:tcPr>
            <w:tcW w:w="833"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lang w:eastAsia="zh-CN"/>
              </w:rPr>
              <w:t>个</w:t>
            </w:r>
          </w:p>
        </w:tc>
        <w:tc>
          <w:tcPr>
            <w:tcW w:w="1672"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臧远耀</w:t>
            </w:r>
          </w:p>
        </w:tc>
        <w:tc>
          <w:tcPr>
            <w:tcW w:w="19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15897301511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c>
          <w:tcPr>
            <w:tcW w:w="1900"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办公楼（三层）</w:t>
            </w:r>
          </w:p>
        </w:tc>
        <w:tc>
          <w:tcPr>
            <w:tcW w:w="1488"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灭火器</w:t>
            </w:r>
          </w:p>
        </w:tc>
        <w:tc>
          <w:tcPr>
            <w:tcW w:w="1047"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2Kg</w:t>
            </w:r>
          </w:p>
        </w:tc>
        <w:tc>
          <w:tcPr>
            <w:tcW w:w="833"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lang w:eastAsia="zh-CN"/>
              </w:rPr>
              <w:t>个</w:t>
            </w:r>
          </w:p>
        </w:tc>
        <w:tc>
          <w:tcPr>
            <w:tcW w:w="1672"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臧远耀</w:t>
            </w:r>
          </w:p>
        </w:tc>
        <w:tc>
          <w:tcPr>
            <w:tcW w:w="19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15897301511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c>
          <w:tcPr>
            <w:tcW w:w="1900"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办公楼（四层）</w:t>
            </w:r>
          </w:p>
        </w:tc>
        <w:tc>
          <w:tcPr>
            <w:tcW w:w="1488"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灭火器</w:t>
            </w:r>
          </w:p>
        </w:tc>
        <w:tc>
          <w:tcPr>
            <w:tcW w:w="1047"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2Kg</w:t>
            </w:r>
          </w:p>
        </w:tc>
        <w:tc>
          <w:tcPr>
            <w:tcW w:w="833"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lang w:eastAsia="zh-CN"/>
              </w:rPr>
              <w:t>个</w:t>
            </w:r>
          </w:p>
        </w:tc>
        <w:tc>
          <w:tcPr>
            <w:tcW w:w="1672"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臧远耀</w:t>
            </w:r>
          </w:p>
        </w:tc>
        <w:tc>
          <w:tcPr>
            <w:tcW w:w="19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15897301511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5</w:t>
            </w:r>
          </w:p>
        </w:tc>
        <w:tc>
          <w:tcPr>
            <w:tcW w:w="1900"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办公楼（五层）</w:t>
            </w:r>
          </w:p>
        </w:tc>
        <w:tc>
          <w:tcPr>
            <w:tcW w:w="1488"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灭火器</w:t>
            </w:r>
          </w:p>
        </w:tc>
        <w:tc>
          <w:tcPr>
            <w:tcW w:w="1047"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2Kg</w:t>
            </w:r>
          </w:p>
        </w:tc>
        <w:tc>
          <w:tcPr>
            <w:tcW w:w="833"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lang w:eastAsia="zh-CN"/>
              </w:rPr>
              <w:t>个</w:t>
            </w:r>
          </w:p>
        </w:tc>
        <w:tc>
          <w:tcPr>
            <w:tcW w:w="1672"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臧远耀</w:t>
            </w:r>
          </w:p>
        </w:tc>
        <w:tc>
          <w:tcPr>
            <w:tcW w:w="19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15897301511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8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6</w:t>
            </w:r>
          </w:p>
        </w:tc>
        <w:tc>
          <w:tcPr>
            <w:tcW w:w="1900"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门 卫</w:t>
            </w:r>
          </w:p>
        </w:tc>
        <w:tc>
          <w:tcPr>
            <w:tcW w:w="1488"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灭火器</w:t>
            </w:r>
          </w:p>
        </w:tc>
        <w:tc>
          <w:tcPr>
            <w:tcW w:w="1047"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2Kg</w:t>
            </w:r>
          </w:p>
        </w:tc>
        <w:tc>
          <w:tcPr>
            <w:tcW w:w="833" w:type="dxa"/>
            <w:vAlign w:val="center"/>
          </w:tcPr>
          <w:p>
            <w:pPr>
              <w:widowControl/>
              <w:spacing w:line="520" w:lineRule="exact"/>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4个</w:t>
            </w:r>
          </w:p>
        </w:tc>
        <w:tc>
          <w:tcPr>
            <w:tcW w:w="1672"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p>
        </w:tc>
        <w:tc>
          <w:tcPr>
            <w:tcW w:w="1929" w:type="dxa"/>
            <w:vAlign w:val="center"/>
          </w:tcPr>
          <w:p>
            <w:pPr>
              <w:widowControl/>
              <w:spacing w:line="520" w:lineRule="exact"/>
              <w:jc w:val="center"/>
              <w:rPr>
                <w:rFonts w:hint="eastAsia" w:ascii="仿宋_GB2312" w:hAnsi="仿宋_GB2312" w:eastAsia="仿宋_GB2312" w:cs="仿宋_GB2312"/>
                <w:color w:val="000000"/>
                <w:kern w:val="0"/>
                <w:sz w:val="24"/>
                <w:lang w:val="en-US" w:eastAsia="zh-CN"/>
              </w:rPr>
            </w:pPr>
          </w:p>
        </w:tc>
      </w:tr>
    </w:tbl>
    <w:p>
      <w:pPr>
        <w:pStyle w:val="4"/>
        <w:spacing w:before="0" w:after="0" w:line="560" w:lineRule="exact"/>
        <w:rPr>
          <w:rFonts w:hint="eastAsia" w:ascii="仿宋_GB2312" w:hAnsi="仿宋_GB2312" w:eastAsia="仿宋_GB2312" w:cs="仿宋_GB2312"/>
          <w:color w:val="000000"/>
          <w:kern w:val="0"/>
          <w:sz w:val="28"/>
          <w:szCs w:val="28"/>
        </w:rPr>
      </w:pPr>
      <w:bookmarkStart w:id="31" w:name="_Toc30624"/>
      <w:bookmarkStart w:id="32" w:name="_Toc30465"/>
      <w:r>
        <w:rPr>
          <w:rFonts w:hint="eastAsia" w:ascii="仿宋_GB2312" w:hAnsi="仿宋_GB2312" w:eastAsia="仿宋_GB2312" w:cs="仿宋_GB2312"/>
          <w:b/>
          <w:bCs/>
          <w:kern w:val="2"/>
          <w:sz w:val="28"/>
          <w:szCs w:val="28"/>
          <w:lang w:val="en-US" w:eastAsia="zh-CN" w:bidi="ar-SA"/>
        </w:rPr>
        <w:t>表2-7 华容县</w:t>
      </w:r>
      <w:r>
        <w:rPr>
          <w:rFonts w:hint="eastAsia" w:ascii="仿宋_GB2312" w:hAnsi="仿宋_GB2312" w:eastAsia="仿宋_GB2312" w:cs="仿宋_GB2312"/>
          <w:sz w:val="28"/>
          <w:szCs w:val="28"/>
          <w:lang w:val="en-US" w:eastAsia="zh-CN"/>
        </w:rPr>
        <w:t>道路运输（两客一危）企业</w:t>
      </w:r>
      <w:r>
        <w:rPr>
          <w:rFonts w:hint="eastAsia" w:ascii="仿宋_GB2312" w:hAnsi="仿宋_GB2312" w:eastAsia="仿宋_GB2312" w:cs="仿宋_GB2312"/>
          <w:sz w:val="28"/>
          <w:szCs w:val="28"/>
        </w:rPr>
        <w:t>应急救援物资</w:t>
      </w:r>
      <w:r>
        <w:rPr>
          <w:rFonts w:hint="eastAsia" w:ascii="仿宋_GB2312" w:hAnsi="仿宋_GB2312" w:eastAsia="仿宋_GB2312" w:cs="仿宋_GB2312"/>
          <w:sz w:val="28"/>
          <w:szCs w:val="28"/>
          <w:lang w:val="en-US" w:eastAsia="zh-CN"/>
        </w:rPr>
        <w:t>储备</w:t>
      </w:r>
      <w:r>
        <w:rPr>
          <w:rFonts w:hint="eastAsia" w:ascii="仿宋_GB2312" w:hAnsi="仿宋_GB2312" w:eastAsia="仿宋_GB2312" w:cs="仿宋_GB2312"/>
          <w:sz w:val="28"/>
          <w:szCs w:val="28"/>
        </w:rPr>
        <w:t>情况</w:t>
      </w:r>
      <w:bookmarkEnd w:id="31"/>
      <w:bookmarkEnd w:id="32"/>
    </w:p>
    <w:tbl>
      <w:tblPr>
        <w:tblStyle w:val="11"/>
        <w:tblW w:w="9604"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479"/>
        <w:gridCol w:w="1405"/>
        <w:gridCol w:w="834"/>
        <w:gridCol w:w="1942"/>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8"/>
                <w:szCs w:val="28"/>
                <w:vertAlign w:val="baseline"/>
              </w:rPr>
            </w:pPr>
            <w:r>
              <w:rPr>
                <w:rFonts w:hint="eastAsia" w:ascii="微软简仿宋" w:hAnsi="微软简仿宋" w:eastAsia="微软简仿宋" w:cs="微软简仿宋"/>
                <w:b/>
                <w:bCs/>
                <w:color w:val="000000"/>
                <w:kern w:val="0"/>
                <w:sz w:val="24"/>
                <w:szCs w:val="24"/>
              </w:rPr>
              <w:t>序号</w:t>
            </w:r>
          </w:p>
        </w:tc>
        <w:tc>
          <w:tcPr>
            <w:tcW w:w="147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8"/>
                <w:szCs w:val="28"/>
                <w:vertAlign w:val="baseline"/>
              </w:rPr>
            </w:pPr>
            <w:r>
              <w:rPr>
                <w:rFonts w:hint="eastAsia" w:ascii="微软简仿宋" w:hAnsi="微软简仿宋" w:eastAsia="微软简仿宋" w:cs="微软简仿宋"/>
                <w:b/>
                <w:bCs/>
                <w:color w:val="000000"/>
                <w:kern w:val="0"/>
                <w:sz w:val="24"/>
                <w:szCs w:val="24"/>
              </w:rPr>
              <w:t>物质名称</w:t>
            </w:r>
          </w:p>
        </w:tc>
        <w:tc>
          <w:tcPr>
            <w:tcW w:w="1405"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8"/>
                <w:szCs w:val="28"/>
                <w:vertAlign w:val="baseline"/>
              </w:rPr>
            </w:pPr>
            <w:r>
              <w:rPr>
                <w:rFonts w:hint="eastAsia" w:ascii="微软简仿宋" w:hAnsi="微软简仿宋" w:eastAsia="微软简仿宋" w:cs="微软简仿宋"/>
                <w:b/>
                <w:bCs/>
                <w:color w:val="000000"/>
                <w:kern w:val="0"/>
                <w:sz w:val="24"/>
                <w:szCs w:val="24"/>
              </w:rPr>
              <w:t>类型</w:t>
            </w:r>
          </w:p>
        </w:tc>
        <w:tc>
          <w:tcPr>
            <w:tcW w:w="83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8"/>
                <w:szCs w:val="28"/>
                <w:vertAlign w:val="baseline"/>
              </w:rPr>
            </w:pPr>
            <w:r>
              <w:rPr>
                <w:rFonts w:hint="eastAsia" w:ascii="微软简仿宋" w:hAnsi="微软简仿宋" w:eastAsia="微软简仿宋" w:cs="微软简仿宋"/>
                <w:b/>
                <w:bCs/>
                <w:color w:val="000000"/>
                <w:kern w:val="0"/>
                <w:sz w:val="24"/>
                <w:szCs w:val="24"/>
              </w:rPr>
              <w:t>数量</w:t>
            </w:r>
          </w:p>
        </w:tc>
        <w:tc>
          <w:tcPr>
            <w:tcW w:w="1942"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8"/>
                <w:szCs w:val="28"/>
                <w:vertAlign w:val="baseline"/>
              </w:rPr>
            </w:pPr>
            <w:r>
              <w:rPr>
                <w:rFonts w:hint="eastAsia" w:ascii="微软简仿宋" w:hAnsi="微软简仿宋" w:eastAsia="微软简仿宋" w:cs="微软简仿宋"/>
                <w:b/>
                <w:bCs/>
                <w:color w:val="000000"/>
                <w:kern w:val="0"/>
                <w:sz w:val="24"/>
                <w:szCs w:val="24"/>
              </w:rPr>
              <w:t>存放位置</w:t>
            </w:r>
          </w:p>
        </w:tc>
        <w:tc>
          <w:tcPr>
            <w:tcW w:w="153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8"/>
                <w:szCs w:val="28"/>
                <w:vertAlign w:val="baseline"/>
              </w:rPr>
            </w:pPr>
            <w:r>
              <w:rPr>
                <w:rFonts w:hint="eastAsia" w:ascii="微软简仿宋" w:hAnsi="微软简仿宋" w:eastAsia="微软简仿宋" w:cs="微软简仿宋"/>
                <w:b/>
                <w:bCs/>
                <w:color w:val="000000"/>
                <w:kern w:val="0"/>
                <w:sz w:val="24"/>
                <w:szCs w:val="24"/>
              </w:rPr>
              <w:t>管理负责人</w:t>
            </w:r>
          </w:p>
        </w:tc>
        <w:tc>
          <w:tcPr>
            <w:tcW w:w="1665"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b/>
                <w:bCs/>
                <w:color w:val="000000"/>
                <w:kern w:val="0"/>
                <w:sz w:val="24"/>
                <w:szCs w:val="24"/>
              </w:rPr>
            </w:pPr>
            <w:r>
              <w:rPr>
                <w:rFonts w:hint="eastAsia" w:ascii="微软简仿宋" w:hAnsi="微软简仿宋" w:eastAsia="微软简仿宋" w:cs="微软简仿宋"/>
                <w:b/>
                <w:bCs/>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color w:val="000000"/>
                <w:kern w:val="0"/>
                <w:sz w:val="28"/>
                <w:szCs w:val="28"/>
                <w:lang w:val="en-US" w:eastAsia="zh-CN"/>
              </w:rPr>
            </w:pPr>
            <w:r>
              <w:rPr>
                <w:rFonts w:hint="eastAsia" w:ascii="微软简仿宋" w:hAnsi="微软简仿宋" w:eastAsia="微软简仿宋" w:cs="微软简仿宋"/>
                <w:color w:val="000000"/>
                <w:kern w:val="0"/>
                <w:sz w:val="28"/>
                <w:szCs w:val="28"/>
                <w:lang w:val="en-US" w:eastAsia="zh-CN"/>
              </w:rPr>
              <w:t>1</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防滑链</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1袋</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华泰公司后勤科</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王胜辉</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13789050959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color w:val="000000"/>
                <w:kern w:val="0"/>
                <w:sz w:val="28"/>
                <w:szCs w:val="28"/>
                <w:lang w:val="en-US" w:eastAsia="zh-CN"/>
              </w:rPr>
            </w:pPr>
            <w:r>
              <w:rPr>
                <w:rFonts w:hint="eastAsia" w:ascii="微软简仿宋" w:hAnsi="微软简仿宋" w:eastAsia="微软简仿宋" w:cs="微软简仿宋"/>
                <w:color w:val="000000"/>
                <w:kern w:val="0"/>
                <w:sz w:val="28"/>
                <w:szCs w:val="28"/>
                <w:lang w:val="en-US" w:eastAsia="zh-CN"/>
              </w:rPr>
              <w:t>2</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铁锹</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5把</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华泰公司后勤科</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王胜辉</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13789050959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color w:val="000000"/>
                <w:kern w:val="0"/>
                <w:sz w:val="28"/>
                <w:szCs w:val="28"/>
                <w:lang w:val="en-US" w:eastAsia="zh-CN"/>
              </w:rPr>
            </w:pPr>
            <w:r>
              <w:rPr>
                <w:rFonts w:hint="eastAsia" w:ascii="微软简仿宋" w:hAnsi="微软简仿宋" w:eastAsia="微软简仿宋" w:cs="微软简仿宋"/>
                <w:color w:val="000000"/>
                <w:kern w:val="0"/>
                <w:sz w:val="28"/>
                <w:szCs w:val="28"/>
                <w:lang w:val="en-US" w:eastAsia="zh-CN"/>
              </w:rPr>
              <w:t>3</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锄头</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5把</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华泰公司后勤科</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王胜辉</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13789050959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color w:val="000000"/>
                <w:kern w:val="0"/>
                <w:sz w:val="28"/>
                <w:szCs w:val="28"/>
                <w:lang w:val="en-US" w:eastAsia="zh-CN"/>
              </w:rPr>
            </w:pPr>
            <w:r>
              <w:rPr>
                <w:rFonts w:hint="eastAsia" w:ascii="微软简仿宋" w:hAnsi="微软简仿宋" w:eastAsia="微软简仿宋" w:cs="微软简仿宋"/>
                <w:color w:val="000000"/>
                <w:kern w:val="0"/>
                <w:sz w:val="28"/>
                <w:szCs w:val="28"/>
                <w:lang w:val="en-US" w:eastAsia="zh-CN"/>
              </w:rPr>
              <w:t>4</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盐</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2包</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华泰公司后勤科</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王胜辉</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13789050959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color w:val="000000"/>
                <w:kern w:val="0"/>
                <w:sz w:val="28"/>
                <w:szCs w:val="28"/>
                <w:lang w:val="en-US" w:eastAsia="zh-CN"/>
              </w:rPr>
            </w:pPr>
            <w:r>
              <w:rPr>
                <w:rFonts w:hint="eastAsia" w:ascii="微软简仿宋" w:hAnsi="微软简仿宋" w:eastAsia="微软简仿宋" w:cs="微软简仿宋"/>
                <w:color w:val="000000"/>
                <w:kern w:val="0"/>
                <w:sz w:val="28"/>
                <w:szCs w:val="28"/>
                <w:lang w:val="en-US" w:eastAsia="zh-CN"/>
              </w:rPr>
              <w:t>5</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草袋</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lang w:eastAsia="zh-CN"/>
              </w:rPr>
              <w:t>袋</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华泰公司后勤科</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王胜辉</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13789050959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简仿宋" w:hAnsi="微软简仿宋" w:eastAsia="微软简仿宋" w:cs="微软简仿宋"/>
                <w:color w:val="000000"/>
                <w:kern w:val="0"/>
                <w:sz w:val="28"/>
                <w:szCs w:val="28"/>
                <w:lang w:val="en-US" w:eastAsia="zh-CN"/>
              </w:rPr>
            </w:pPr>
            <w:r>
              <w:rPr>
                <w:rFonts w:hint="eastAsia" w:ascii="微软简仿宋" w:hAnsi="微软简仿宋" w:eastAsia="微软简仿宋" w:cs="微软简仿宋"/>
                <w:color w:val="000000"/>
                <w:kern w:val="0"/>
                <w:sz w:val="28"/>
                <w:szCs w:val="28"/>
                <w:lang w:val="en-US" w:eastAsia="zh-CN"/>
              </w:rPr>
              <w:t>6</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三角木</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10副</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华泰公司后勤科</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王胜辉</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13789050959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7</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防护手套</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96</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8</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口罩</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96</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9</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劳保鞋</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96</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10</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头盔</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96</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11</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千斤顶</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12</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钢丝缆绳</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警告标志</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13</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工具</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若干</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15</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撬棍</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9" w:type="dxa"/>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16</w:t>
            </w:r>
          </w:p>
        </w:tc>
        <w:tc>
          <w:tcPr>
            <w:tcW w:w="1479"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灭火器</w:t>
            </w:r>
          </w:p>
        </w:tc>
        <w:tc>
          <w:tcPr>
            <w:tcW w:w="140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834"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96</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17</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三角木</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18</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标志灯</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19</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标志牌</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20</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反光背心</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vAlign w:val="top"/>
          </w:tcPr>
          <w:p>
            <w:pPr>
              <w:widowControl/>
              <w:spacing w:line="52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21</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安全锤</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防护设施</w:t>
            </w:r>
          </w:p>
        </w:tc>
        <w:tc>
          <w:tcPr>
            <w:tcW w:w="0" w:type="auto"/>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48</w:t>
            </w:r>
          </w:p>
        </w:tc>
        <w:tc>
          <w:tcPr>
            <w:tcW w:w="1942"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安达物流</w:t>
            </w:r>
            <w:r>
              <w:rPr>
                <w:rFonts w:hint="eastAsia" w:ascii="仿宋_GB2312" w:hAnsi="仿宋_GB2312" w:eastAsia="仿宋_GB2312" w:cs="仿宋_GB2312"/>
                <w:color w:val="000000"/>
                <w:kern w:val="0"/>
                <w:sz w:val="24"/>
              </w:rPr>
              <w:t>车上</w:t>
            </w:r>
          </w:p>
        </w:tc>
        <w:tc>
          <w:tcPr>
            <w:tcW w:w="1530"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钟可</w:t>
            </w:r>
          </w:p>
        </w:tc>
        <w:tc>
          <w:tcPr>
            <w:tcW w:w="1665" w:type="dxa"/>
            <w:vAlign w:val="top"/>
          </w:tcPr>
          <w:p>
            <w:pPr>
              <w:widowControl/>
              <w:spacing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rPr>
              <w:t>18826953492</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outlineLvl w:val="1"/>
        <w:rPr>
          <w:rFonts w:hint="eastAsia" w:ascii="仿宋_GB2312" w:hAnsi="仿宋_GB2312" w:eastAsia="仿宋_GB2312" w:cs="仿宋_GB2312"/>
          <w:b w:val="0"/>
          <w:bCs w:val="0"/>
          <w:kern w:val="2"/>
          <w:sz w:val="32"/>
          <w:szCs w:val="32"/>
          <w:lang w:val="en-US" w:eastAsia="zh-CN" w:bidi="ar-SA"/>
        </w:rPr>
      </w:pPr>
      <w:bookmarkStart w:id="33" w:name="_Toc18105"/>
      <w:r>
        <w:rPr>
          <w:rFonts w:hint="eastAsia" w:ascii="仿宋_GB2312" w:hAnsi="仿宋_GB2312" w:eastAsia="仿宋_GB2312" w:cs="仿宋_GB2312"/>
          <w:b w:val="0"/>
          <w:bCs w:val="0"/>
          <w:kern w:val="2"/>
          <w:sz w:val="32"/>
          <w:szCs w:val="32"/>
          <w:lang w:val="en-US" w:eastAsia="zh-CN" w:bidi="ar-SA"/>
        </w:rPr>
        <w:t>2.2.2制度情况</w:t>
      </w:r>
      <w:bookmarkEnd w:id="33"/>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没有《华容县交通运输局突发事件应急管理培训制度》《华容县交通运输局应急救援物资、生活必需品和应急处置装备储备制度》。</w:t>
      </w:r>
      <w:bookmarkStart w:id="34" w:name="_Toc107705442"/>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9"/>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9"/>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9"/>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9"/>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p>
    <w:bookmarkEnd w:id="34"/>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outlineLvl w:val="9"/>
        <w:rPr>
          <w:rFonts w:hint="eastAsia" w:ascii="仿宋" w:hAnsi="仿宋" w:eastAsia="仿宋" w:cs="仿宋"/>
          <w:kern w:val="2"/>
          <w:sz w:val="32"/>
          <w:szCs w:val="28"/>
          <w:lang w:val="en-US" w:eastAsia="zh-CN" w:bidi="ar-SA"/>
        </w:rPr>
        <w:sectPr>
          <w:headerReference r:id="rId5" w:type="default"/>
          <w:pgSz w:w="11906" w:h="16838"/>
          <w:pgMar w:top="1213" w:right="1800" w:bottom="1270" w:left="1800" w:header="851" w:footer="992" w:gutter="0"/>
          <w:pgNumType w:fmt="decimal" w:start="1"/>
          <w:cols w:space="425" w:num="1"/>
          <w:docGrid w:type="lines" w:linePitch="312" w:charSpace="0"/>
        </w:sectPr>
      </w:pPr>
    </w:p>
    <w:p>
      <w:pPr>
        <w:spacing w:before="0" w:after="0"/>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35" w:name="_Toc11971"/>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2.3 应急救援物资与装备情况</w:t>
      </w:r>
      <w:bookmarkEnd w:id="35"/>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36" w:name="_Toc28177"/>
      <w:r>
        <w:rPr>
          <w:rFonts w:hint="eastAsia" w:ascii="仿宋_GB2312" w:hAnsi="仿宋_GB2312" w:eastAsia="仿宋_GB2312" w:cs="仿宋_GB2312"/>
          <w:b w:val="0"/>
          <w:bCs w:val="0"/>
          <w:kern w:val="2"/>
          <w:sz w:val="32"/>
          <w:szCs w:val="32"/>
          <w:lang w:val="en-US" w:eastAsia="zh-CN" w:bidi="ar-SA"/>
        </w:rPr>
        <w:t>2.3.1华容县综合应急救援队伍与装备情况</w:t>
      </w:r>
      <w:bookmarkEnd w:id="36"/>
    </w:p>
    <w:p>
      <w:pPr>
        <w:spacing w:before="0" w:after="0"/>
        <w:ind w:firstLine="3092" w:firstLineChars="1100"/>
        <w:outlineLvl w:val="1"/>
        <w:rPr>
          <w:rFonts w:hint="eastAsia" w:ascii="仿宋_GB2312" w:hAnsi="仿宋_GB2312" w:eastAsia="仿宋_GB2312" w:cs="仿宋_GB2312"/>
          <w:b/>
          <w:bCs/>
          <w:kern w:val="2"/>
          <w:sz w:val="28"/>
          <w:szCs w:val="28"/>
          <w:lang w:val="en-US" w:eastAsia="zh-CN" w:bidi="ar-SA"/>
        </w:rPr>
      </w:pPr>
      <w:bookmarkStart w:id="37" w:name="_Toc9111"/>
      <w:r>
        <w:rPr>
          <w:rFonts w:hint="eastAsia" w:ascii="仿宋_GB2312" w:hAnsi="仿宋_GB2312" w:eastAsia="仿宋_GB2312" w:cs="仿宋_GB2312"/>
          <w:b/>
          <w:bCs/>
          <w:kern w:val="2"/>
          <w:sz w:val="28"/>
          <w:szCs w:val="28"/>
          <w:lang w:val="en-US" w:eastAsia="zh-CN" w:bidi="ar-SA"/>
        </w:rPr>
        <w:t>表2-8 华容县综合应急救援队伍与装备情况一览表</w:t>
      </w:r>
      <w:bookmarkEnd w:id="37"/>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31"/>
        <w:gridCol w:w="942"/>
        <w:gridCol w:w="748"/>
        <w:gridCol w:w="1212"/>
        <w:gridCol w:w="718"/>
        <w:gridCol w:w="942"/>
        <w:gridCol w:w="1571"/>
        <w:gridCol w:w="1167"/>
        <w:gridCol w:w="390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1031"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救援队伍名称</w:t>
            </w:r>
          </w:p>
        </w:tc>
        <w:tc>
          <w:tcPr>
            <w:tcW w:w="942"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w:t>
            </w:r>
          </w:p>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类型</w:t>
            </w:r>
          </w:p>
        </w:tc>
        <w:tc>
          <w:tcPr>
            <w:tcW w:w="748"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w:t>
            </w:r>
          </w:p>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类别</w:t>
            </w:r>
          </w:p>
        </w:tc>
        <w:tc>
          <w:tcPr>
            <w:tcW w:w="1212"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队伍</w:t>
            </w:r>
          </w:p>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属性</w:t>
            </w:r>
          </w:p>
        </w:tc>
        <w:tc>
          <w:tcPr>
            <w:tcW w:w="718"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队伍</w:t>
            </w:r>
          </w:p>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人数</w:t>
            </w:r>
          </w:p>
        </w:tc>
        <w:tc>
          <w:tcPr>
            <w:tcW w:w="2513" w:type="dxa"/>
            <w:gridSpan w:val="2"/>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队伍联系方式</w:t>
            </w:r>
          </w:p>
        </w:tc>
        <w:tc>
          <w:tcPr>
            <w:tcW w:w="1167" w:type="dxa"/>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所属区域</w:t>
            </w:r>
          </w:p>
        </w:tc>
        <w:tc>
          <w:tcPr>
            <w:tcW w:w="3906"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队伍主要装备</w:t>
            </w:r>
          </w:p>
        </w:tc>
        <w:tc>
          <w:tcPr>
            <w:tcW w:w="1375" w:type="dxa"/>
            <w:vMerge w:val="restar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救援队伍驻地地址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24" w:type="dxa"/>
            <w:vMerge w:val="continue"/>
            <w:vAlign w:val="center"/>
          </w:tcPr>
          <w:p>
            <w:pPr>
              <w:spacing w:line="320" w:lineRule="exact"/>
              <w:jc w:val="center"/>
              <w:rPr>
                <w:rFonts w:asciiTheme="minorEastAsia" w:hAnsiTheme="minorEastAsia" w:eastAsiaTheme="minorEastAsia"/>
                <w:sz w:val="21"/>
                <w:szCs w:val="21"/>
              </w:rPr>
            </w:pPr>
          </w:p>
        </w:tc>
        <w:tc>
          <w:tcPr>
            <w:tcW w:w="1031" w:type="dxa"/>
            <w:vMerge w:val="continue"/>
            <w:vAlign w:val="center"/>
          </w:tcPr>
          <w:p>
            <w:pPr>
              <w:spacing w:line="320" w:lineRule="exact"/>
              <w:jc w:val="center"/>
              <w:rPr>
                <w:rFonts w:asciiTheme="minorEastAsia" w:hAnsiTheme="minorEastAsia" w:eastAsiaTheme="minorEastAsia"/>
                <w:sz w:val="21"/>
                <w:szCs w:val="21"/>
              </w:rPr>
            </w:pPr>
          </w:p>
        </w:tc>
        <w:tc>
          <w:tcPr>
            <w:tcW w:w="942" w:type="dxa"/>
            <w:vMerge w:val="continue"/>
            <w:vAlign w:val="center"/>
          </w:tcPr>
          <w:p>
            <w:pPr>
              <w:spacing w:line="320" w:lineRule="exact"/>
              <w:jc w:val="center"/>
              <w:rPr>
                <w:rFonts w:asciiTheme="minorEastAsia" w:hAnsiTheme="minorEastAsia" w:eastAsiaTheme="minorEastAsia"/>
                <w:sz w:val="21"/>
                <w:szCs w:val="21"/>
              </w:rPr>
            </w:pPr>
          </w:p>
        </w:tc>
        <w:tc>
          <w:tcPr>
            <w:tcW w:w="748" w:type="dxa"/>
            <w:vMerge w:val="continue"/>
            <w:vAlign w:val="center"/>
          </w:tcPr>
          <w:p>
            <w:pPr>
              <w:spacing w:line="320" w:lineRule="exact"/>
              <w:jc w:val="center"/>
              <w:rPr>
                <w:rFonts w:asciiTheme="minorEastAsia" w:hAnsiTheme="minorEastAsia" w:eastAsiaTheme="minorEastAsia"/>
                <w:sz w:val="21"/>
                <w:szCs w:val="21"/>
              </w:rPr>
            </w:pPr>
          </w:p>
        </w:tc>
        <w:tc>
          <w:tcPr>
            <w:tcW w:w="1212" w:type="dxa"/>
            <w:vMerge w:val="continue"/>
            <w:vAlign w:val="center"/>
          </w:tcPr>
          <w:p>
            <w:pPr>
              <w:spacing w:line="320" w:lineRule="exact"/>
              <w:jc w:val="center"/>
              <w:rPr>
                <w:rFonts w:asciiTheme="minorEastAsia" w:hAnsiTheme="minorEastAsia" w:eastAsiaTheme="minorEastAsia"/>
                <w:sz w:val="21"/>
                <w:szCs w:val="21"/>
              </w:rPr>
            </w:pPr>
          </w:p>
        </w:tc>
        <w:tc>
          <w:tcPr>
            <w:tcW w:w="718" w:type="dxa"/>
            <w:vMerge w:val="continue"/>
            <w:vAlign w:val="center"/>
          </w:tcPr>
          <w:p>
            <w:pPr>
              <w:spacing w:line="320" w:lineRule="exact"/>
              <w:jc w:val="center"/>
              <w:rPr>
                <w:rFonts w:asciiTheme="minorEastAsia" w:hAnsiTheme="minorEastAsia" w:eastAsiaTheme="minorEastAsia"/>
                <w:sz w:val="21"/>
                <w:szCs w:val="21"/>
              </w:rPr>
            </w:pPr>
          </w:p>
        </w:tc>
        <w:tc>
          <w:tcPr>
            <w:tcW w:w="942" w:type="dxa"/>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负责人</w:t>
            </w:r>
          </w:p>
        </w:tc>
        <w:tc>
          <w:tcPr>
            <w:tcW w:w="1571" w:type="dxa"/>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联系电话</w:t>
            </w:r>
          </w:p>
        </w:tc>
        <w:tc>
          <w:tcPr>
            <w:tcW w:w="1167" w:type="dxa"/>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华容县</w:t>
            </w:r>
          </w:p>
        </w:tc>
        <w:tc>
          <w:tcPr>
            <w:tcW w:w="3906" w:type="dxa"/>
            <w:vMerge w:val="continue"/>
            <w:vAlign w:val="center"/>
          </w:tcPr>
          <w:p>
            <w:pPr>
              <w:spacing w:line="320" w:lineRule="exact"/>
              <w:jc w:val="center"/>
              <w:rPr>
                <w:rFonts w:asciiTheme="minorEastAsia" w:hAnsiTheme="minorEastAsia" w:eastAsiaTheme="minorEastAsia"/>
                <w:sz w:val="21"/>
                <w:szCs w:val="21"/>
              </w:rPr>
            </w:pPr>
          </w:p>
        </w:tc>
        <w:tc>
          <w:tcPr>
            <w:tcW w:w="1375" w:type="dxa"/>
            <w:vMerge w:val="continue"/>
            <w:vAlign w:val="center"/>
          </w:tcPr>
          <w:p>
            <w:pPr>
              <w:spacing w:line="320" w:lineRule="exact"/>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华容县消防救援大队</w:t>
            </w:r>
          </w:p>
        </w:tc>
        <w:tc>
          <w:tcPr>
            <w:tcW w:w="942"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w:t>
            </w:r>
          </w:p>
        </w:tc>
        <w:tc>
          <w:tcPr>
            <w:tcW w:w="1212"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34</w:t>
            </w:r>
          </w:p>
        </w:tc>
        <w:tc>
          <w:tcPr>
            <w:tcW w:w="942"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李连青</w:t>
            </w:r>
          </w:p>
        </w:tc>
        <w:tc>
          <w:tcPr>
            <w:tcW w:w="157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15200223625</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w:t>
            </w:r>
          </w:p>
        </w:tc>
        <w:tc>
          <w:tcPr>
            <w:tcW w:w="3906"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灭火弹、消防车、灭火器、破拆器、对讲机、</w:t>
            </w: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w:t>
            </w:r>
            <w:r>
              <w:rPr>
                <w:rFonts w:hint="eastAsia" w:ascii="仿宋_GB2312" w:hAnsi="仿宋_GB2312" w:eastAsia="仿宋_GB2312" w:cs="仿宋_GB2312"/>
                <w:color w:val="000000" w:themeColor="text1"/>
                <w:sz w:val="24"/>
                <w:szCs w:val="24"/>
                <w14:textFill>
                  <w14:solidFill>
                    <w14:schemeClr w14:val="tx1"/>
                  </w14:solidFill>
                </w14:textFill>
              </w:rPr>
              <w:t>风力灭火机、电锯、电钻、防火服</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杏花村西路021号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华容县民兵应急连</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120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汪林华</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19967028880</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华容县</w:t>
            </w:r>
          </w:p>
        </w:tc>
        <w:tc>
          <w:tcPr>
            <w:tcW w:w="3906"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华容县章华镇迎宾南路1号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章华镇武装部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  斌</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15073194760</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章华镇</w:t>
            </w:r>
          </w:p>
        </w:tc>
        <w:tc>
          <w:tcPr>
            <w:tcW w:w="3906"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章华镇政府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鲇鱼须镇武装部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敖文良</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13397406617</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鲇鱼须镇</w:t>
            </w:r>
          </w:p>
        </w:tc>
        <w:tc>
          <w:tcPr>
            <w:tcW w:w="3906"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鲇鱼须镇政府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操军镇武装部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黎忠义</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15700826511</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操军镇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操军镇政府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治河渡镇武装部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尹章文</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17707402198</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治河渡镇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治河渡镇政府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三封寺</w:t>
            </w:r>
            <w:r>
              <w:rPr>
                <w:rStyle w:val="13"/>
                <w:rFonts w:hint="eastAsia" w:ascii="仿宋_GB2312" w:hAnsi="仿宋_GB2312" w:eastAsia="仿宋_GB2312" w:cs="仿宋_GB2312"/>
                <w:color w:val="000000" w:themeColor="text1"/>
                <w:kern w:val="0"/>
                <w:sz w:val="24"/>
                <w:szCs w:val="24"/>
                <w:u w:color="FF0000"/>
                <w14:textFill>
                  <w14:solidFill>
                    <w14:schemeClr w14:val="tx1"/>
                  </w14:solidFill>
                </w14:textFill>
              </w:rPr>
              <w:t>镇</w:t>
            </w: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彭</w:t>
            </w:r>
            <w:r>
              <w:rPr>
                <w:rStyle w:val="13"/>
                <w:rFonts w:hint="eastAsia" w:ascii="仿宋_GB2312" w:hAnsi="仿宋_GB2312" w:eastAsia="仿宋_GB2312" w:cs="仿宋_GB2312"/>
                <w:color w:val="000000" w:themeColor="text1"/>
                <w:kern w:val="0"/>
                <w:sz w:val="24"/>
                <w:szCs w:val="24"/>
                <w:u w:color="FF0000"/>
                <w:lang w:val="en-US" w:eastAsia="zh-CN"/>
                <w14:textFill>
                  <w14:solidFill>
                    <w14:schemeClr w14:val="tx1"/>
                  </w14:solidFill>
                </w14:textFill>
              </w:rPr>
              <w:t xml:space="preserve">  </w:t>
            </w:r>
            <w:bookmarkStart w:id="53" w:name="_GoBack"/>
            <w:bookmarkEnd w:id="53"/>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伟</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18073054092</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三封寺</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三封寺镇政府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东山镇武装部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李</w:t>
            </w:r>
            <w:r>
              <w:rPr>
                <w:rStyle w:val="13"/>
                <w:rFonts w:hint="eastAsia" w:ascii="仿宋_GB2312" w:hAnsi="仿宋_GB2312" w:eastAsia="仿宋_GB2312" w:cs="仿宋_GB2312"/>
                <w:color w:val="000000" w:themeColor="text1"/>
                <w:kern w:val="0"/>
                <w:sz w:val="24"/>
                <w:szCs w:val="24"/>
                <w:u w:color="FF0000"/>
                <w:lang w:val="en-US" w:eastAsia="zh-CN"/>
                <w14:textFill>
                  <w14:solidFill>
                    <w14:schemeClr w14:val="tx1"/>
                  </w14:solidFill>
                </w14:textFill>
              </w:rPr>
              <w:t xml:space="preserve">  </w:t>
            </w: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广</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18711750055</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东山镇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东山镇政府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禹山镇武装部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陈</w:t>
            </w:r>
            <w:r>
              <w:rPr>
                <w:rStyle w:val="13"/>
                <w:rFonts w:hint="eastAsia" w:ascii="仿宋_GB2312" w:hAnsi="仿宋_GB2312" w:eastAsia="仿宋_GB2312" w:cs="仿宋_GB2312"/>
                <w:color w:val="000000" w:themeColor="text1"/>
                <w:kern w:val="0"/>
                <w:sz w:val="24"/>
                <w:szCs w:val="24"/>
                <w:u w:color="FF0000"/>
                <w:lang w:val="en-US" w:eastAsia="zh-CN"/>
                <w14:textFill>
                  <w14:solidFill>
                    <w14:schemeClr w14:val="tx1"/>
                  </w14:solidFill>
                </w14:textFill>
              </w:rPr>
              <w:t xml:space="preserve">  </w:t>
            </w: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龙</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18373029538</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禹山镇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禹山镇政府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梅田湖镇武装部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严  智</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17608438593</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梅田湖镇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梅田湖镇政府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万庾镇武装部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付维友</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17365730003</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万庾镇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万庾镇政府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注滋口镇武装部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文</w:t>
            </w:r>
            <w:r>
              <w:rPr>
                <w:rStyle w:val="13"/>
                <w:rFonts w:hint="eastAsia" w:ascii="仿宋_GB2312" w:hAnsi="仿宋_GB2312" w:eastAsia="仿宋_GB2312" w:cs="仿宋_GB2312"/>
                <w:color w:val="000000" w:themeColor="text1"/>
                <w:kern w:val="0"/>
                <w:sz w:val="24"/>
                <w:szCs w:val="24"/>
                <w:u w:color="FF0000"/>
                <w:lang w:val="en-US" w:eastAsia="zh-CN"/>
                <w14:textFill>
                  <w14:solidFill>
                    <w14:schemeClr w14:val="tx1"/>
                  </w14:solidFill>
                </w14:textFill>
              </w:rPr>
              <w:t xml:space="preserve">  </w:t>
            </w: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成</w:t>
            </w:r>
          </w:p>
        </w:tc>
        <w:tc>
          <w:tcPr>
            <w:tcW w:w="1571" w:type="dxa"/>
            <w:vAlign w:val="center"/>
          </w:tcPr>
          <w:p>
            <w:pPr>
              <w:spacing w:line="32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15074037518</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注滋口镇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注滋口镇政府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北景港镇武装部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季  嘉</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18152618396</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北景港</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北景港镇政府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14</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插旗镇武装部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zh-TW"/>
                <w14:textFill>
                  <w14:solidFill>
                    <w14:schemeClr w14:val="tx1"/>
                  </w14:solidFill>
                </w14:textFill>
              </w:rPr>
              <w:t>周</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lang w:val="zh-TW"/>
                <w14:textFill>
                  <w14:solidFill>
                    <w14:schemeClr w14:val="tx1"/>
                  </w14:solidFill>
                </w14:textFill>
              </w:rPr>
              <w:t>威</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zh-TW"/>
                <w14:textFill>
                  <w14:solidFill>
                    <w14:schemeClr w14:val="tx1"/>
                  </w14:solidFill>
                </w14:textFill>
              </w:rPr>
              <w:t>18821862291</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插旗镇</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插旗镇政府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新河乡武装部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zh-TW"/>
                <w14:textFill>
                  <w14:solidFill>
                    <w14:schemeClr w14:val="tx1"/>
                  </w14:solidFill>
                </w14:textFill>
              </w:rPr>
              <w:t>盛</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lang w:val="zh-TW"/>
                <w14:textFill>
                  <w14:solidFill>
                    <w14:schemeClr w14:val="tx1"/>
                  </w14:solidFill>
                </w14:textFill>
              </w:rPr>
              <w:t>杰</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zh-TW"/>
                <w14:textFill>
                  <w14:solidFill>
                    <w14:schemeClr w14:val="tx1"/>
                  </w14:solidFill>
                </w14:textFill>
              </w:rPr>
              <w:t>18692160664</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新河乡</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新河乡政府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24"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w:t>
            </w:r>
          </w:p>
        </w:tc>
        <w:tc>
          <w:tcPr>
            <w:tcW w:w="1031"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团洲乡武装部</w:t>
            </w:r>
          </w:p>
        </w:tc>
        <w:tc>
          <w:tcPr>
            <w:tcW w:w="94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综合救援力量</w:t>
            </w:r>
          </w:p>
        </w:tc>
        <w:tc>
          <w:tcPr>
            <w:tcW w:w="74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212" w:type="dxa"/>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w:t>
            </w:r>
            <w:r>
              <w:rPr>
                <w:rFonts w:hint="eastAsia" w:ascii="仿宋_GB2312" w:hAnsi="仿宋_GB2312" w:eastAsia="仿宋_GB2312" w:cs="仿宋_GB2312"/>
                <w:bCs w:val="0"/>
                <w:color w:val="000000" w:themeColor="text1"/>
                <w:kern w:val="0"/>
                <w:sz w:val="24"/>
                <w:szCs w:val="24"/>
                <w14:textFill>
                  <w14:solidFill>
                    <w14:schemeClr w14:val="tx1"/>
                  </w14:solidFill>
                </w14:textFill>
              </w:rPr>
              <w:t>救援队</w:t>
            </w:r>
          </w:p>
        </w:tc>
        <w:tc>
          <w:tcPr>
            <w:tcW w:w="718"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30</w:t>
            </w:r>
          </w:p>
        </w:tc>
        <w:tc>
          <w:tcPr>
            <w:tcW w:w="942"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刘志鹏</w:t>
            </w:r>
          </w:p>
        </w:tc>
        <w:tc>
          <w:tcPr>
            <w:tcW w:w="1571" w:type="dxa"/>
            <w:vAlign w:val="center"/>
          </w:tcPr>
          <w:p>
            <w:pPr>
              <w:widowControl/>
              <w:spacing w:line="3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18598936331</w:t>
            </w:r>
          </w:p>
        </w:tc>
        <w:tc>
          <w:tcPr>
            <w:tcW w:w="1167"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团洲乡</w:t>
            </w:r>
          </w:p>
        </w:tc>
        <w:tc>
          <w:tcPr>
            <w:tcW w:w="3906" w:type="dxa"/>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防毒面具、防弹衣、盾牌、警棍、头盔、</w:t>
            </w:r>
            <w:r>
              <w:rPr>
                <w:rFonts w:hint="eastAsia" w:ascii="仿宋_GB2312" w:hAnsi="仿宋_GB2312" w:eastAsia="仿宋_GB2312" w:cs="仿宋_GB2312"/>
                <w:color w:val="000000" w:themeColor="text1"/>
                <w:sz w:val="24"/>
                <w:szCs w:val="24"/>
                <w14:textFill>
                  <w14:solidFill>
                    <w14:schemeClr w14:val="tx1"/>
                  </w14:solidFill>
                </w14:textFill>
              </w:rPr>
              <w:t>灭火器、对讲机、风力灭火机</w:t>
            </w:r>
          </w:p>
        </w:tc>
        <w:tc>
          <w:tcPr>
            <w:tcW w:w="1375" w:type="dxa"/>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Style w:val="13"/>
                <w:rFonts w:hint="eastAsia" w:ascii="仿宋_GB2312" w:hAnsi="仿宋_GB2312" w:eastAsia="仿宋_GB2312" w:cs="仿宋_GB2312"/>
                <w:color w:val="000000" w:themeColor="text1"/>
                <w:kern w:val="0"/>
                <w:sz w:val="24"/>
                <w:szCs w:val="24"/>
                <w:u w:color="FF0000"/>
                <w:lang w:val="zh-TW"/>
                <w14:textFill>
                  <w14:solidFill>
                    <w14:schemeClr w14:val="tx1"/>
                  </w14:solidFill>
                </w14:textFill>
              </w:rPr>
              <w:t>团洲乡政府</w:t>
            </w:r>
          </w:p>
        </w:tc>
      </w:tr>
    </w:tbl>
    <w:p>
      <w:pPr>
        <w:spacing w:line="360" w:lineRule="auto"/>
        <w:ind w:firstLine="4498" w:firstLineChars="1600"/>
        <w:jc w:val="both"/>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表2-9  专业及社会应急救援队伍</w:t>
      </w:r>
    </w:p>
    <w:tbl>
      <w:tblPr>
        <w:tblStyle w:val="10"/>
        <w:tblW w:w="13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598"/>
        <w:gridCol w:w="1515"/>
        <w:gridCol w:w="1348"/>
        <w:gridCol w:w="1410"/>
        <w:gridCol w:w="877"/>
        <w:gridCol w:w="1660"/>
        <w:gridCol w:w="312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1598"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救援队伍名称</w:t>
            </w:r>
          </w:p>
        </w:tc>
        <w:tc>
          <w:tcPr>
            <w:tcW w:w="1515"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救援队类型</w:t>
            </w:r>
          </w:p>
        </w:tc>
        <w:tc>
          <w:tcPr>
            <w:tcW w:w="1348"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救援队类别</w:t>
            </w:r>
          </w:p>
        </w:tc>
        <w:tc>
          <w:tcPr>
            <w:tcW w:w="1410"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队伍属性</w:t>
            </w:r>
          </w:p>
        </w:tc>
        <w:tc>
          <w:tcPr>
            <w:tcW w:w="877"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人数</w:t>
            </w:r>
          </w:p>
        </w:tc>
        <w:tc>
          <w:tcPr>
            <w:tcW w:w="1660" w:type="dxa"/>
            <w:noWrap/>
            <w:vAlign w:val="center"/>
          </w:tcPr>
          <w:p>
            <w:pPr>
              <w:spacing w:line="320" w:lineRule="exact"/>
              <w:jc w:val="center"/>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lang w:val="en-US" w:eastAsia="zh-CN"/>
              </w:rPr>
              <w:t>值班电话</w:t>
            </w:r>
          </w:p>
        </w:tc>
        <w:tc>
          <w:tcPr>
            <w:tcW w:w="3126"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队伍主要装备</w:t>
            </w:r>
          </w:p>
        </w:tc>
        <w:tc>
          <w:tcPr>
            <w:tcW w:w="1305" w:type="dxa"/>
            <w:noWrap/>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江汉油建</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工程抢险</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公司</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30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13871588035</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工程抢险车、解放货车、东风汽车吊、越野车、皮卡车、汽车照明灯、挖掘机、封堵设备等</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湘北维修队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工程抢险</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公司</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6</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18573002517</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工程抢险车、汽车照明灯、挖掘机、封堵设备等</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国网华容县供电公司</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电力抢修</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县级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60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18627519887</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电杆、导线、电缆、变压器等，电力抢修车辆14辆</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万庾镇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华容县电力应急救援队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电力抢修</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县级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120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13607404181</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电杆、导线、电缆、变压器等，电力抢修车辆</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章华镇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华容县公路建设应急救援队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工程抢险（道路交通救援）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0730-4222743</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道路清扫车、轻型货车、铲雪板、融雪剂洒布机</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章华养护中心站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交通运输应急救援队伍</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工程抢险（道路交通救援）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74</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0730-4130259</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救生圈30个、救生衣150件、救生缆索4根、挖掘机13辆、压路机3辆</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操军镇防汛机动抢险队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防汛抢险</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0730-4331666</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编织袋、彩条布、黄沙、卵石</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操军镇南岳庙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东山镇专职消防队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消防救援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4530004</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灭火弹、消防车、灭火器、对讲机、风力灭火机、电锯、电钻、防火服</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东山镇府前大道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三封寺镇应急救援大队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消防救援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0730-4560058</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灭火器、防火衣、防护手套、应急头盔、应急盾牌、应急制服、有毒气体检测仪、电锯、油锯</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三封寺镇人民政府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禹山镇专职消防队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消防救援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0730-4780053</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消防车、灭火弹、灭火器、风力灭火机、对讲机、电锯、电钻、防火服</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禹山镇人民政府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注滋口镇专职消防队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消防救援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乡级</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专业应急救援队伍</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0730-4626112</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消防器材</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注滋口镇坝上社区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大湾村志愿消防队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消防救援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政府</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0730-4682238</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2个灭火器、1个高压水泵</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华容县大湾村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插旗镇防汛机动队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防汛机动抢险</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政府</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兼职</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30</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0730-4682238</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风扇、对讲机、救生衣</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插旗镇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鲇鱼须镇抗洪抢险队</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抗洪抢险</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政府</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机动</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31</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0730-4300003</w:t>
            </w: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迷彩服、迷彩鞋、迷彩头盔、救生衣、 冲锋舟、防汛砂石</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鲇鱼须镇人武部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0" w:type="dxa"/>
            <w:noWrap/>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59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岳阳市扬子航务打捞工程有限公司</w:t>
            </w:r>
          </w:p>
        </w:tc>
        <w:tc>
          <w:tcPr>
            <w:tcW w:w="1515"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水上救援</w:t>
            </w:r>
          </w:p>
        </w:tc>
        <w:tc>
          <w:tcPr>
            <w:tcW w:w="1348"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打捞</w:t>
            </w:r>
          </w:p>
        </w:tc>
        <w:tc>
          <w:tcPr>
            <w:tcW w:w="141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公司</w:t>
            </w:r>
          </w:p>
        </w:tc>
        <w:tc>
          <w:tcPr>
            <w:tcW w:w="877"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21</w:t>
            </w:r>
          </w:p>
        </w:tc>
        <w:tc>
          <w:tcPr>
            <w:tcW w:w="1660"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3126" w:type="dxa"/>
            <w:noWrap/>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打捞船（3艘）</w:t>
            </w:r>
          </w:p>
        </w:tc>
        <w:tc>
          <w:tcPr>
            <w:tcW w:w="1305" w:type="dxa"/>
            <w:noWrap/>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岳阳市岳阳楼区三辉大厦</w:t>
            </w:r>
          </w:p>
        </w:tc>
      </w:tr>
    </w:tbl>
    <w:p>
      <w:pPr>
        <w:spacing w:line="360" w:lineRule="auto"/>
        <w:ind w:firstLine="4498" w:firstLineChars="1600"/>
        <w:jc w:val="both"/>
        <w:rPr>
          <w:rFonts w:hint="eastAsia" w:ascii="仿宋_GB2312" w:hAnsi="仿宋_GB2312" w:eastAsia="仿宋_GB2312" w:cs="仿宋_GB2312"/>
          <w:b/>
          <w:bCs/>
          <w:kern w:val="2"/>
          <w:sz w:val="28"/>
          <w:szCs w:val="28"/>
          <w:lang w:val="en-US" w:eastAsia="zh-CN" w:bidi="ar-SA"/>
        </w:rPr>
      </w:pPr>
    </w:p>
    <w:p>
      <w:pPr>
        <w:spacing w:line="360" w:lineRule="auto"/>
        <w:ind w:firstLine="4498" w:firstLineChars="1600"/>
        <w:jc w:val="both"/>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kern w:val="2"/>
          <w:sz w:val="28"/>
          <w:szCs w:val="28"/>
          <w:lang w:val="en-US" w:eastAsia="zh-CN" w:bidi="ar-SA"/>
        </w:rPr>
        <w:t>表2-10 华容县有关单位应急物资与装备情况一览表</w:t>
      </w:r>
    </w:p>
    <w:tbl>
      <w:tblPr>
        <w:tblStyle w:val="10"/>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677"/>
        <w:gridCol w:w="1787"/>
        <w:gridCol w:w="1116"/>
        <w:gridCol w:w="1544"/>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7" w:type="pc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957" w:type="pc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企业名称</w:t>
            </w:r>
          </w:p>
        </w:tc>
        <w:tc>
          <w:tcPr>
            <w:tcW w:w="639" w:type="pc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值班电话</w:t>
            </w:r>
          </w:p>
        </w:tc>
        <w:tc>
          <w:tcPr>
            <w:tcW w:w="399" w:type="pc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负责人</w:t>
            </w:r>
          </w:p>
        </w:tc>
        <w:tc>
          <w:tcPr>
            <w:tcW w:w="552" w:type="pc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联系电话</w:t>
            </w:r>
          </w:p>
        </w:tc>
        <w:tc>
          <w:tcPr>
            <w:tcW w:w="2203" w:type="pct"/>
            <w:vAlign w:val="center"/>
          </w:tcPr>
          <w:p>
            <w:pPr>
              <w:spacing w:line="32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主要应急救援装备和物资储备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住建局市政办（建设局市政办家属院落内）</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0730-4666110</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徐伟高</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13762026969</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维护工具、设备、沥青冷补料、平夯排水泵、鼓风机、电风扇、切割机、压路机、路洗车等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章华养护中心仓库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0730-4222743</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邓必涛</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13973034649</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道路清扫车1辆、轻型货车2辆、铲雪板1辆、融雪剂洒布机2台。工业盐120吨、沙300吨、砾石200吨、沥青30吨、瓜米石、融雪剂等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湖南省天然气管网有限公司华容-南县</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安乡输气管道应急抢险物资装备仓库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13217361230</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黄  彬</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18573002517</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壁厚仪、万用表、红外测温仪、绝缘电阻测试仪、钳形表、监控测试仪、网线测试仪、智能手持器、电子编码器、FLUKE测试仪、水露点测试仪、氧气浓度表、高浓度气体探测仪、蓄电池测试仪、防爆活动扳手、防爆F扳手、防爆梅花敲击扳手、防爆管钳、防爆一字螺丝刀、防爆十字螺丝刀、梅花敲击扳手、开口敲击扳手、螺丝刀、钢丝钳、卡簧钳、棘轮压线钳、套丝机、角磨机、石材切割机、氩弧焊气瓶、便携式逆变直流焊机、氩弧焊机、PPR熔接器、焊接手套、游标卡尺、全方位自动泛光工作灯发电机、发电机、汽油机水泵、水泵、消防水带、便携式应急照明灯、防爆手电筒、全方位自动泛光工作灯、汇流排、黄油枪、热熔胶枪、液化石油气钢瓶、液化气喷火枪、氮气瓶、空气压缩机、空气呼吸器、救生衣、编织袋、救生圈、潜水泵、5点式安全带、烤火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岳阳市生态环境局华容分局仓库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13762786008</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柴  新</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13762786008</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防化服2套、对讲机、电脑、移动打印机、摄像机等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华容县民兵器材仓库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0730-8557440</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汪林华</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19967028880</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冲锋舟12台、救生衣250套、救生圈10个、打火把30个、灭火机3台、防火帽30顶、手提探照灯15个、雨鞋120双、雨衣110件、强光手电10个、拖车1台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华容消防救援大队器材库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0730-4180252</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李连青</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15200223625</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消防车、消防员灭火防护服、消防手套、消防安全腰带、消防员灭火防护靴、消防头盔、正压式空气呼吸器、佩戴式防爆照明灯、消防员呼救器、消防轻型安全绳消防腰斧、防静电内衣、消防员灭火防护头套、防护目镜、抢险救援头盔、抢险救援手套抢险救援服、抢险救援靴、消防员隔热服、消防员避火服、二级防化服、防静电服、消防阻燃毛衣、防高温手套、防化服、消防通用安全绳、消防Ⅰ、Ⅱ</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Ⅲ安全吊带、消防防坠落辅助部件、移动供气源、正压式氧气呼吸器、消防过滤式综合防毒面具、手提式强光照明灯、消防降温背心、荧光棒、头骨振动式通信装置、防爆手持电台、测温仪、救生照明线、折叠式担架、救生缓降器、气动起重气垫、救援支架、水面漂浮绳、机动橡皮艇、无齿</w:t>
            </w:r>
            <w:r>
              <w:rPr>
                <w:rFonts w:hint="eastAsia" w:ascii="仿宋_GB2312" w:hAnsi="仿宋_GB2312" w:eastAsia="仿宋_GB2312" w:cs="仿宋_GB2312"/>
                <w:color w:val="000000" w:themeColor="text1"/>
                <w:sz w:val="24"/>
                <w:szCs w:val="24"/>
                <w:lang w:eastAsia="zh-CN"/>
                <w14:textFill>
                  <w14:solidFill>
                    <w14:schemeClr w14:val="tx1"/>
                  </w14:solidFill>
                </w14:textFill>
              </w:rPr>
              <w:t>锯</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混凝土</w:t>
            </w:r>
            <w:r>
              <w:rPr>
                <w:rFonts w:hint="eastAsia" w:ascii="仿宋_GB2312" w:hAnsi="仿宋_GB2312" w:eastAsia="仿宋_GB2312" w:cs="仿宋_GB2312"/>
                <w:color w:val="000000" w:themeColor="text1"/>
                <w:sz w:val="24"/>
                <w:szCs w:val="24"/>
                <w14:textFill>
                  <w14:solidFill>
                    <w14:schemeClr w14:val="tx1"/>
                  </w14:solidFill>
                </w14:textFill>
              </w:rPr>
              <w:t>液压破拆工具组、液压千斤顶、金属堵漏套管、移动式排烟机、多功能消防水枪、直流水枪、泡沫勾管、消防水带、分水器、橡皮艇、无人飞行器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华容工业集中区应急救援装备物资仓库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0730-4562155</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严永红</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18774132155</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灭火器10个、安全帽6个、防护罩2个、自救呼吸器5个、安全绳8条、鞋子7双、多功能甲醛PM2.5检测仪1台、手提式应急灯2盏、救援担架和消防梯2架、雨靴2双、镇压式空气呼吸器1台、室内空气质量检测仪1台、消防服消防带1套、消防水带2套、工业手套2双、刚拓工具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大湾志愿消防队仓库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0730-4682238</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程新良</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13874097740</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灭火器2个、高压水泵1个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47" w:type="pct"/>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民政局桥东物资仓库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13548901588</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  兵</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13874040066</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帐篷763顶、被子75件、毛巾被140件、棉大衣488件、折叠床100张、折叠桌凳28套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禹山镇中心卫生院仓库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0730-4790120</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吴  云</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15080985177</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救护车1辆、担架、隔离衣120套、口罩6000个、体温枪20把、酒精100瓶、84消毒液2000瓶、手消10瓶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2"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华容县防疫应急物资储备仓库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0730-4222952</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蔡  杰</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15197063004</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非医用防护口罩100000个、FFP2口罩800个、白色防护服200套、医用口罩（盒装彩）4190个、防护服（狐蓝色）450套、防护服（蓝白色）85套、防护服（白色）49套、PM2.5日用口罩5500个、N95口罩290个、一次性医用口罩5800个、KN95口罩340个、隔离衣（白色）947个、测温枪20把、隔离衣200套、一次性口罩2000个、防颗粒口罩100个、防护眼罩254个、三层防护口罩10680个、湖南康沃口罩30810个、一次性外科手套1060双、隔离衣（天蓝色）429套、KF94口罩4000个、护目镜898个、防护服（蓝色）278套、一次性帽子2090个、抽取式手套400双、喷雾器52个、N95口罩（折叠式）631个、防护鞋套4150双、N95口罩（片式杯）3860个、耐冲式防护镜45个、劳保防护镜307个、防护面屏24个、护目镜8个、护目镜（三色）88、医用口罩1000个、医用防护服300、KN95口罩800个、N95口罩1410个、酒精（75%*500ml）1460瓶、免洗手消毒凝胶100瓶、免洗手消毒液（236ml）12瓶、酒精（75%*100ml）347瓶、免洗手消毒液180瓶、过氧消毒液48瓶、二氧化氯消毒剂1瓶、洁芙柔免洗手消毒液24瓶、空气消毒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禹山镇终南卫生院仓库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13974086136</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李四平</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13974086136</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担架、橡胶检查手套3000双、免洗手消毒液500瓶、75%医用酒精200瓶、84医用消毒液200瓶、医用防护服100套、一次性医用帽子1000只、护目镜100个、体温表400个、络合碘200瓶、口罩10000只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二医院仓库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0730-4626115</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黄  斌</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13973043102</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急救车2台、担架5副、轮椅5台、一次性手套450双、一次性帽子609个、75％酒精41瓶、一次性医用口罩8830个、手消45瓶、红外线体温仪40支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幸福卫生院仓库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0730-4610858</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卢华锋</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13337306737</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84消毒液6桶、护目镜56幅、消毒纸巾3包、75％酒精2桶、防护服30件、84消毒液72瓶、毛巾100条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团洲乡水管站仓库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0730-46100305</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杨  超</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15274093898</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帐篷6顶、棉被200件、葫芦10吨、编织袋5万个、抽水泵6台、巡逻船2艘、防汛物资若干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7" w:type="pct"/>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c>
          <w:tcPr>
            <w:tcW w:w="957"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南华渡仓库</w:t>
            </w:r>
          </w:p>
        </w:tc>
        <w:tc>
          <w:tcPr>
            <w:tcW w:w="63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0730-4331666</w:t>
            </w:r>
          </w:p>
        </w:tc>
        <w:tc>
          <w:tcPr>
            <w:tcW w:w="399"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刘文丰</w:t>
            </w:r>
          </w:p>
        </w:tc>
        <w:tc>
          <w:tcPr>
            <w:tcW w:w="552"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13107201111</w:t>
            </w:r>
          </w:p>
        </w:tc>
        <w:tc>
          <w:tcPr>
            <w:tcW w:w="2203" w:type="pct"/>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编织袋10万个、彩条布500m2</w:t>
            </w:r>
          </w:p>
        </w:tc>
      </w:tr>
    </w:tbl>
    <w:p>
      <w:pPr>
        <w:spacing w:before="0" w:after="0"/>
        <w:outlineLvl w:val="1"/>
        <w:rPr>
          <w:rFonts w:hint="default"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38" w:name="_Toc23459"/>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2.3.2岳阳市华容县一类等级避乱场所</w:t>
      </w:r>
      <w:bookmarkEnd w:id="38"/>
    </w:p>
    <w:p>
      <w:pPr>
        <w:pStyle w:val="5"/>
        <w:rPr>
          <w:rFonts w:hint="default"/>
          <w:b/>
          <w:bCs w:val="0"/>
          <w:color w:val="000000" w:themeColor="text1"/>
          <w:lang w:val="en-US" w:eastAsia="zh-CN"/>
          <w14:textFill>
            <w14:solidFill>
              <w14:schemeClr w14:val="tx1"/>
            </w14:solidFill>
          </w14:textFill>
        </w:rPr>
      </w:pPr>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 xml:space="preserve">                         </w:t>
      </w:r>
      <w:r>
        <w:rPr>
          <w:rFonts w:hint="eastAsia" w:ascii="楷体_GB2312" w:hAnsi="楷体" w:eastAsia="楷体_GB2312" w:cstheme="majorBidi"/>
          <w:b/>
          <w:bCs w:val="0"/>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bCs w:val="0"/>
          <w:color w:val="000000" w:themeColor="text1"/>
          <w:kern w:val="2"/>
          <w:sz w:val="32"/>
          <w:szCs w:val="28"/>
          <w:lang w:val="en-US" w:eastAsia="zh-CN" w:bidi="ar-SA"/>
          <w14:textFill>
            <w14:solidFill>
              <w14:schemeClr w14:val="tx1"/>
            </w14:solidFill>
          </w14:textFill>
        </w:rPr>
        <w:t>表2-11</w:t>
      </w:r>
      <w:r>
        <w:rPr>
          <w:rFonts w:hint="eastAsia" w:ascii="楷体_GB2312" w:hAnsi="楷体" w:eastAsia="楷体_GB2312" w:cstheme="majorBidi"/>
          <w:b/>
          <w:bCs w:val="0"/>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bCs w:val="0"/>
          <w:color w:val="000000" w:themeColor="text1"/>
          <w:kern w:val="2"/>
          <w:sz w:val="32"/>
          <w:szCs w:val="28"/>
          <w:lang w:val="en-US" w:eastAsia="zh-CN" w:bidi="ar-SA"/>
          <w14:textFill>
            <w14:solidFill>
              <w14:schemeClr w14:val="tx1"/>
            </w14:solidFill>
          </w14:textFill>
        </w:rPr>
        <w:t>华容县应急避乱场所登记表</w:t>
      </w:r>
    </w:p>
    <w:tbl>
      <w:tblPr>
        <w:tblStyle w:val="11"/>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529"/>
        <w:gridCol w:w="1294"/>
        <w:gridCol w:w="2483"/>
        <w:gridCol w:w="2438"/>
        <w:gridCol w:w="3516"/>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97"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序号</w:t>
            </w:r>
          </w:p>
        </w:tc>
        <w:tc>
          <w:tcPr>
            <w:tcW w:w="2529"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场所名称</w:t>
            </w:r>
          </w:p>
        </w:tc>
        <w:tc>
          <w:tcPr>
            <w:tcW w:w="1294"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等级</w:t>
            </w:r>
          </w:p>
        </w:tc>
        <w:tc>
          <w:tcPr>
            <w:tcW w:w="2483"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位置</w:t>
            </w:r>
          </w:p>
        </w:tc>
        <w:tc>
          <w:tcPr>
            <w:tcW w:w="2438"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面积</w:t>
            </w:r>
          </w:p>
        </w:tc>
        <w:tc>
          <w:tcPr>
            <w:tcW w:w="3516"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可避难人数</w:t>
            </w:r>
          </w:p>
        </w:tc>
        <w:tc>
          <w:tcPr>
            <w:tcW w:w="1160" w:type="dxa"/>
            <w:vAlign w:val="center"/>
          </w:tcPr>
          <w:p>
            <w:pPr>
              <w:spacing w:line="320" w:lineRule="exact"/>
              <w:jc w:val="center"/>
              <w:rPr>
                <w:rFonts w:hint="eastAsia" w:ascii="仿宋_GB2312" w:hAnsi="仿宋_GB2312" w:eastAsia="仿宋_GB2312" w:cs="仿宋_GB2312"/>
                <w:b/>
                <w:bCs/>
                <w:sz w:val="24"/>
                <w:szCs w:val="24"/>
                <w:lang w:val="en-US" w:eastAsia="zh-CN"/>
              </w:rPr>
            </w:pPr>
            <w:r>
              <w:rPr>
                <w:rStyle w:val="16"/>
                <w:rFonts w:hint="eastAsia" w:ascii="仿宋_GB2312" w:hAnsi="仿宋_GB2312" w:eastAsia="仿宋_GB2312" w:cs="仿宋_GB2312"/>
                <w:b/>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97" w:type="dxa"/>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2529"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县城市广场</w:t>
            </w:r>
          </w:p>
        </w:tc>
        <w:tc>
          <w:tcPr>
            <w:tcW w:w="1294"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2483"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城市广场与沱江之间的矮堤</w:t>
            </w:r>
          </w:p>
        </w:tc>
        <w:tc>
          <w:tcPr>
            <w:tcW w:w="2438"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6000平方米</w:t>
            </w:r>
          </w:p>
        </w:tc>
        <w:tc>
          <w:tcPr>
            <w:tcW w:w="3516"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6000</w:t>
            </w:r>
          </w:p>
        </w:tc>
        <w:tc>
          <w:tcPr>
            <w:tcW w:w="1160"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李发昌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7" w:type="dxa"/>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2529"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县华容河广场</w:t>
            </w:r>
          </w:p>
        </w:tc>
        <w:tc>
          <w:tcPr>
            <w:tcW w:w="1294"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2483"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桥东街社区北支堤</w:t>
            </w:r>
          </w:p>
        </w:tc>
        <w:tc>
          <w:tcPr>
            <w:tcW w:w="2438"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5000平方米</w:t>
            </w:r>
          </w:p>
        </w:tc>
        <w:tc>
          <w:tcPr>
            <w:tcW w:w="3516"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5000</w:t>
            </w:r>
          </w:p>
        </w:tc>
        <w:tc>
          <w:tcPr>
            <w:tcW w:w="1160"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李嫦娥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7" w:type="dxa"/>
            <w:vAlign w:val="center"/>
          </w:tcPr>
          <w:p>
            <w:pPr>
              <w:spacing w:line="32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2529"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县一中操场</w:t>
            </w:r>
          </w:p>
        </w:tc>
        <w:tc>
          <w:tcPr>
            <w:tcW w:w="1294"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2483"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水产场社区2组</w:t>
            </w:r>
          </w:p>
        </w:tc>
        <w:tc>
          <w:tcPr>
            <w:tcW w:w="2438"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6600平方米</w:t>
            </w:r>
          </w:p>
        </w:tc>
        <w:tc>
          <w:tcPr>
            <w:tcW w:w="3516"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6600</w:t>
            </w:r>
          </w:p>
        </w:tc>
        <w:tc>
          <w:tcPr>
            <w:tcW w:w="1160" w:type="dxa"/>
            <w:vAlign w:val="center"/>
          </w:tcPr>
          <w:p>
            <w:pPr>
              <w:spacing w:line="32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汪美卓</w:t>
            </w:r>
          </w:p>
        </w:tc>
      </w:tr>
    </w:tbl>
    <w:p>
      <w:pPr>
        <w:spacing w:before="0" w:after="0"/>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39" w:name="_Toc20687"/>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2.3.3岳阳市华容县医疗卫生资源一览表</w:t>
      </w:r>
      <w:bookmarkEnd w:id="39"/>
    </w:p>
    <w:p>
      <w:pPr>
        <w:spacing w:line="360" w:lineRule="auto"/>
        <w:ind w:firstLine="4779" w:firstLineChars="17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28"/>
          <w:szCs w:val="28"/>
          <w:lang w:val="en-US" w:eastAsia="zh-CN" w:bidi="ar-SA"/>
        </w:rPr>
        <w:t xml:space="preserve">表2-12 华容县医疗卫生资源一览表   </w:t>
      </w:r>
      <w:r>
        <w:rPr>
          <w:rFonts w:hint="eastAsia" w:ascii="仿宋_GB2312" w:hAnsi="仿宋_GB2312" w:eastAsia="仿宋_GB2312" w:cs="仿宋_GB2312"/>
          <w:b/>
          <w:bCs/>
          <w:kern w:val="2"/>
          <w:sz w:val="32"/>
          <w:szCs w:val="32"/>
          <w:lang w:val="en-US" w:eastAsia="zh-CN" w:bidi="ar-SA"/>
        </w:rPr>
        <w:t xml:space="preserve">    </w:t>
      </w:r>
    </w:p>
    <w:tbl>
      <w:tblPr>
        <w:tblStyle w:val="10"/>
        <w:tblW w:w="12876" w:type="dxa"/>
        <w:jc w:val="center"/>
        <w:tblLayout w:type="fixed"/>
        <w:tblCellMar>
          <w:top w:w="0" w:type="dxa"/>
          <w:left w:w="108" w:type="dxa"/>
          <w:bottom w:w="0" w:type="dxa"/>
          <w:right w:w="108" w:type="dxa"/>
        </w:tblCellMar>
      </w:tblPr>
      <w:tblGrid>
        <w:gridCol w:w="698"/>
        <w:gridCol w:w="1824"/>
        <w:gridCol w:w="797"/>
        <w:gridCol w:w="2386"/>
        <w:gridCol w:w="1292"/>
        <w:gridCol w:w="860"/>
        <w:gridCol w:w="709"/>
        <w:gridCol w:w="796"/>
        <w:gridCol w:w="941"/>
        <w:gridCol w:w="1515"/>
        <w:gridCol w:w="1058"/>
      </w:tblGrid>
      <w:tr>
        <w:tblPrEx>
          <w:tblCellMar>
            <w:top w:w="0" w:type="dxa"/>
            <w:left w:w="108" w:type="dxa"/>
            <w:bottom w:w="0" w:type="dxa"/>
            <w:right w:w="108" w:type="dxa"/>
          </w:tblCellMar>
        </w:tblPrEx>
        <w:trPr>
          <w:trHeight w:val="819"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医疗卫生机构</w:t>
            </w:r>
          </w:p>
        </w:tc>
        <w:tc>
          <w:tcPr>
            <w:tcW w:w="797"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等级</w:t>
            </w:r>
          </w:p>
        </w:tc>
        <w:tc>
          <w:tcPr>
            <w:tcW w:w="2386"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医疗范围</w:t>
            </w:r>
          </w:p>
        </w:tc>
        <w:tc>
          <w:tcPr>
            <w:tcW w:w="129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重点专科</w:t>
            </w:r>
          </w:p>
        </w:tc>
        <w:tc>
          <w:tcPr>
            <w:tcW w:w="8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执业医师</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注册护士</w:t>
            </w:r>
          </w:p>
        </w:tc>
        <w:tc>
          <w:tcPr>
            <w:tcW w:w="796"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床位</w:t>
            </w:r>
          </w:p>
        </w:tc>
        <w:tc>
          <w:tcPr>
            <w:tcW w:w="941"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负责人</w:t>
            </w:r>
          </w:p>
        </w:tc>
        <w:tc>
          <w:tcPr>
            <w:tcW w:w="1515"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Style w:val="16"/>
                <w:rFonts w:hint="eastAsia" w:ascii="仿宋_GB2312" w:hAnsi="仿宋_GB2312" w:eastAsia="仿宋_GB2312" w:cs="仿宋_GB2312"/>
                <w:b/>
                <w:sz w:val="22"/>
                <w:szCs w:val="22"/>
              </w:rPr>
              <w:t>联系方式</w:t>
            </w:r>
          </w:p>
        </w:tc>
        <w:tc>
          <w:tcPr>
            <w:tcW w:w="1058"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Style w:val="16"/>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救护车辆数</w:t>
            </w:r>
          </w:p>
        </w:tc>
      </w:tr>
      <w:tr>
        <w:tblPrEx>
          <w:tblCellMar>
            <w:top w:w="0" w:type="dxa"/>
            <w:left w:w="108" w:type="dxa"/>
            <w:bottom w:w="0" w:type="dxa"/>
            <w:right w:w="108" w:type="dxa"/>
          </w:tblCellMar>
        </w:tblPrEx>
        <w:trPr>
          <w:trHeight w:val="590"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华容县人民医院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三级</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综合</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256</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509</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1250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刘腊军</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15197078158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7</w:t>
            </w:r>
          </w:p>
        </w:tc>
      </w:tr>
      <w:tr>
        <w:tblPrEx>
          <w:tblCellMar>
            <w:top w:w="0" w:type="dxa"/>
            <w:left w:w="108" w:type="dxa"/>
            <w:bottom w:w="0" w:type="dxa"/>
            <w:right w:w="108" w:type="dxa"/>
          </w:tblCellMar>
        </w:tblPrEx>
        <w:trPr>
          <w:trHeight w:val="590"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华容县中医医院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二甲</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中医（综合）</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骨伤科、脑病科</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148</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215</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520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王方红</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13874065885</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w:t>
            </w:r>
          </w:p>
        </w:tc>
      </w:tr>
      <w:tr>
        <w:tblPrEx>
          <w:tblCellMar>
            <w:top w:w="0" w:type="dxa"/>
            <w:left w:w="108" w:type="dxa"/>
            <w:bottom w:w="0" w:type="dxa"/>
            <w:right w:w="108" w:type="dxa"/>
          </w:tblCellMar>
        </w:tblPrEx>
        <w:trPr>
          <w:trHeight w:val="590"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华容县精神病专科医院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二乙</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综合</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精神科</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51</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299</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张永祥</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13974063698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590"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华容县妇幼保健院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二甲</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专科</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82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128</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200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张  志</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13974079721</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w:t>
            </w:r>
          </w:p>
        </w:tc>
      </w:tr>
      <w:tr>
        <w:tblPrEx>
          <w:tblCellMar>
            <w:top w:w="0" w:type="dxa"/>
            <w:left w:w="108" w:type="dxa"/>
            <w:bottom w:w="0" w:type="dxa"/>
            <w:right w:w="108" w:type="dxa"/>
          </w:tblCellMar>
        </w:tblPrEx>
        <w:trPr>
          <w:trHeight w:val="881"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北景港镇中心卫生院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一甲</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12</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65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余  健</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13574033866</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117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6</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华容县操军镇卫生院</w:t>
            </w:r>
          </w:p>
        </w:tc>
        <w:tc>
          <w:tcPr>
            <w:tcW w:w="79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一级乙等</w:t>
            </w:r>
          </w:p>
        </w:tc>
        <w:tc>
          <w:tcPr>
            <w:tcW w:w="238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医疗、急救、辖区内预防保健、妇幼保健及计划生育手术和技术指导</w:t>
            </w:r>
          </w:p>
        </w:tc>
        <w:tc>
          <w:tcPr>
            <w:tcW w:w="129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79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唐建新</w:t>
            </w:r>
          </w:p>
        </w:tc>
        <w:tc>
          <w:tcPr>
            <w:tcW w:w="151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13973006216</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7</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插旗镇卫生院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李继白</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13874042598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8</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华容县东山镇中心卫生院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综合</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18</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11</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41</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蔡志芳</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18711233928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华容县洪山头卫生院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6</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7</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李  登</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18711231949</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10</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梅田湖卫生院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汪习池</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13789038850</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590"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11</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鲇鱼须镇中心卫生院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一甲</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综合</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11</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15</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65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罗先汉</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13407305668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117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12</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华容县三封寺卫生院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预防保健、全科医疗、内科、外科、中医科、中医理疗科、口腔科、医学检验、医疗影像等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17</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杨友良</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13974076302</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117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华容县胜峰卫生院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预防保健、全科医疗、内科、中医科、中医理疗科、医学检验、医疗影像等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严燕怀</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13974040208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14</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宋家嘴卫生院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严利军</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13874065818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15</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华容县塔市驿卫生院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预防保健、全科医疗内、外，儿、妇、传、医学检验、医疗影像等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5人</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段国兵</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13874093803</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146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16</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华容县团洲乡卫生院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预防保健、内科，外科，妇产科，儿科，传染科，医学检验，医学影像，超声诊断，心电诊断专业，脑电图，中医科。</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候亚益</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13789048885</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117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17</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华容县万庾卫生院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一级甲等</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医疗、急救、辖区内预防保健、妇幼保健及计划生育手术和技术指导</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11</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23</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彭  军</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13574031105</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590"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18</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新河乡卫生院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甲级乙等</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 内 儿 外 妇  检验 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17</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8</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55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黄  轶</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13973025625</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19</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华容县新建卫生院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16</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符  青</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13548918685</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20</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华容县幸福卫生院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6</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卢华丰</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13337306737</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21</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禹山镇中心卫生院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18</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7</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43</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吴  云</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15080985177</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117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22</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华容县章华卫生院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预防保健、全科医疗、内科、中医科、中医理疗科、医学检验、医疗影像等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27</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25</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99</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谭代琦</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13337307118</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590"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23</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治河渡镇卫生院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一甲</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预防保健、内、儿、外、妇、检验、影像等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21</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20</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65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闵德胜</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13762795735</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w:t>
            </w:r>
          </w:p>
        </w:tc>
      </w:tr>
      <w:tr>
        <w:tblPrEx>
          <w:tblCellMar>
            <w:top w:w="0" w:type="dxa"/>
            <w:left w:w="108" w:type="dxa"/>
            <w:bottom w:w="0" w:type="dxa"/>
            <w:right w:w="108" w:type="dxa"/>
          </w:tblCellMar>
        </w:tblPrEx>
        <w:trPr>
          <w:trHeight w:val="88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24</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华容县终南卫生院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预防保健、内、外，儿、传、医学检验、医疗影像等</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9</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40</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李四平</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13974086136</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0</w:t>
            </w:r>
          </w:p>
        </w:tc>
      </w:tr>
      <w:tr>
        <w:tblPrEx>
          <w:tblCellMar>
            <w:top w:w="0" w:type="dxa"/>
            <w:left w:w="108" w:type="dxa"/>
            <w:bottom w:w="0" w:type="dxa"/>
            <w:right w:w="108" w:type="dxa"/>
          </w:tblCellMar>
        </w:tblPrEx>
        <w:trPr>
          <w:trHeight w:val="1761" w:hRule="atLeast"/>
          <w:jc w:val="center"/>
        </w:trPr>
        <w:tc>
          <w:tcPr>
            <w:tcW w:w="698"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25</w:t>
            </w:r>
          </w:p>
        </w:tc>
        <w:tc>
          <w:tcPr>
            <w:tcW w:w="182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华容县二人民医院</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一甲乡镇卫生院</w:t>
            </w:r>
          </w:p>
        </w:tc>
        <w:tc>
          <w:tcPr>
            <w:tcW w:w="23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预防保健、内、外，儿、传、急诊、麻醉、医学检验、医学影像、X线诊断、超声诊断、心电诊断、脑电及脑血流图、中医</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p>
        </w:tc>
        <w:tc>
          <w:tcPr>
            <w:tcW w:w="8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20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18</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85</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黄  斌</w:t>
            </w:r>
          </w:p>
        </w:tc>
        <w:tc>
          <w:tcPr>
            <w:tcW w:w="1515"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rFonts w:hint="eastAsia" w:ascii="仿宋_GB2312" w:hAnsi="仿宋_GB2312" w:eastAsia="仿宋_GB2312" w:cs="仿宋_GB2312"/>
                <w:bCs w:val="0"/>
                <w:kern w:val="0"/>
                <w:sz w:val="22"/>
                <w:szCs w:val="22"/>
              </w:rPr>
            </w:pPr>
            <w:r>
              <w:rPr>
                <w:rFonts w:hint="eastAsia" w:ascii="仿宋_GB2312" w:hAnsi="仿宋_GB2312" w:eastAsia="仿宋_GB2312" w:cs="仿宋_GB2312"/>
                <w:sz w:val="22"/>
                <w:szCs w:val="22"/>
              </w:rPr>
              <w:t>13973043102</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hint="eastAsia" w:ascii="仿宋_GB2312" w:hAnsi="仿宋_GB2312" w:eastAsia="仿宋_GB2312" w:cs="仿宋_GB2312"/>
                <w:bCs w:val="0"/>
                <w:color w:val="000000"/>
                <w:kern w:val="0"/>
                <w:sz w:val="22"/>
                <w:szCs w:val="22"/>
              </w:rPr>
            </w:pPr>
            <w:r>
              <w:rPr>
                <w:rFonts w:hint="eastAsia" w:ascii="仿宋_GB2312" w:hAnsi="仿宋_GB2312" w:eastAsia="仿宋_GB2312" w:cs="仿宋_GB2312"/>
                <w:sz w:val="22"/>
                <w:szCs w:val="22"/>
              </w:rPr>
              <w:t>3</w:t>
            </w:r>
          </w:p>
        </w:tc>
      </w:tr>
    </w:tbl>
    <w:p>
      <w:pPr>
        <w:spacing w:before="0" w:after="0"/>
        <w:outlineLvl w:val="9"/>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p>
    <w:p>
      <w:pPr>
        <w:rPr>
          <w:rFonts w:hint="eastAsia" w:ascii="仿宋" w:hAnsi="仿宋" w:eastAsia="仿宋" w:cs="仿宋"/>
          <w:b/>
          <w:bCs/>
          <w:kern w:val="2"/>
          <w:sz w:val="30"/>
          <w:szCs w:val="30"/>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pPr>
        <w:spacing w:before="0" w:after="0"/>
        <w:ind w:firstLine="640" w:firstLineChars="200"/>
        <w:outlineLvl w:val="1"/>
        <w:rPr>
          <w:rFonts w:hint="default"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bookmarkStart w:id="40" w:name="_Toc25548"/>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2.3.4 相关部门单位</w:t>
      </w:r>
      <w:bookmarkEnd w:id="40"/>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办公室及办公室电话</w:t>
      </w:r>
    </w:p>
    <w:tbl>
      <w:tblPr>
        <w:tblStyle w:val="10"/>
        <w:tblW w:w="7904"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875"/>
        <w:gridCol w:w="211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95" w:type="dxa"/>
            <w:shd w:val="clear" w:color="auto" w:fill="FEFEFE"/>
            <w:vAlign w:val="center"/>
          </w:tcPr>
          <w:p>
            <w:pPr>
              <w:widowControl/>
              <w:spacing w:line="320" w:lineRule="exact"/>
              <w:jc w:val="center"/>
              <w:rPr>
                <w:rFonts w:hint="eastAsia" w:ascii="仿宋_GB2312" w:hAnsi="仿宋_GB2312" w:eastAsia="仿宋_GB2312" w:cs="仿宋_GB2312"/>
                <w:b/>
                <w:bCs/>
                <w:color w:val="000000"/>
                <w:sz w:val="28"/>
                <w:szCs w:val="28"/>
              </w:rPr>
            </w:pPr>
            <w:bookmarkStart w:id="41" w:name="_Toc107705446"/>
            <w:r>
              <w:rPr>
                <w:rFonts w:hint="eastAsia" w:ascii="仿宋_GB2312" w:hAnsi="仿宋_GB2312" w:eastAsia="仿宋_GB2312" w:cs="仿宋_GB2312"/>
                <w:b/>
                <w:bCs/>
                <w:color w:val="000000"/>
                <w:sz w:val="28"/>
                <w:szCs w:val="28"/>
              </w:rPr>
              <w:t>单  位</w:t>
            </w:r>
          </w:p>
        </w:tc>
        <w:tc>
          <w:tcPr>
            <w:tcW w:w="1875" w:type="dxa"/>
            <w:shd w:val="clear" w:color="auto" w:fill="FEFEFE"/>
            <w:vAlign w:val="center"/>
          </w:tcPr>
          <w:p>
            <w:pPr>
              <w:widowControl/>
              <w:spacing w:line="32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应急联络人</w:t>
            </w:r>
          </w:p>
        </w:tc>
        <w:tc>
          <w:tcPr>
            <w:tcW w:w="2115" w:type="dxa"/>
            <w:shd w:val="clear" w:color="auto" w:fill="FEFEFE"/>
            <w:vAlign w:val="center"/>
          </w:tcPr>
          <w:p>
            <w:pPr>
              <w:widowControl/>
              <w:spacing w:line="32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联系方式</w:t>
            </w:r>
          </w:p>
        </w:tc>
        <w:tc>
          <w:tcPr>
            <w:tcW w:w="1319" w:type="dxa"/>
            <w:shd w:val="clear" w:color="auto" w:fill="FEFEFE"/>
            <w:vAlign w:val="center"/>
          </w:tcPr>
          <w:p>
            <w:pPr>
              <w:widowControl/>
              <w:spacing w:line="32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水利局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胡向荣</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13787840006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供销联社</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肖子良</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15526403221</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军</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13874092001</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华容生态环境分局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白</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玉</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13874092605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公路</w:t>
            </w:r>
            <w:r>
              <w:rPr>
                <w:rFonts w:hint="eastAsia" w:ascii="仿宋_GB2312" w:hAnsi="仿宋_GB2312" w:eastAsia="仿宋_GB2312" w:cs="仿宋_GB2312"/>
                <w:color w:val="000000" w:themeColor="text1"/>
                <w:sz w:val="24"/>
                <w:szCs w:val="24"/>
                <w:lang w:eastAsia="zh-CN"/>
                <w14:textFill>
                  <w14:solidFill>
                    <w14:schemeClr w14:val="tx1"/>
                  </w14:solidFill>
                </w14:textFill>
              </w:rPr>
              <w:t>事务</w:t>
            </w:r>
            <w:r>
              <w:rPr>
                <w:rFonts w:hint="eastAsia" w:ascii="仿宋_GB2312" w:hAnsi="仿宋_GB2312" w:eastAsia="仿宋_GB2312" w:cs="仿宋_GB2312"/>
                <w:color w:val="000000" w:themeColor="text1"/>
                <w:sz w:val="24"/>
                <w:szCs w:val="24"/>
                <w14:textFill>
                  <w14:solidFill>
                    <w14:schemeClr w14:val="tx1"/>
                  </w14:solidFill>
                </w14:textFill>
              </w:rPr>
              <w:t>中心</w:t>
            </w:r>
          </w:p>
        </w:tc>
        <w:tc>
          <w:tcPr>
            <w:tcW w:w="1875" w:type="dxa"/>
            <w:shd w:val="clear" w:color="auto" w:fill="FFFFFF" w:themeFill="background1"/>
            <w:vAlign w:val="center"/>
          </w:tcPr>
          <w:p>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刘</w:t>
            </w:r>
            <w:r>
              <w:rPr>
                <w:rFonts w:hint="eastAsia" w:ascii="仿宋_GB2312" w:hAnsi="仿宋_GB2312" w:eastAsia="仿宋_GB2312" w:cs="仿宋_GB2312"/>
                <w:color w:val="000000" w:themeColor="text1"/>
                <w:sz w:val="24"/>
                <w:szCs w:val="24"/>
                <w:lang w:eastAsia="zh-CN"/>
                <w14:textFill>
                  <w14:solidFill>
                    <w14:schemeClr w14:val="tx1"/>
                  </w14:solidFill>
                </w14:textFill>
              </w:rPr>
              <w:t>伯文</w:t>
            </w:r>
          </w:p>
        </w:tc>
        <w:tc>
          <w:tcPr>
            <w:tcW w:w="2115" w:type="dxa"/>
            <w:shd w:val="clear" w:color="auto" w:fill="FFFFFF" w:themeFill="background1"/>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159743622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气象局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李青松</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15873052907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市场监督管理局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刘孝德</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13789048873</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统计局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周淋志</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13973030672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广播电视台</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犁</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15074032902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华容海事处</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欧阳国伟</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13974075858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公安局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李龙杰</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15115046833</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交警大队</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谭思维</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13974067657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消防大队</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丹</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15173243119</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瑜</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18182017218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住房和城乡建设局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杰</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18692179608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发展和改革局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李官华</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13874092685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司法局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勇</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15197079908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文旅广电局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张治明</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13874065351</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科协</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严先飞</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15616505070</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人社局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卓</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13974066655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凯</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13627401526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政</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15700825588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城市管理和</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综合执法局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唐</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霄</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18975015857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县燃气办</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罗文美</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15200289879</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信访局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刘志伟</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15673006787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医疗保障局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冠</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13975015857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工信局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颜</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芳</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18873036066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民政局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程可红</w:t>
            </w:r>
          </w:p>
        </w:tc>
        <w:tc>
          <w:tcPr>
            <w:tcW w:w="2115"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15115046898</w:t>
            </w:r>
          </w:p>
        </w:tc>
        <w:tc>
          <w:tcPr>
            <w:tcW w:w="1319"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高速公路管理处</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赵良志</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18173095885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科技局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政</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18374871706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教育体育局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王文友</w:t>
            </w:r>
          </w:p>
        </w:tc>
        <w:tc>
          <w:tcPr>
            <w:tcW w:w="2115"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13574754205</w:t>
            </w:r>
          </w:p>
        </w:tc>
        <w:tc>
          <w:tcPr>
            <w:tcW w:w="1319"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住房保障中心</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石</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勇</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13575073455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人武部办</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郭</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柱</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18988003365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政府办</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刘志军</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13874060182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商务粮食局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肖玉清</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13397301111</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卫生健康局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蔡</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杰</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15197063004</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汪</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洋</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13574026154</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林业局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李隆发</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13874067713</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金融办</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杨铖荣</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15873065666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外事侨务办</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杨争岳</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15115034582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宣传部</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吴魏伟</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15873095862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烟草局</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官世杰</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13707404206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网信中心</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唐子林</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13618409065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惠华公司</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鹏</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17688436890</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移动公司</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秦</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力</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15873099199</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邮政公司</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军</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18390036663</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电力公司</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胡主任</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13786042220</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电信公司</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斌</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18907306199</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联通公司</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赵</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华</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15607404831</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三封寺镇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闵</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浩</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13575073938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治河渡镇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孙</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强</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19908407750</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北景港镇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张国良</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13874064966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新河乡</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颜</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渊</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15607300722</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鲇鱼须镇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陈金祥</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13789048733</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万庾镇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迪</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13017237123</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东山镇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涂</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哲</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13907305815</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操军镇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余</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琪</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18817039217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梅田湖镇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张凯望</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18873043520</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禹山镇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邓昌红</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13627406378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插旗镇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贺中和</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13367306988</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注滋口镇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刘绍成</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18711294177</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团洲乡</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阳</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丰</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18374807389</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章华镇</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白祖祥</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15200289019</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工业集中区</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庆</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13874093350</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59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田家湖生态新区</w:t>
            </w:r>
          </w:p>
        </w:tc>
        <w:tc>
          <w:tcPr>
            <w:tcW w:w="187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李良穆</w:t>
            </w:r>
          </w:p>
        </w:tc>
        <w:tc>
          <w:tcPr>
            <w:tcW w:w="2115" w:type="dxa"/>
            <w:shd w:val="clear" w:color="auto" w:fill="FFFFFF" w:themeFill="background1"/>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15200286056</w:t>
            </w:r>
          </w:p>
        </w:tc>
        <w:tc>
          <w:tcPr>
            <w:tcW w:w="1319" w:type="dxa"/>
            <w:shd w:val="clear" w:color="auto" w:fill="FFFFFF" w:themeFill="background1"/>
            <w:vAlign w:val="center"/>
          </w:tcPr>
          <w:p>
            <w:pPr>
              <w:jc w:val="center"/>
              <w:rPr>
                <w:rFonts w:hint="eastAsia" w:ascii="仿宋_GB2312" w:hAnsi="仿宋_GB2312" w:eastAsia="仿宋_GB2312" w:cs="仿宋_GB2312"/>
                <w:color w:val="000000"/>
                <w:sz w:val="24"/>
                <w:szCs w:val="24"/>
              </w:rPr>
            </w:pPr>
          </w:p>
        </w:tc>
      </w:tr>
    </w:tbl>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黑体" w:hAnsi="黑体" w:eastAsia="黑体" w:cs="宋体"/>
          <w:b/>
          <w:bCs/>
          <w:color w:val="000000" w:themeColor="text1"/>
          <w:kern w:val="0"/>
          <w:sz w:val="32"/>
          <w:szCs w:val="32"/>
          <w:lang w:val="en-US" w:eastAsia="zh-CN" w:bidi="ar-SA"/>
          <w14:textFill>
            <w14:solidFill>
              <w14:schemeClr w14:val="tx1"/>
            </w14:solidFill>
          </w14:textFill>
        </w:rPr>
      </w:pPr>
      <w:bookmarkStart w:id="42" w:name="_Toc13317"/>
      <w:r>
        <w:rPr>
          <w:rFonts w:hint="eastAsia" w:ascii="黑体" w:hAnsi="黑体" w:eastAsia="黑体" w:cs="宋体"/>
          <w:b/>
          <w:bCs/>
          <w:color w:val="000000" w:themeColor="text1"/>
          <w:kern w:val="0"/>
          <w:sz w:val="32"/>
          <w:szCs w:val="32"/>
          <w:lang w:val="en-US" w:eastAsia="zh-CN" w:bidi="ar-SA"/>
          <w14:textFill>
            <w14:solidFill>
              <w14:schemeClr w14:val="tx1"/>
            </w14:solidFill>
          </w14:textFill>
        </w:rPr>
        <w:t>3 应急资源分析与应急能力评估</w:t>
      </w:r>
      <w:bookmarkEnd w:id="41"/>
      <w:bookmarkEnd w:id="42"/>
    </w:p>
    <w:p>
      <w:pPr>
        <w:spacing w:before="0" w:after="0"/>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43" w:name="_Toc107705447"/>
      <w:bookmarkStart w:id="44" w:name="_Toc17854"/>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3.1 应急资源分析</w:t>
      </w:r>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（1）应急人力资源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中华人民共和国突发事件应对法》要求：县级以上人民政府应当整合应急资源，建立或者确定综合性应急队伍。人民政府有关部门可以根据实际需要设立专业应急救援队伍。县级以上人民政府及其有关部门可以建立由成年志愿者组成的应急救援队伍。单位应当建立由本单位职工组成的专职或者兼职应急救援队伍。华容县交通运输道路运输领域企业主要从事道路运输，码头运输。但目前，华容县人民政府设有消防专业救援队伍。华容县交通运输局亦未建立应急救援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（2）生活、医疗类应急物资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生活类物资、医疗类物资主要依托华容县内商业、医疗物资，各大商场、医院储备生活类、医疗类物资。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应急救援物资、装备。经过调查发现，交通运输局及所属行业企业单位应急救援单位的应急物资未能满足《危险化学品单位应急救援物资配备要求》（GB30077-2013）等法律法规的要求，危险化学品初期处置应急物资、装备不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华容县政府、华容县交通运输局未配备应急物资，仅依托岳阳市华容县消防救援大队、专业及社会应急救援队伍的应急物资，根据《消防特勤队（站）装备配备标准》（GA622-2013）要求，目前上述应急救援队伍应急装备未能完全满足消防特勤队装备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FF"/>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目前，华容县交通运输局应急通讯手段为手机；由于华容县政府应急指挥平台使用手机、座机；县属企业内部使用对讲机、各专业应急队伍配备的对讲机。</w:t>
      </w:r>
    </w:p>
    <w:p>
      <w:pPr>
        <w:pStyle w:val="3"/>
        <w:spacing w:before="0" w:after="0" w:line="560" w:lineRule="exact"/>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45" w:name="_Toc107705448"/>
      <w:bookmarkStart w:id="46" w:name="_Toc28567"/>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3.2 应急能力</w:t>
      </w:r>
      <w:bookmarkEnd w:id="45"/>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分析</w:t>
      </w:r>
      <w:bookmarkEnd w:id="46"/>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1E1E1E"/>
          <w:kern w:val="0"/>
          <w:sz w:val="32"/>
          <w:szCs w:val="32"/>
          <w:lang w:val="en-US" w:eastAsia="zh-CN"/>
        </w:rPr>
      </w:pPr>
      <w:r>
        <w:rPr>
          <w:rFonts w:hint="eastAsia" w:ascii="仿宋_GB2312" w:hAnsi="仿宋_GB2312" w:eastAsia="仿宋_GB2312" w:cs="仿宋_GB2312"/>
          <w:b w:val="0"/>
          <w:bCs w:val="0"/>
          <w:color w:val="1E1E1E"/>
          <w:kern w:val="0"/>
          <w:sz w:val="32"/>
          <w:szCs w:val="32"/>
          <w:lang w:val="en-US" w:eastAsia="zh-CN"/>
        </w:rPr>
        <w:t>（1）应急救援队伍</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按事故应急救援需要，华容县交通运输局设立指挥部，必要时成立现场应急救援指挥部（简称现场指挥部），总指挥由县交通运输部门主要负责人担任。现场指挥部下设应急救援组、医疗救助组、新闻协调组、后勤保障组、善后处理组等八个救援小组，各组由组长、成员组成等应急救援队伍。</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1E1E1E"/>
          <w:kern w:val="0"/>
          <w:sz w:val="32"/>
          <w:szCs w:val="32"/>
          <w:lang w:val="en-US" w:eastAsia="zh-CN"/>
        </w:rPr>
      </w:pPr>
      <w:r>
        <w:rPr>
          <w:rFonts w:hint="eastAsia" w:ascii="仿宋_GB2312" w:hAnsi="仿宋_GB2312" w:eastAsia="仿宋_GB2312" w:cs="仿宋_GB2312"/>
          <w:b w:val="0"/>
          <w:bCs w:val="0"/>
          <w:color w:val="1E1E1E"/>
          <w:kern w:val="0"/>
          <w:sz w:val="32"/>
          <w:szCs w:val="32"/>
          <w:lang w:val="en-US" w:eastAsia="zh-CN"/>
        </w:rPr>
        <w:t>（2）应急指挥能力</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华容县交通运输局设立突发事件应急救援指挥部（以下简称县指挥部），由局长担任总指挥，由分管应急工作局领导担任副总指挥，局其他副局长担任指挥部应急组组长，成员按照交通运输行业突发事件应急预案确定的相关单位领导组成，各股室和下属单位负责人担任成员。</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成立事故应急救援专家组。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华容县交通运输局设立突发事件应急救援指挥部办公室设在县交通运输局，办公室主任由县交通运输局局办公室主任兼任。 </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1E1E1E"/>
          <w:kern w:val="0"/>
          <w:sz w:val="32"/>
          <w:szCs w:val="32"/>
          <w:lang w:val="en-US" w:eastAsia="zh-CN"/>
        </w:rPr>
      </w:pPr>
      <w:r>
        <w:rPr>
          <w:rFonts w:hint="eastAsia" w:ascii="仿宋_GB2312" w:hAnsi="仿宋_GB2312" w:eastAsia="仿宋_GB2312" w:cs="仿宋_GB2312"/>
          <w:b w:val="0"/>
          <w:bCs w:val="0"/>
          <w:color w:val="1E1E1E"/>
          <w:kern w:val="0"/>
          <w:sz w:val="32"/>
          <w:szCs w:val="32"/>
          <w:lang w:val="en-US" w:eastAsia="zh-CN"/>
        </w:rPr>
        <w:t>（3）应急救援指挥部成员</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应急救援指挥部成员全部应经过应急救援知识培训。</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1E1E1E"/>
          <w:kern w:val="0"/>
          <w:sz w:val="32"/>
          <w:szCs w:val="32"/>
          <w:lang w:val="en-US" w:eastAsia="zh-CN"/>
        </w:rPr>
      </w:pPr>
      <w:r>
        <w:rPr>
          <w:rFonts w:hint="eastAsia" w:ascii="仿宋_GB2312" w:hAnsi="仿宋_GB2312" w:eastAsia="仿宋_GB2312" w:cs="仿宋_GB2312"/>
          <w:b w:val="0"/>
          <w:bCs w:val="0"/>
          <w:color w:val="1E1E1E"/>
          <w:kern w:val="0"/>
          <w:sz w:val="32"/>
          <w:szCs w:val="32"/>
          <w:lang w:val="en-US" w:eastAsia="zh-CN"/>
        </w:rPr>
        <w:t>（4）应急装备、物资</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按照《湖南省应急管理厅关于开展应急救援资源普查的通知》（湘应急函〔2019〕51号）的要求，华容县交通运输局的应急装备可以满足发生一般事故的抢险救援处置工作需求。</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岳阳市对全市应急基础信息进行了普查，华容县外部应急资源可依托岳阳市应急基础信息普查的结果，当发生突发事件需要外部支援时，可向岳阳市应急管理局申请援助，调用周边县市区的相关应急资源进行应急处置。</w:t>
      </w:r>
    </w:p>
    <w:p>
      <w:pPr>
        <w:pStyle w:val="3"/>
        <w:spacing w:before="0" w:after="0" w:line="560" w:lineRule="exact"/>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47" w:name="_Toc107705449"/>
      <w:bookmarkStart w:id="48" w:name="_Toc25199"/>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3.3 保障措施完善</w:t>
      </w:r>
      <w:bookmarkEnd w:id="47"/>
      <w:bookmarkEnd w:id="48"/>
    </w:p>
    <w:p>
      <w:pPr>
        <w:keepNext w:val="0"/>
        <w:keepLines w:val="0"/>
        <w:pageBreakBefore w:val="0"/>
        <w:widowControl w:val="0"/>
        <w:tabs>
          <w:tab w:val="left" w:pos="3465"/>
        </w:tab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（1）委托相关职能部门或者机构，对应急救援指挥部成员全部经过应急救援知识培训。行业领域的部门单位企业及从业人员等进行专门培训，并进行严格考核，领域内全体人员能掌握基本的初次应急处置能力。</w:t>
      </w:r>
    </w:p>
    <w:p>
      <w:pPr>
        <w:keepNext w:val="0"/>
        <w:keepLines w:val="0"/>
        <w:pageBreakBefore w:val="0"/>
        <w:widowControl w:val="0"/>
        <w:tabs>
          <w:tab w:val="left" w:pos="3465"/>
        </w:tab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（2）华容县交通运输局县域内的专业应急救援队伍主要依托县消防救援大队、专业救援机构，继续加强日常管理，日常专业培训，为华容县交通运输事故救援提供有力保障。</w:t>
      </w:r>
    </w:p>
    <w:p>
      <w:pPr>
        <w:keepNext w:val="0"/>
        <w:keepLines w:val="0"/>
        <w:pageBreakBefore w:val="0"/>
        <w:widowControl w:val="0"/>
        <w:tabs>
          <w:tab w:val="left" w:pos="3465"/>
        </w:tab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1E1E1E"/>
          <w:kern w:val="0"/>
          <w:sz w:val="32"/>
          <w:szCs w:val="32"/>
          <w:lang w:val="en-US" w:eastAsia="zh-CN"/>
        </w:rPr>
      </w:pPr>
      <w:r>
        <w:rPr>
          <w:rFonts w:hint="eastAsia" w:ascii="仿宋_GB2312" w:hAnsi="仿宋_GB2312" w:eastAsia="仿宋_GB2312" w:cs="仿宋_GB2312"/>
          <w:color w:val="1E1E1E"/>
          <w:kern w:val="0"/>
          <w:sz w:val="32"/>
          <w:szCs w:val="32"/>
          <w:lang w:val="en-US" w:eastAsia="zh-CN"/>
        </w:rPr>
        <w:t>（3）华容县交通运输局应加强与县人民政府、县应急管理部门、市行业管理部门、本局辖管的生产经营企业的救援队伍建立联动协调机制，确保一旦发生突发事件时，能快速反应、有效救援。</w:t>
      </w:r>
    </w:p>
    <w:p>
      <w:pPr>
        <w:keepNext w:val="0"/>
        <w:keepLines w:val="0"/>
        <w:pageBreakBefore w:val="0"/>
        <w:widowControl w:val="0"/>
        <w:tabs>
          <w:tab w:val="left" w:pos="3465"/>
        </w:tab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1E1E1E"/>
          <w:kern w:val="0"/>
          <w:sz w:val="32"/>
          <w:szCs w:val="32"/>
          <w:lang w:val="en-US" w:eastAsia="zh-CN"/>
        </w:rPr>
        <w:t>（4）华容县交通运输局各有关部门、单位、企业应定期检查个体防护装备和消防器材。</w:t>
      </w:r>
    </w:p>
    <w:p>
      <w:pPr>
        <w:pStyle w:val="3"/>
        <w:spacing w:before="0" w:after="0" w:line="560" w:lineRule="exact"/>
        <w:outlineLvl w:val="1"/>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pPr>
      <w:bookmarkStart w:id="49" w:name="_Toc107705450"/>
      <w:bookmarkStart w:id="50" w:name="_Toc20591"/>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3.4 应急能力评估结论</w:t>
      </w:r>
      <w:bookmarkEnd w:id="49"/>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 </w:t>
      </w:r>
      <w:bookmarkEnd w:id="50"/>
    </w:p>
    <w:p>
      <w:pPr>
        <w:keepNext w:val="0"/>
        <w:keepLines w:val="0"/>
        <w:pageBreakBefore w:val="0"/>
        <w:widowControl w:val="0"/>
        <w:tabs>
          <w:tab w:val="left" w:pos="3465"/>
        </w:tab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华容县交通运输局设置了应急救援机构，联络本县综合、专业、社会应急救援队伍，及了解各类应急物资储备仓库和储备点、县政府设立了多个应急避难场所，充分发挥本县应急专家作用，进一步完善应急物资，配备且利用现有应急资源。</w:t>
      </w:r>
    </w:p>
    <w:p>
      <w:pPr>
        <w:keepNext w:val="0"/>
        <w:keepLines w:val="0"/>
        <w:pageBreakBefore w:val="0"/>
        <w:widowControl w:val="0"/>
        <w:tabs>
          <w:tab w:val="left" w:pos="3465"/>
        </w:tab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因此，其能满足本县行业领域内一般突发事件救援及较大以上突发事件前期处置的应急救援能力</w:t>
      </w:r>
    </w:p>
    <w:p>
      <w:pPr>
        <w:keepNext w:val="0"/>
        <w:keepLines w:val="0"/>
        <w:pageBreakBefore w:val="0"/>
        <w:tabs>
          <w:tab w:val="left" w:pos="3465"/>
        </w:tabs>
        <w:kinsoku/>
        <w:wordWrap/>
        <w:overflowPunct/>
        <w:topLinePunct w:val="0"/>
        <w:autoSpaceDE/>
        <w:autoSpaceDN/>
        <w:bidi w:val="0"/>
        <w:adjustRightInd/>
        <w:snapToGrid/>
        <w:spacing w:before="0" w:after="0" w:line="560" w:lineRule="exact"/>
        <w:textAlignment w:val="auto"/>
        <w:outlineLvl w:val="1"/>
        <w:rPr>
          <w:rFonts w:hint="eastAsia"/>
          <w:lang w:val="en-US" w:eastAsia="zh-CN"/>
        </w:rPr>
      </w:pPr>
      <w:bookmarkStart w:id="51" w:name="_Toc11204"/>
      <w:r>
        <w:rPr>
          <w:rFonts w:hint="eastAsia" w:ascii="楷体_GB2312" w:hAnsi="楷体" w:eastAsia="楷体_GB2312" w:cstheme="majorBidi"/>
          <w:b w:val="0"/>
          <w:bCs/>
          <w:color w:val="000000" w:themeColor="text1"/>
          <w:kern w:val="2"/>
          <w:sz w:val="32"/>
          <w:szCs w:val="32"/>
          <w:lang w:val="en-US" w:eastAsia="zh-CN" w:bidi="ar-SA"/>
          <w14:textFill>
            <w14:solidFill>
              <w14:schemeClr w14:val="tx1"/>
            </w14:solidFill>
          </w14:textFill>
        </w:rPr>
        <w:t>3.5应急物资配备建议</w:t>
      </w:r>
      <w:bookmarkEnd w:id="51"/>
    </w:p>
    <w:p>
      <w:pPr>
        <w:keepNext w:val="0"/>
        <w:keepLines w:val="0"/>
        <w:pageBreakBefore w:val="0"/>
        <w:tabs>
          <w:tab w:val="left" w:pos="3465"/>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华容县交通运输局危险货物道路运输的主要危险因素、可能发生的事故类型、危害程度、影响范围等，在全面调查和客观分析应急队伍、装备、物资等应急资源状况的基础上，对华容县交通运输局应急物资配备提出以下建议：</w:t>
      </w:r>
    </w:p>
    <w:p>
      <w:pPr>
        <w:keepNext w:val="0"/>
        <w:keepLines w:val="0"/>
        <w:pageBreakBefore w:val="0"/>
        <w:tabs>
          <w:tab w:val="left" w:pos="3465"/>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（1）建立应急救援机构（队伍），根据《安全生产应急预案管理条例》（中华人民共和国国务院令第 708 号）要求，应急救援队伍建立单位或者兼职应急救援人员所在单位应当按照国家有关规定对应急救援人员进行培训。应急救援人员主要培训内容包含应急现场指挥、应急救援人员进行事故处置程序、个体防护装备的使用和故障处置、危险情况下的自我安全、所涉及的危险化学品的危险特性及事故处置方法、危货运输企业的事故应急预案等方面培训，使其具备应急救援活动相适应的应急救援理论和应急救援能力。</w:t>
      </w:r>
    </w:p>
    <w:p>
      <w:pPr>
        <w:keepNext w:val="0"/>
        <w:keepLines w:val="0"/>
        <w:pageBreakBefore w:val="0"/>
        <w:tabs>
          <w:tab w:val="left" w:pos="3465"/>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风险评估结果，华容县交通运输局交通运输发生事故类别、特点等，建议应根据不同灾害事故类别，选择配备消防应急救援车辆类型，以及防护、救生、警戒、破拆、堵漏、输转、洗消、通信等类装备及其他器材，如：防护服、防爆服、防静电服装、防坠落装备、正压式消防空气呼吸器、装备维保工具箱等应急救援器材，并定期进行维护保养，保证应急救援器材的正常有效使用。</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联系相关供应商及援助单位，建立应急物资清单，应建立基础信息数据库，通过租赁、购买、有偿征用等方式补充缺少的应急物资，建立应急物资储备库，储备应急物资。建立应急物资调拨机制，制定应急物资管理制度。</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（4）建立《突发事件应急管理培训制度》《应急救援物资、生活必需品和应急处置装备储备制度》，完善应急管理。</w:t>
      </w:r>
    </w:p>
    <w:p>
      <w:pPr>
        <w:pStyle w:val="5"/>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kern w:val="2"/>
          <w:sz w:val="32"/>
          <w:szCs w:val="32"/>
          <w:lang w:val="en-US" w:eastAsia="zh-CN" w:bidi="ar-SA"/>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val="0"/>
          <w:bCs w:val="0"/>
          <w:kern w:val="2"/>
          <w:sz w:val="32"/>
          <w:szCs w:val="32"/>
          <w:lang w:val="en-US" w:eastAsia="zh-CN"/>
        </w:rPr>
        <w:t>建议</w:t>
      </w:r>
      <w:r>
        <w:rPr>
          <w:rFonts w:hint="eastAsia" w:ascii="仿宋_GB2312" w:hAnsi="仿宋_GB2312" w:eastAsia="仿宋_GB2312" w:cs="仿宋_GB2312"/>
          <w:b/>
          <w:bCs/>
          <w:kern w:val="2"/>
          <w:sz w:val="32"/>
          <w:szCs w:val="32"/>
          <w:lang w:val="en-US" w:eastAsia="zh-CN"/>
        </w:rPr>
        <w:t>：</w:t>
      </w:r>
    </w:p>
    <w:p>
      <w:pPr>
        <w:pStyle w:val="5"/>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outlineLvl w:val="0"/>
        <w:rPr>
          <w:rFonts w:hint="default" w:ascii="仿宋_GB2312" w:hAnsi="仿宋_GB2312" w:eastAsia="仿宋_GB2312" w:cs="仿宋_GB2312"/>
          <w:b w:val="0"/>
          <w:bCs w:val="0"/>
          <w:kern w:val="2"/>
          <w:sz w:val="44"/>
          <w:szCs w:val="44"/>
          <w:lang w:val="en-US" w:eastAsia="zh-CN" w:bidi="ar-SA"/>
        </w:rPr>
      </w:pPr>
      <w:bookmarkStart w:id="52" w:name="_Toc32505"/>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val="0"/>
          <w:bCs w:val="0"/>
          <w:kern w:val="2"/>
          <w:sz w:val="44"/>
          <w:szCs w:val="44"/>
          <w:lang w:val="en-US" w:eastAsia="zh-CN" w:bidi="ar-SA"/>
        </w:rPr>
        <w:t xml:space="preserve"> 华容县交通运输局应备应急物资清单</w:t>
      </w:r>
      <w:bookmarkEnd w:id="52"/>
    </w:p>
    <w:tbl>
      <w:tblPr>
        <w:tblStyle w:val="10"/>
        <w:tblpPr w:leftFromText="180" w:rightFromText="180" w:vertAnchor="text" w:horzAnchor="page" w:tblpX="2197" w:tblpY="940"/>
        <w:tblOverlap w:val="never"/>
        <w:tblW w:w="8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335"/>
        <w:gridCol w:w="840"/>
        <w:gridCol w:w="975"/>
        <w:gridCol w:w="2282"/>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备注型号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防毒面罩（半）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CP-4380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雨衣套装</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YY01-PLSD</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耐酸碱手套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Ansel37-873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防毒面罩（全）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CP-6800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防爆对讲机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 780T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普通执法记录仪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警翼DSJ-JLYF2A1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防爆执法记录仪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警翼DSJ-JLYX8A1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劳保手套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n518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长管式空气呼吸器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YFSC-2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正压式空气呼吸器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RHZK6.8/C</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安全绳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XD-S9817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隔离带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轻型防化服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DBFH-II</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应急发电机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RZ6600CXE 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安全帽</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MSA10172879V-Gard</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防静电大褂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JSJM186501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夜光背心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FGY-PLSD</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灭火球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手提式干粉灭火器8KG</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具</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MFZ/ABC8 碳钢</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手提式干粉灭火器2KG</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具</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MFZ/ABC2 碳钢</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强光灯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把</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轻便式多功能强光灯JIW5281A/LT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推车式灭火器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推车式干粉灭火器\MFTZ/ABC35 碳钢</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转运泵</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80WQ50-15-5.5KW</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LED全方位工作灯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防爆移动灯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堵漏工具组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吸油棉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发电机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铁锹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帐篷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r>
    </w:tbl>
    <w:p>
      <w:pPr>
        <w:pStyle w:val="3"/>
        <w:spacing w:before="0" w:after="0" w:line="560" w:lineRule="exact"/>
        <w:outlineLvl w:val="9"/>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
    <w:altName w:val="宋体"/>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楷体_GB2312">
    <w:altName w:val="微软雅黑"/>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微软简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heme="minorEastAsia"/>
        <w:sz w:val="21"/>
        <w:szCs w:val="32"/>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heme="minorEastAsia"/>
        <w:sz w:val="21"/>
        <w:szCs w:val="32"/>
        <w:u w:val="single"/>
        <w:lang w:val="en-US" w:eastAsia="zh-CN"/>
      </w:rPr>
    </w:pPr>
    <w:r>
      <w:rPr>
        <w:rFonts w:hint="eastAsia"/>
        <w:sz w:val="21"/>
        <w:szCs w:val="32"/>
        <w:u w:val="single"/>
        <w:lang w:val="en-US" w:eastAsia="zh-CN"/>
      </w:rPr>
      <w:t xml:space="preserve">附录B                      华容县交通运输局突发事件应急资源调查与能力分析报告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90C94"/>
    <w:multiLevelType w:val="singleLevel"/>
    <w:tmpl w:val="E7B90C9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GNhNTU0NzNiYmI1NGIxYzdkZDljNDcwNjQ4NjEifQ=="/>
  </w:docVars>
  <w:rsids>
    <w:rsidRoot w:val="0BE22BCC"/>
    <w:rsid w:val="08EE243C"/>
    <w:rsid w:val="0A374ED6"/>
    <w:rsid w:val="0BE22BCC"/>
    <w:rsid w:val="13D511F4"/>
    <w:rsid w:val="15BE0AAC"/>
    <w:rsid w:val="19B3645C"/>
    <w:rsid w:val="1CC96E50"/>
    <w:rsid w:val="253540FC"/>
    <w:rsid w:val="42A653BA"/>
    <w:rsid w:val="447038C1"/>
    <w:rsid w:val="46B035D2"/>
    <w:rsid w:val="4C114EE3"/>
    <w:rsid w:val="513D3E9F"/>
    <w:rsid w:val="53E270FF"/>
    <w:rsid w:val="585F66D1"/>
    <w:rsid w:val="62C04A6A"/>
    <w:rsid w:val="652642B8"/>
    <w:rsid w:val="68C5702D"/>
    <w:rsid w:val="6907772B"/>
    <w:rsid w:val="69DD05F1"/>
    <w:rsid w:val="6E924D4E"/>
    <w:rsid w:val="70F802D5"/>
    <w:rsid w:val="794B39DE"/>
    <w:rsid w:val="7D414A11"/>
    <w:rsid w:val="7DAA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eastAsia="楷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adjustRightInd w:val="0"/>
      <w:spacing w:beforeLines="50" w:afterLines="50" w:line="400" w:lineRule="atLeast"/>
      <w:ind w:firstLine="200" w:firstLineChars="200"/>
      <w:textAlignment w:val="baseline"/>
    </w:pPr>
    <w:rPr>
      <w:rFonts w:ascii="宋体" w:hAnsi="宋体" w:eastAsiaTheme="minorEastAsia" w:cstheme="minorBidi"/>
      <w:sz w:val="24"/>
      <w:szCs w:val="24"/>
    </w:rPr>
  </w:style>
  <w:style w:type="paragraph" w:styleId="5">
    <w:name w:val="Body Text"/>
    <w:basedOn w:val="1"/>
    <w:next w:val="6"/>
    <w:qFormat/>
    <w:uiPriority w:val="0"/>
    <w:pPr>
      <w:widowControl/>
      <w:spacing w:after="120"/>
      <w:jc w:val="left"/>
    </w:pPr>
    <w:rPr>
      <w:rFonts w:ascii="Times New Roman" w:hAnsi="Times New Roman" w:cs="宋体"/>
      <w:kern w:val="0"/>
      <w:sz w:val="24"/>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Autospacing="1"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99"/>
    <w:rPr>
      <w:rFonts w:ascii="宋体" w:hAnsi="宋体" w:cs="宋体"/>
      <w:sz w:val="24"/>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12744</Words>
  <Characters>16403</Characters>
  <Lines>0</Lines>
  <Paragraphs>0</Paragraphs>
  <TotalTime>4</TotalTime>
  <ScaleCrop>false</ScaleCrop>
  <LinksUpToDate>false</LinksUpToDate>
  <CharactersWithSpaces>17022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2023-07-11T13:46:00Z</dcterms:created>
  <dc:creator>懒懒冰</dc:creator>
  <cp:lastModifiedBy>懒懒冰</cp:lastModifiedBy>
  <dcterms:modified xsi:type="dcterms:W3CDTF">2023-08-16T09:55:52Z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4D05377EDB2A4ED8A6442773EFFE141C_13</vt:lpwstr>
  </property>
</Properties>
</file>