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hint="eastAsia" w:ascii="黑体" w:hAnsi="黑体" w:eastAsia="黑体" w:cs="黑体"/>
          <w:bCs/>
          <w:sz w:val="32"/>
          <w:szCs w:val="32"/>
        </w:rPr>
      </w:pPr>
      <w:r>
        <w:rPr>
          <w:rFonts w:hint="eastAsia" w:ascii="黑体" w:hAnsi="黑体" w:eastAsia="黑体" w:cs="黑体"/>
          <w:bCs/>
          <w:sz w:val="32"/>
          <w:szCs w:val="32"/>
        </w:rPr>
        <w:t>附件2-1</w:t>
      </w:r>
    </w:p>
    <w:p>
      <w:pPr>
        <w:spacing w:line="348" w:lineRule="auto"/>
        <w:jc w:val="center"/>
        <w:rPr>
          <w:rFonts w:hint="eastAsia" w:eastAsia="方正小标宋简体"/>
          <w:bCs/>
          <w:sz w:val="42"/>
          <w:szCs w:val="42"/>
        </w:rPr>
      </w:pPr>
    </w:p>
    <w:p>
      <w:pPr>
        <w:spacing w:line="800" w:lineRule="exact"/>
        <w:jc w:val="center"/>
        <w:rPr>
          <w:rFonts w:hint="eastAsia" w:eastAsia="方正小标宋简体"/>
          <w:bCs/>
          <w:sz w:val="46"/>
          <w:szCs w:val="46"/>
        </w:rPr>
      </w:pPr>
      <w:r>
        <w:rPr>
          <w:rFonts w:hint="eastAsia" w:eastAsia="方正小标宋简体"/>
          <w:bCs/>
          <w:sz w:val="46"/>
          <w:szCs w:val="46"/>
          <w:lang w:eastAsia="zh-CN"/>
        </w:rPr>
        <w:t>华容县</w:t>
      </w:r>
      <w:r>
        <w:rPr>
          <w:rFonts w:hint="eastAsia" w:eastAsia="方正小标宋简体"/>
          <w:bCs/>
          <w:sz w:val="46"/>
          <w:szCs w:val="46"/>
        </w:rPr>
        <w:t>20</w:t>
      </w:r>
      <w:r>
        <w:rPr>
          <w:rFonts w:hint="eastAsia" w:eastAsia="方正小标宋简体"/>
          <w:bCs/>
          <w:sz w:val="46"/>
          <w:szCs w:val="46"/>
          <w:lang w:val="en-US" w:eastAsia="zh-CN"/>
        </w:rPr>
        <w:t>21</w:t>
      </w:r>
      <w:r>
        <w:rPr>
          <w:rFonts w:hint="eastAsia" w:eastAsia="方正小标宋简体"/>
          <w:bCs/>
          <w:sz w:val="46"/>
          <w:szCs w:val="46"/>
        </w:rPr>
        <w:t>年度部门整体支出</w:t>
      </w:r>
    </w:p>
    <w:p>
      <w:pPr>
        <w:spacing w:line="800" w:lineRule="exact"/>
        <w:jc w:val="center"/>
        <w:rPr>
          <w:rFonts w:hint="eastAsia" w:eastAsia="方正小标宋简体"/>
          <w:bCs/>
          <w:sz w:val="46"/>
          <w:szCs w:val="46"/>
        </w:rPr>
      </w:pPr>
      <w:r>
        <w:rPr>
          <w:rFonts w:hint="eastAsia" w:eastAsia="方正小标宋简体"/>
          <w:bCs/>
          <w:sz w:val="46"/>
          <w:szCs w:val="46"/>
        </w:rPr>
        <w:t>绩效评价自评报告</w:t>
      </w:r>
    </w:p>
    <w:p>
      <w:pPr>
        <w:rPr>
          <w:rFonts w:hint="eastAsia" w:eastAsia="仿宋_GB2312"/>
          <w:b/>
          <w:sz w:val="32"/>
        </w:rPr>
      </w:pPr>
    </w:p>
    <w:p>
      <w:pPr>
        <w:rPr>
          <w:rFonts w:hint="eastAsia" w:eastAsia="仿宋_GB2312"/>
          <w:b/>
          <w:sz w:val="32"/>
        </w:rPr>
      </w:pPr>
    </w:p>
    <w:p>
      <w:pPr>
        <w:rPr>
          <w:rFonts w:hint="eastAsia" w:eastAsia="仿宋_GB2312"/>
          <w:b/>
          <w:sz w:val="32"/>
        </w:rPr>
      </w:pPr>
    </w:p>
    <w:p>
      <w:pPr>
        <w:spacing w:before="301" w:beforeLines="50" w:line="348" w:lineRule="auto"/>
        <w:ind w:firstLine="476" w:firstLineChars="150"/>
        <w:rPr>
          <w:rFonts w:hint="eastAsia" w:eastAsia="仿宋_GB2312"/>
          <w:sz w:val="32"/>
          <w:szCs w:val="32"/>
          <w:u w:val="single"/>
        </w:rPr>
      </w:pPr>
      <w:r>
        <w:rPr>
          <w:rFonts w:hint="eastAsia" w:eastAsia="仿宋_GB2312"/>
          <w:sz w:val="32"/>
          <w:szCs w:val="32"/>
        </w:rPr>
        <w:t>部门(单位)名称：</w:t>
      </w:r>
      <w:r>
        <w:rPr>
          <w:rFonts w:hint="eastAsia" w:eastAsia="仿宋_GB2312"/>
          <w:sz w:val="32"/>
          <w:szCs w:val="32"/>
          <w:u w:val="single"/>
        </w:rPr>
        <w:t xml:space="preserve"> </w:t>
      </w:r>
      <w:r>
        <w:rPr>
          <w:rFonts w:hint="eastAsia" w:eastAsia="仿宋_GB2312"/>
          <w:sz w:val="32"/>
          <w:szCs w:val="32"/>
          <w:u w:val="single"/>
          <w:lang w:val="en-US" w:eastAsia="zh-CN"/>
        </w:rPr>
        <w:t>华容县就业服务中心（县人才服务中心）</w:t>
      </w:r>
      <w:r>
        <w:rPr>
          <w:rFonts w:hint="eastAsia" w:eastAsia="仿宋_GB2312"/>
          <w:sz w:val="32"/>
          <w:szCs w:val="32"/>
          <w:u w:val="single"/>
        </w:rPr>
        <w:t xml:space="preserve">                                 </w:t>
      </w:r>
    </w:p>
    <w:p>
      <w:pPr>
        <w:spacing w:before="301" w:beforeLines="50" w:line="348" w:lineRule="auto"/>
        <w:ind w:firstLine="476" w:firstLineChars="150"/>
        <w:rPr>
          <w:rFonts w:hint="eastAsia" w:eastAsia="仿宋_GB2312"/>
          <w:spacing w:val="20"/>
          <w:sz w:val="32"/>
          <w:szCs w:val="32"/>
        </w:rPr>
      </w:pPr>
      <w:r>
        <w:rPr>
          <w:rFonts w:hint="eastAsia" w:eastAsia="仿宋_GB2312"/>
          <w:sz w:val="32"/>
          <w:szCs w:val="32"/>
        </w:rPr>
        <w:t>预</w:t>
      </w:r>
      <w:r>
        <w:rPr>
          <w:rFonts w:hint="eastAsia" w:eastAsia="仿宋_GB2312"/>
          <w:spacing w:val="30"/>
          <w:sz w:val="32"/>
          <w:szCs w:val="32"/>
        </w:rPr>
        <w:t xml:space="preserve"> 算 编 码：</w:t>
      </w:r>
      <w:r>
        <w:rPr>
          <w:rFonts w:hint="eastAsia" w:eastAsia="仿宋_GB2312"/>
          <w:spacing w:val="20"/>
          <w:sz w:val="32"/>
          <w:szCs w:val="32"/>
          <w:u w:val="single"/>
        </w:rPr>
        <w:t xml:space="preserve"> </w:t>
      </w:r>
      <w:r>
        <w:rPr>
          <w:rFonts w:hint="eastAsia" w:eastAsia="仿宋_GB2312"/>
          <w:spacing w:val="20"/>
          <w:sz w:val="32"/>
          <w:szCs w:val="32"/>
          <w:u w:val="single"/>
          <w:lang w:val="en-US" w:eastAsia="zh-CN"/>
        </w:rPr>
        <w:t>802004</w:t>
      </w:r>
      <w:r>
        <w:rPr>
          <w:rFonts w:hint="eastAsia" w:eastAsia="仿宋_GB2312"/>
          <w:spacing w:val="20"/>
          <w:sz w:val="32"/>
          <w:szCs w:val="32"/>
          <w:u w:val="single"/>
        </w:rPr>
        <w:t xml:space="preserve">                          </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评价方式：部门（单位）绩效自评</w:t>
      </w:r>
    </w:p>
    <w:p>
      <w:pPr>
        <w:spacing w:before="301" w:beforeLines="50" w:line="348" w:lineRule="auto"/>
        <w:ind w:firstLine="476" w:firstLineChars="150"/>
        <w:rPr>
          <w:rFonts w:hint="eastAsia" w:eastAsia="仿宋_GB2312"/>
          <w:sz w:val="32"/>
          <w:szCs w:val="32"/>
        </w:rPr>
      </w:pPr>
      <w:r>
        <w:rPr>
          <w:rFonts w:hint="eastAsia" w:eastAsia="仿宋_GB2312"/>
          <w:sz w:val="32"/>
          <w:szCs w:val="32"/>
        </w:rPr>
        <w:t xml:space="preserve">评价机构：部门（单位）评价组   </w:t>
      </w: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720" w:lineRule="exact"/>
        <w:ind w:firstLine="2188" w:firstLineChars="690"/>
        <w:rPr>
          <w:rFonts w:hint="eastAsia" w:eastAsia="仿宋_GB2312"/>
          <w:sz w:val="32"/>
        </w:rPr>
      </w:pPr>
    </w:p>
    <w:p>
      <w:pPr>
        <w:spacing w:line="348" w:lineRule="auto"/>
        <w:jc w:val="center"/>
        <w:rPr>
          <w:rFonts w:hint="eastAsia" w:eastAsia="仿宋_GB2312"/>
          <w:sz w:val="32"/>
        </w:rPr>
      </w:pPr>
      <w:r>
        <w:rPr>
          <w:rFonts w:hint="eastAsia" w:eastAsia="仿宋_GB2312"/>
          <w:sz w:val="32"/>
        </w:rPr>
        <w:t>报告日期：</w:t>
      </w:r>
      <w:r>
        <w:rPr>
          <w:rFonts w:hint="eastAsia" w:eastAsia="仿宋_GB2312"/>
          <w:sz w:val="32"/>
          <w:lang w:val="en-US" w:eastAsia="zh-CN"/>
        </w:rPr>
        <w:t>2022</w:t>
      </w:r>
      <w:r>
        <w:rPr>
          <w:rFonts w:hint="eastAsia" w:eastAsia="仿宋_GB2312"/>
          <w:sz w:val="32"/>
        </w:rPr>
        <w:t>年</w:t>
      </w:r>
      <w:r>
        <w:rPr>
          <w:rFonts w:hint="eastAsia" w:eastAsia="仿宋_GB2312"/>
          <w:sz w:val="32"/>
          <w:lang w:val="en-US" w:eastAsia="zh-CN"/>
        </w:rPr>
        <w:t>09</w:t>
      </w:r>
      <w:r>
        <w:rPr>
          <w:rFonts w:hint="eastAsia" w:eastAsia="仿宋_GB2312"/>
          <w:sz w:val="32"/>
        </w:rPr>
        <w:t>月</w:t>
      </w:r>
      <w:r>
        <w:rPr>
          <w:rFonts w:hint="eastAsia" w:eastAsia="仿宋_GB2312"/>
          <w:sz w:val="32"/>
          <w:lang w:val="en-US" w:eastAsia="zh-CN"/>
        </w:rPr>
        <w:t>27</w:t>
      </w:r>
      <w:r>
        <w:rPr>
          <w:rFonts w:hint="eastAsia" w:eastAsia="仿宋_GB2312"/>
          <w:sz w:val="32"/>
        </w:rPr>
        <w:t>日</w:t>
      </w:r>
    </w:p>
    <w:p>
      <w:pPr>
        <w:autoSpaceDN w:val="0"/>
        <w:jc w:val="center"/>
        <w:textAlignment w:val="center"/>
        <w:rPr>
          <w:rFonts w:hint="eastAsia"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lang w:eastAsia="zh-CN"/>
        </w:rPr>
        <w:t>华容县</w:t>
      </w:r>
      <w:r>
        <w:rPr>
          <w:rFonts w:hint="eastAsia" w:eastAsia="仿宋_GB2312"/>
          <w:sz w:val="32"/>
        </w:rPr>
        <w:t>财政</w:t>
      </w:r>
      <w:r>
        <w:rPr>
          <w:rFonts w:hint="eastAsia" w:eastAsia="仿宋_GB2312"/>
          <w:sz w:val="32"/>
          <w:szCs w:val="32"/>
        </w:rPr>
        <w:t>局（制）</w:t>
      </w:r>
    </w:p>
    <w:tbl>
      <w:tblPr>
        <w:tblStyle w:val="7"/>
        <w:tblW w:w="98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177"/>
        <w:gridCol w:w="949"/>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王琦</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ascii="仿宋_GB2312" w:hAnsi="仿宋_GB2312" w:eastAsia="仿宋_GB2312" w:cs="仿宋_GB2312"/>
                <w:color w:val="000000"/>
                <w:sz w:val="24"/>
              </w:rPr>
              <w:t>1</w:t>
            </w:r>
            <w:r>
              <w:rPr>
                <w:rFonts w:hint="eastAsia" w:ascii="仿宋_GB2312" w:hAnsi="仿宋_GB2312" w:eastAsia="仿宋_GB2312" w:cs="仿宋_GB2312"/>
                <w:color w:val="000000"/>
                <w:sz w:val="24"/>
                <w:lang w:val="en-US" w:eastAsia="zh-CN"/>
              </w:rPr>
              <w:t>3077167588</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17</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19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90"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0"/>
            <w:vAlign w:val="center"/>
          </w:tcPr>
          <w:p>
            <w:pPr>
              <w:numPr>
                <w:ilvl w:val="0"/>
                <w:numId w:val="2"/>
              </w:num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为实施全县就业服务发展规划提供服务保障，承担全县公共就业服务体系建设的事务性工作。</w:t>
            </w:r>
          </w:p>
          <w:p>
            <w:pPr>
              <w:numPr>
                <w:ilvl w:val="0"/>
                <w:numId w:val="2"/>
              </w:num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承担组织落实促进就业各项政策措施的事务性工作，为高校毕业生、登记失业人员、农村劳动力及就业困难人员等群体提供政策咨询、岗位信息、就业失业与求职登记、技能培训、职业指导、就业援助等公共就业服务。</w:t>
            </w:r>
          </w:p>
          <w:p>
            <w:pPr>
              <w:numPr>
                <w:ilvl w:val="0"/>
                <w:numId w:val="2"/>
              </w:num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承担组织落实创业带动就业政策措施的事务性工作，为各类群体提供创业培训和创业指导等创业服务。</w:t>
            </w:r>
          </w:p>
          <w:p>
            <w:pPr>
              <w:numPr>
                <w:ilvl w:val="0"/>
                <w:numId w:val="2"/>
              </w:num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承担组织落实全县职业技能培训的事务性工作，为培训机构和用人单位开展就业前培训、在职培训提供培训服务。</w:t>
            </w:r>
          </w:p>
          <w:p>
            <w:pPr>
              <w:numPr>
                <w:ilvl w:val="0"/>
                <w:numId w:val="2"/>
              </w:num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承担组织落实失业保险各项政策的事务性工作，承办全县失业保险经办服务工作，为指导协调全县失业保险经办服务工作提供相关服务保障。</w:t>
            </w:r>
          </w:p>
          <w:p>
            <w:pPr>
              <w:numPr>
                <w:ilvl w:val="0"/>
                <w:numId w:val="2"/>
              </w:num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承担公共就业服务信息化建设工作，承办全县就业失业相关统计分析，开展就业和失业信息监测及失业预警工作。</w:t>
            </w:r>
          </w:p>
          <w:p>
            <w:pPr>
              <w:numPr>
                <w:ilvl w:val="0"/>
                <w:numId w:val="2"/>
              </w:num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承担人力资源信息的收集、整理和利用，承办人力资源信息发布、人才引进、人才交流、人才推荐和职业介绍等服务工作。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64"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年度主要</w:t>
            </w:r>
          </w:p>
          <w:p>
            <w:pPr>
              <w:autoSpaceDN w:val="0"/>
              <w:spacing w:line="320" w:lineRule="exact"/>
              <w:jc w:val="center"/>
              <w:textAlignment w:val="center"/>
              <w:rPr>
                <w:rFonts w:hint="eastAsia" w:ascii="仿宋_GB2312" w:hAnsi="仿宋_GB2312" w:eastAsia="仿宋_GB2312" w:cs="仿宋_GB2312"/>
                <w:color w:val="000000"/>
                <w:sz w:val="24"/>
                <w:szCs w:val="24"/>
              </w:rPr>
            </w:pPr>
            <w:r>
              <w:rPr>
                <w:rFonts w:hint="eastAsia" w:ascii="仿宋_GB2312" w:hAnsi="仿宋_GB2312" w:eastAsia="仿宋_GB2312" w:cs="仿宋_GB2312"/>
                <w:color w:val="000000"/>
                <w:sz w:val="24"/>
                <w:szCs w:val="24"/>
              </w:rPr>
              <w:t>工作内容</w:t>
            </w:r>
          </w:p>
        </w:tc>
        <w:tc>
          <w:tcPr>
            <w:tcW w:w="8146" w:type="dxa"/>
            <w:gridSpan w:val="15"/>
            <w:noWrap w:val="0"/>
            <w:vAlign w:val="center"/>
          </w:tcPr>
          <w:p>
            <w:pPr>
              <w:autoSpaceDN w:val="0"/>
              <w:spacing w:line="320" w:lineRule="exact"/>
              <w:jc w:val="left"/>
              <w:textAlignment w:val="center"/>
              <w:rPr>
                <w:rFonts w:hint="eastAsia" w:ascii="仿宋_GB2312" w:hAnsi="仿宋_GB2312" w:eastAsia="仿宋_GB2312" w:cs="仿宋_GB2312"/>
                <w:sz w:val="24"/>
                <w:szCs w:val="24"/>
                <w:lang w:val="en-US" w:eastAsia="zh-CN"/>
              </w:rPr>
            </w:pPr>
            <w:r>
              <w:rPr>
                <w:rFonts w:hint="eastAsia" w:ascii="仿宋_GB2312" w:hAnsi="仿宋_GB2312" w:eastAsia="仿宋_GB2312" w:cs="仿宋_GB2312"/>
                <w:sz w:val="24"/>
                <w:szCs w:val="24"/>
                <w:lang w:val="en-US" w:eastAsia="zh-CN"/>
              </w:rPr>
              <w:t>一是积极落实国家“稳就业”优惠政策。创新“党建+诚信金融”新模式，联合金融机构加村委会共同推选诚信农户进行10万元以下免除反担保的创业担保贷款贴息工作，按照“宽进严出、动态管理”的原则，并进行诚信农户数据库搭建工作，力争“一年建示范，两年全覆盖，三年成品牌”</w:t>
            </w:r>
          </w:p>
          <w:p>
            <w:pPr>
              <w:pStyle w:val="2"/>
              <w:numPr>
                <w:ilvl w:val="0"/>
                <w:numId w:val="0"/>
              </w:numPr>
              <w:ind w:leftChars="0"/>
              <w:rPr>
                <w:rFonts w:hint="eastAsia" w:ascii="仿宋_GB2312" w:hAnsi="仿宋_GB2312" w:eastAsia="仿宋_GB2312" w:cs="仿宋_GB2312"/>
                <w:color w:val="auto"/>
                <w:sz w:val="24"/>
                <w:szCs w:val="24"/>
              </w:rPr>
            </w:pPr>
            <w:r>
              <w:rPr>
                <w:rStyle w:val="13"/>
                <w:rFonts w:hint="eastAsia" w:ascii="仿宋_GB2312" w:hAnsi="仿宋_GB2312" w:eastAsia="仿宋_GB2312" w:cs="仿宋_GB2312"/>
                <w:b/>
                <w:bCs/>
                <w:i w:val="0"/>
                <w:caps w:val="0"/>
                <w:color w:val="000000"/>
                <w:spacing w:val="0"/>
                <w:w w:val="100"/>
                <w:kern w:val="2"/>
                <w:sz w:val="24"/>
                <w:szCs w:val="24"/>
                <w:lang w:val="en-US" w:eastAsia="zh-CN" w:bidi="ar-SA"/>
              </w:rPr>
              <w:t>二是</w:t>
            </w:r>
            <w:r>
              <w:rPr>
                <w:rFonts w:hint="eastAsia" w:ascii="仿宋_GB2312" w:hAnsi="仿宋_GB2312" w:eastAsia="仿宋_GB2312" w:cs="仿宋_GB2312"/>
                <w:b w:val="0"/>
                <w:bCs w:val="0"/>
                <w:color w:val="auto"/>
                <w:sz w:val="24"/>
                <w:szCs w:val="24"/>
              </w:rPr>
              <w:t>积极开发公</w:t>
            </w:r>
            <w:r>
              <w:rPr>
                <w:rFonts w:hint="eastAsia" w:ascii="仿宋_GB2312" w:hAnsi="仿宋_GB2312" w:eastAsia="仿宋_GB2312" w:cs="仿宋_GB2312"/>
                <w:color w:val="auto"/>
                <w:sz w:val="24"/>
                <w:szCs w:val="24"/>
              </w:rPr>
              <w:t>益性岗位。三年共开发扶贫公益性岗位498个</w:t>
            </w:r>
            <w:r>
              <w:rPr>
                <w:rFonts w:hint="eastAsia" w:ascii="仿宋_GB2312" w:hAnsi="仿宋_GB2312" w:eastAsia="仿宋_GB2312" w:cs="仿宋_GB2312"/>
                <w:color w:val="auto"/>
                <w:sz w:val="24"/>
                <w:szCs w:val="24"/>
                <w:lang w:eastAsia="zh-CN"/>
              </w:rPr>
              <w:t>，</w:t>
            </w:r>
            <w:r>
              <w:rPr>
                <w:rFonts w:hint="eastAsia" w:ascii="仿宋_GB2312" w:hAnsi="仿宋_GB2312" w:eastAsia="仿宋_GB2312" w:cs="仿宋_GB2312"/>
                <w:color w:val="auto"/>
                <w:sz w:val="24"/>
                <w:szCs w:val="24"/>
              </w:rPr>
              <w:t>安置参战退役军人分别在环卫、城市管理、交通协助等岗位，有效解决了部分困难群体的</w:t>
            </w:r>
            <w:r>
              <w:rPr>
                <w:rFonts w:hint="eastAsia" w:ascii="仿宋_GB2312" w:hAnsi="仿宋_GB2312" w:eastAsia="仿宋_GB2312" w:cs="仿宋_GB2312"/>
                <w:color w:val="auto"/>
                <w:sz w:val="24"/>
                <w:szCs w:val="24"/>
                <w:lang w:eastAsia="zh-CN"/>
              </w:rPr>
              <w:t>再</w:t>
            </w:r>
            <w:r>
              <w:rPr>
                <w:rFonts w:hint="eastAsia" w:ascii="仿宋_GB2312" w:hAnsi="仿宋_GB2312" w:eastAsia="仿宋_GB2312" w:cs="仿宋_GB2312"/>
                <w:color w:val="auto"/>
                <w:sz w:val="24"/>
                <w:szCs w:val="24"/>
              </w:rPr>
              <w:t>就业问题。</w:t>
            </w:r>
          </w:p>
          <w:p>
            <w:pPr>
              <w:pStyle w:val="2"/>
              <w:numPr>
                <w:ilvl w:val="0"/>
                <w:numId w:val="0"/>
              </w:numPr>
              <w:ind w:leftChars="0"/>
              <w:rPr>
                <w:rFonts w:hint="eastAsia" w:ascii="仿宋_GB2312" w:hAnsi="仿宋_GB2312" w:eastAsia="仿宋_GB2312" w:cs="仿宋_GB2312"/>
                <w:color w:val="auto"/>
                <w:sz w:val="24"/>
                <w:szCs w:val="24"/>
              </w:rPr>
            </w:pPr>
            <w:r>
              <w:rPr>
                <w:rStyle w:val="13"/>
                <w:rFonts w:hint="eastAsia" w:ascii="仿宋_GB2312" w:eastAsia="仿宋_GB2312" w:cs="Times New Roman"/>
                <w:b/>
                <w:bCs/>
                <w:i w:val="0"/>
                <w:caps w:val="0"/>
                <w:color w:val="000000"/>
                <w:spacing w:val="0"/>
                <w:w w:val="100"/>
                <w:kern w:val="2"/>
                <w:sz w:val="24"/>
                <w:szCs w:val="24"/>
                <w:lang w:val="en-US" w:eastAsia="zh-CN" w:bidi="ar-SA"/>
              </w:rPr>
              <w:t>三</w:t>
            </w:r>
            <w:r>
              <w:rPr>
                <w:rStyle w:val="13"/>
                <w:rFonts w:ascii="仿宋_GB2312" w:hAnsi="Calibri" w:eastAsia="仿宋_GB2312" w:cs="Times New Roman"/>
                <w:b/>
                <w:bCs/>
                <w:i w:val="0"/>
                <w:caps w:val="0"/>
                <w:color w:val="000000"/>
                <w:spacing w:val="0"/>
                <w:w w:val="100"/>
                <w:kern w:val="2"/>
                <w:sz w:val="24"/>
                <w:szCs w:val="24"/>
                <w:lang w:val="en-US" w:eastAsia="zh-CN" w:bidi="ar-SA"/>
              </w:rPr>
              <w:t>是</w:t>
            </w:r>
            <w:r>
              <w:rPr>
                <w:rStyle w:val="13"/>
                <w:rFonts w:ascii="仿宋_GB2312" w:hAnsi="Calibri" w:eastAsia="仿宋_GB2312"/>
                <w:b w:val="0"/>
                <w:bCs w:val="0"/>
                <w:i w:val="0"/>
                <w:caps w:val="0"/>
                <w:color w:val="000000"/>
                <w:spacing w:val="0"/>
                <w:w w:val="100"/>
                <w:kern w:val="2"/>
                <w:sz w:val="24"/>
                <w:szCs w:val="24"/>
                <w:lang w:val="en-US" w:eastAsia="zh-CN" w:bidi="ar-SA"/>
              </w:rPr>
              <w:t>加速推进充分就业社区（村）建设。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71"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D0D0D" w:themeColor="text1" w:themeTint="F2"/>
                <w:spacing w:val="-6"/>
                <w:sz w:val="24"/>
                <w14:textFill>
                  <w14:solidFill>
                    <w14:schemeClr w14:val="tx1">
                      <w14:lumMod w14:val="95000"/>
                      <w14:lumOff w14:val="5000"/>
                    </w14:schemeClr>
                  </w14:solidFill>
                </w14:textFill>
              </w:rPr>
            </w:pPr>
            <w:r>
              <w:rPr>
                <w:rFonts w:hint="eastAsia" w:ascii="仿宋_GB2312" w:hAnsi="仿宋_GB2312" w:eastAsia="仿宋_GB2312" w:cs="仿宋_GB2312"/>
                <w:color w:val="0D0D0D" w:themeColor="text1" w:themeTint="F2"/>
                <w:spacing w:val="-6"/>
                <w:sz w:val="24"/>
                <w14:textFill>
                  <w14:solidFill>
                    <w14:schemeClr w14:val="tx1">
                      <w14:lumMod w14:val="95000"/>
                      <w14:lumOff w14:val="5000"/>
                    </w14:schemeClr>
                  </w14:solidFill>
                </w14:textFill>
              </w:rPr>
              <w:t>年度部门（单位）总体运行情况及取得的成绩</w:t>
            </w:r>
          </w:p>
        </w:tc>
        <w:tc>
          <w:tcPr>
            <w:tcW w:w="8146" w:type="dxa"/>
            <w:gridSpan w:val="15"/>
            <w:noWrap w:val="0"/>
            <w:vAlign w:val="center"/>
          </w:tcPr>
          <w:p>
            <w:pPr>
              <w:autoSpaceDN w:val="0"/>
              <w:spacing w:line="320" w:lineRule="exact"/>
              <w:jc w:val="left"/>
              <w:textAlignment w:val="center"/>
              <w:rPr>
                <w:rFonts w:hint="eastAsia" w:ascii="仿宋_GB2312" w:hAnsi="仿宋_GB2312" w:eastAsia="仿宋_GB2312" w:cs="仿宋_GB2312"/>
                <w:color w:val="0D0D0D" w:themeColor="text1" w:themeTint="F2"/>
                <w:sz w:val="24"/>
                <w14:textFill>
                  <w14:solidFill>
                    <w14:schemeClr w14:val="tx1">
                      <w14:lumMod w14:val="95000"/>
                      <w14:lumOff w14:val="5000"/>
                    </w14:schemeClr>
                  </w14:solidFill>
                </w14:textFill>
              </w:rPr>
            </w:pPr>
            <w:r>
              <w:rPr>
                <w:rStyle w:val="13"/>
                <w:rFonts w:hint="eastAsia" w:ascii="仿宋_GB2312" w:hAnsi="仿宋_GB2312" w:eastAsia="仿宋_GB2312" w:cs="仿宋_GB2312"/>
                <w:b/>
                <w:bCs/>
                <w:i w:val="0"/>
                <w:caps w:val="0"/>
                <w:color w:val="0D0D0D" w:themeColor="text1" w:themeTint="F2"/>
                <w:spacing w:val="0"/>
                <w:w w:val="100"/>
                <w:kern w:val="2"/>
                <w:sz w:val="24"/>
                <w:szCs w:val="24"/>
                <w:lang w:val="en-US" w:eastAsia="zh-CN" w:bidi="ar-SA"/>
                <w14:textFill>
                  <w14:solidFill>
                    <w14:schemeClr w14:val="tx1">
                      <w14:lumMod w14:val="95000"/>
                      <w14:lumOff w14:val="5000"/>
                    </w14:schemeClr>
                  </w14:solidFill>
                </w14:textFill>
              </w:rPr>
              <w:t>一是</w:t>
            </w:r>
            <w:r>
              <w:rPr>
                <w:rStyle w:val="13"/>
                <w:rFonts w:hint="eastAsia" w:ascii="仿宋_GB2312" w:hAnsi="仿宋_GB2312" w:eastAsia="仿宋_GB2312" w:cs="仿宋_GB2312"/>
                <w:b w:val="0"/>
                <w:bCs w:val="0"/>
                <w:i w:val="0"/>
                <w:caps w:val="0"/>
                <w:color w:val="0D0D0D" w:themeColor="text1" w:themeTint="F2"/>
                <w:spacing w:val="0"/>
                <w:w w:val="100"/>
                <w:kern w:val="2"/>
                <w:sz w:val="24"/>
                <w:szCs w:val="24"/>
                <w:lang w:val="en-US" w:eastAsia="zh-CN" w:bidi="ar-SA"/>
                <w14:textFill>
                  <w14:solidFill>
                    <w14:schemeClr w14:val="tx1">
                      <w14:lumMod w14:val="95000"/>
                      <w14:lumOff w14:val="5000"/>
                    </w14:schemeClr>
                  </w14:solidFill>
                </w14:textFill>
              </w:rPr>
              <w:t>送政策、送补贴。依托县电视台和手机台、社区（村）广播站和宣传栏等平台宣传免费职业技能培训政策，全年受理失业保险、创业担保贷款等业务173条，群众满意度达到100%。</w:t>
            </w:r>
            <w:r>
              <w:rPr>
                <w:rStyle w:val="13"/>
                <w:rFonts w:hint="eastAsia" w:ascii="仿宋_GB2312" w:hAnsi="仿宋_GB2312" w:eastAsia="仿宋_GB2312" w:cs="仿宋_GB2312"/>
                <w:b/>
                <w:bCs/>
                <w:i w:val="0"/>
                <w:caps w:val="0"/>
                <w:color w:val="0D0D0D" w:themeColor="text1" w:themeTint="F2"/>
                <w:spacing w:val="0"/>
                <w:w w:val="100"/>
                <w:kern w:val="2"/>
                <w:sz w:val="24"/>
                <w:szCs w:val="24"/>
                <w:lang w:val="en-US" w:eastAsia="zh-CN" w:bidi="ar-SA"/>
                <w14:textFill>
                  <w14:solidFill>
                    <w14:schemeClr w14:val="tx1">
                      <w14:lumMod w14:val="95000"/>
                      <w14:lumOff w14:val="5000"/>
                    </w14:schemeClr>
                  </w14:solidFill>
                </w14:textFill>
              </w:rPr>
              <w:t>二是</w:t>
            </w:r>
            <w:r>
              <w:rPr>
                <w:rStyle w:val="13"/>
                <w:rFonts w:hint="eastAsia" w:ascii="仿宋_GB2312" w:hAnsi="仿宋_GB2312" w:eastAsia="仿宋_GB2312" w:cs="仿宋_GB2312"/>
                <w:b w:val="0"/>
                <w:bCs w:val="0"/>
                <w:i w:val="0"/>
                <w:caps w:val="0"/>
                <w:color w:val="0D0D0D" w:themeColor="text1" w:themeTint="F2"/>
                <w:spacing w:val="0"/>
                <w:w w:val="100"/>
                <w:kern w:val="2"/>
                <w:sz w:val="24"/>
                <w:szCs w:val="24"/>
                <w:lang w:val="en-US" w:eastAsia="zh-CN" w:bidi="ar-SA"/>
                <w14:textFill>
                  <w14:solidFill>
                    <w14:schemeClr w14:val="tx1">
                      <w14:lumMod w14:val="95000"/>
                      <w14:lumOff w14:val="5000"/>
                    </w14:schemeClr>
                  </w14:solidFill>
                </w14:textFill>
              </w:rPr>
              <w:t>送培训、送服务。以“311”服务为样本，委托县职业中专、长江职业培训学校、农友拖拉机驾驶职业技能培训学校等10所培训学校组织开展特色培训科目课程，如育婴、电工、种植、稻虾套种、农机维修等，同时根据需求安排专人上门进行职业指导。今年已完成职业技能培训3742人，完成全年目标的110.06%（市定目标任务3400人），其中农村转移就业劳动者3163人，完成全年目标的316.30%（市定目标任务1000人）；创业培训500人，完成全年目标的100.00%（市定目标任务500人），实现就业2807人。</w:t>
            </w:r>
            <w:r>
              <w:rPr>
                <w:rStyle w:val="13"/>
                <w:rFonts w:hint="eastAsia" w:ascii="仿宋_GB2312" w:hAnsi="仿宋_GB2312" w:eastAsia="仿宋_GB2312" w:cs="仿宋_GB2312"/>
                <w:b/>
                <w:bCs/>
                <w:i w:val="0"/>
                <w:caps w:val="0"/>
                <w:color w:val="0D0D0D" w:themeColor="text1" w:themeTint="F2"/>
                <w:spacing w:val="0"/>
                <w:w w:val="100"/>
                <w:kern w:val="2"/>
                <w:sz w:val="24"/>
                <w:szCs w:val="24"/>
                <w:lang w:val="en-US" w:eastAsia="zh-CN" w:bidi="ar-SA"/>
                <w14:textFill>
                  <w14:solidFill>
                    <w14:schemeClr w14:val="tx1">
                      <w14:lumMod w14:val="95000"/>
                      <w14:lumOff w14:val="5000"/>
                    </w14:schemeClr>
                  </w14:solidFill>
                </w14:textFill>
              </w:rPr>
              <w:t>三是</w:t>
            </w:r>
            <w:r>
              <w:rPr>
                <w:rStyle w:val="13"/>
                <w:rFonts w:hint="eastAsia" w:ascii="仿宋_GB2312" w:hAnsi="仿宋_GB2312" w:eastAsia="仿宋_GB2312" w:cs="仿宋_GB2312"/>
                <w:b w:val="0"/>
                <w:bCs w:val="0"/>
                <w:i w:val="0"/>
                <w:caps w:val="0"/>
                <w:color w:val="0D0D0D" w:themeColor="text1" w:themeTint="F2"/>
                <w:spacing w:val="0"/>
                <w:w w:val="100"/>
                <w:kern w:val="2"/>
                <w:sz w:val="24"/>
                <w:szCs w:val="24"/>
                <w:lang w:val="en-US" w:eastAsia="zh-CN" w:bidi="ar-SA"/>
                <w14:textFill>
                  <w14:solidFill>
                    <w14:schemeClr w14:val="tx1">
                      <w14:lumMod w14:val="95000"/>
                      <w14:lumOff w14:val="5000"/>
                    </w14:schemeClr>
                  </w14:solidFill>
                </w14:textFill>
              </w:rPr>
              <w:t>主动“搭桥”实现“培训+就业”，提供更多就业机会。目前已促成实现长江职业培训学校与湖南后浪数智科技有限公司、湖南农易购网络科技有限公司、岳阳市爱心家政服务有限公司、华容蜜月季高端智能月子中心等多家企业的“培训+就业”模式合作。</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FF"/>
                <w:sz w:val="24"/>
              </w:rPr>
            </w:pPr>
            <w:r>
              <w:rPr>
                <w:rFonts w:hint="eastAsia" w:ascii="黑体" w:hAnsi="黑体" w:eastAsia="黑体" w:cs="黑体"/>
                <w:color w:val="0D0D0D" w:themeColor="text1" w:themeTint="F2"/>
                <w:sz w:val="28"/>
                <w:szCs w:val="28"/>
                <w14:textFill>
                  <w14:solidFill>
                    <w14:schemeClr w14:val="tx1">
                      <w14:lumMod w14:val="95000"/>
                      <w14:lumOff w14:val="5000"/>
                    </w14:schemeClr>
                  </w14:solidFill>
                </w14:textFill>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831" w:type="dxa"/>
            <w:gridSpan w:val="3"/>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机构名称</w:t>
            </w:r>
          </w:p>
        </w:tc>
        <w:tc>
          <w:tcPr>
            <w:tcW w:w="949"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014" w:hRule="atLeast"/>
          <w:jc w:val="center"/>
        </w:trPr>
        <w:tc>
          <w:tcPr>
            <w:tcW w:w="1831" w:type="dxa"/>
            <w:gridSpan w:val="3"/>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9"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上年结转</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公共财</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政拨款</w:t>
            </w:r>
          </w:p>
        </w:tc>
        <w:tc>
          <w:tcPr>
            <w:tcW w:w="170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政府基金拨款</w:t>
            </w: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纳入专户管理的非税收入拨款</w:t>
            </w: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772" w:hRule="atLeast"/>
          <w:jc w:val="center"/>
        </w:trPr>
        <w:tc>
          <w:tcPr>
            <w:tcW w:w="1831"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eastAsia="zh-CN"/>
              </w:rPr>
            </w:pPr>
            <w:r>
              <w:rPr>
                <w:rFonts w:hint="eastAsia" w:ascii="仿宋_GB2312" w:hAnsi="仿宋_GB2312" w:eastAsia="仿宋_GB2312" w:cs="仿宋_GB2312"/>
                <w:color w:val="000000"/>
                <w:sz w:val="24"/>
                <w:lang w:eastAsia="zh-CN"/>
              </w:rPr>
              <w:t>华容县就业服务中心（县人才服务中心））</w:t>
            </w:r>
          </w:p>
        </w:tc>
        <w:tc>
          <w:tcPr>
            <w:tcW w:w="949" w:type="dxa"/>
            <w:tcBorders>
              <w:right w:val="single" w:color="auto" w:sz="4" w:space="0"/>
            </w:tcBorders>
            <w:noWrap w:val="0"/>
            <w:vAlign w:val="center"/>
          </w:tcPr>
          <w:p>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cs="宋体"/>
                <w:i w:val="0"/>
                <w:color w:val="000000"/>
                <w:kern w:val="0"/>
                <w:sz w:val="22"/>
                <w:szCs w:val="22"/>
                <w:u w:val="none"/>
                <w:lang w:val="en-US" w:eastAsia="zh-CN" w:bidi="ar"/>
              </w:rPr>
              <w:t>172.31</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1080" w:type="dxa"/>
            <w:gridSpan w:val="2"/>
            <w:noWrap w:val="0"/>
            <w:vAlign w:val="center"/>
          </w:tcPr>
          <w:p>
            <w:pPr>
              <w:keepNext w:val="0"/>
              <w:keepLines w:val="0"/>
              <w:widowControl/>
              <w:suppressLineNumbers w:val="0"/>
              <w:jc w:val="right"/>
              <w:textAlignment w:val="center"/>
              <w:rPr>
                <w:rFonts w:hint="default" w:ascii="宋体" w:hAnsi="宋体" w:eastAsia="宋体" w:cs="宋体"/>
                <w:i w:val="0"/>
                <w:color w:val="000000"/>
                <w:kern w:val="2"/>
                <w:sz w:val="22"/>
                <w:szCs w:val="22"/>
                <w:u w:val="none"/>
                <w:lang w:val="en-US" w:eastAsia="zh-CN" w:bidi="ar-SA"/>
              </w:rPr>
            </w:pPr>
            <w:r>
              <w:rPr>
                <w:rFonts w:hint="eastAsia" w:ascii="宋体" w:hAnsi="宋体" w:cs="宋体"/>
                <w:i w:val="0"/>
                <w:color w:val="000000"/>
                <w:kern w:val="0"/>
                <w:sz w:val="22"/>
                <w:szCs w:val="22"/>
                <w:u w:val="none"/>
                <w:lang w:val="en-US" w:eastAsia="zh-CN" w:bidi="ar"/>
              </w:rPr>
              <w:t>172.31</w:t>
            </w: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831" w:type="dxa"/>
            <w:gridSpan w:val="3"/>
            <w:noWrap w:val="0"/>
            <w:vAlign w:val="center"/>
          </w:tcPr>
          <w:p>
            <w:pPr>
              <w:spacing w:line="320" w:lineRule="exact"/>
              <w:rPr>
                <w:rFonts w:hint="eastAsia" w:ascii="仿宋_GB2312" w:hAnsi="仿宋_GB2312" w:eastAsia="仿宋_GB2312" w:cs="仿宋_GB2312"/>
                <w:sz w:val="24"/>
              </w:rPr>
            </w:pPr>
          </w:p>
        </w:tc>
        <w:tc>
          <w:tcPr>
            <w:tcW w:w="949"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831" w:type="dxa"/>
            <w:gridSpan w:val="3"/>
            <w:noWrap w:val="0"/>
            <w:vAlign w:val="center"/>
          </w:tcPr>
          <w:p>
            <w:pPr>
              <w:spacing w:line="320" w:lineRule="exact"/>
              <w:rPr>
                <w:rFonts w:hint="eastAsia" w:ascii="仿宋_GB2312" w:hAnsi="仿宋_GB2312" w:eastAsia="仿宋_GB2312" w:cs="仿宋_GB2312"/>
                <w:sz w:val="24"/>
              </w:rPr>
            </w:pPr>
          </w:p>
        </w:tc>
        <w:tc>
          <w:tcPr>
            <w:tcW w:w="949"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szCs w:val="24"/>
                <w:lang w:val="en-US" w:eastAsia="zh-CN"/>
              </w:rPr>
            </w:pP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szCs w:val="24"/>
                <w:lang w:val="en-US"/>
              </w:rPr>
            </w:pPr>
          </w:p>
        </w:tc>
        <w:tc>
          <w:tcPr>
            <w:tcW w:w="1705"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831" w:type="dxa"/>
            <w:gridSpan w:val="3"/>
            <w:noWrap w:val="0"/>
            <w:vAlign w:val="center"/>
          </w:tcPr>
          <w:p>
            <w:pPr>
              <w:spacing w:line="320" w:lineRule="exact"/>
              <w:rPr>
                <w:rFonts w:hint="eastAsia" w:ascii="仿宋_GB2312" w:hAnsi="仿宋_GB2312" w:eastAsia="仿宋_GB2312" w:cs="仿宋_GB2312"/>
                <w:sz w:val="24"/>
              </w:rPr>
            </w:pPr>
          </w:p>
        </w:tc>
        <w:tc>
          <w:tcPr>
            <w:tcW w:w="949" w:type="dxa"/>
            <w:tcBorders>
              <w:righ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705" w:type="dxa"/>
            <w:gridSpan w:val="2"/>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c>
          <w:tcPr>
            <w:tcW w:w="180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3"/>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b/>
                <w:bCs/>
                <w:color w:val="000000"/>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831" w:type="dxa"/>
            <w:gridSpan w:val="3"/>
            <w:vMerge w:val="restart"/>
            <w:noWrap w:val="0"/>
            <w:vAlign w:val="center"/>
          </w:tcPr>
          <w:p>
            <w:pPr>
              <w:snapToGrid w:val="0"/>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949"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支出合计</w:t>
            </w:r>
          </w:p>
        </w:tc>
        <w:tc>
          <w:tcPr>
            <w:tcW w:w="5675" w:type="dxa"/>
            <w:gridSpan w:val="9"/>
            <w:tcBorders>
              <w:left w:val="single" w:color="auto" w:sz="4" w:space="0"/>
              <w:bottom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345" w:type="dxa"/>
            <w:gridSpan w:val="4"/>
            <w:tcBorders>
              <w:left w:val="single" w:color="auto" w:sz="4" w:space="0"/>
              <w:bottom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831"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949"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基本支出</w:t>
            </w:r>
          </w:p>
        </w:tc>
        <w:tc>
          <w:tcPr>
            <w:tcW w:w="3240" w:type="dxa"/>
            <w:gridSpan w:val="6"/>
            <w:tcBorders>
              <w:top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1080" w:type="dxa"/>
            <w:vMerge w:val="restart"/>
            <w:tcBorders>
              <w:top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项目支出</w:t>
            </w:r>
          </w:p>
        </w:tc>
        <w:tc>
          <w:tcPr>
            <w:tcW w:w="720" w:type="dxa"/>
            <w:gridSpan w:val="3"/>
            <w:vMerge w:val="restart"/>
            <w:tcBorders>
              <w:top w:val="single" w:color="auto" w:sz="4" w:space="0"/>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当年结余</w:t>
            </w:r>
          </w:p>
        </w:tc>
        <w:tc>
          <w:tcPr>
            <w:tcW w:w="625" w:type="dxa"/>
            <w:vMerge w:val="restart"/>
            <w:tcBorders>
              <w:top w:val="single" w:color="auto" w:sz="4" w:space="0"/>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831"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949"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人员支出</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公用支出</w:t>
            </w:r>
          </w:p>
        </w:tc>
        <w:tc>
          <w:tcPr>
            <w:tcW w:w="1080"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vMerge w:val="continue"/>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94" w:hRule="atLeast"/>
          <w:jc w:val="center"/>
        </w:trPr>
        <w:tc>
          <w:tcPr>
            <w:tcW w:w="1831" w:type="dxa"/>
            <w:gridSpan w:val="3"/>
            <w:noWrap w:val="0"/>
            <w:vAlign w:val="center"/>
          </w:tcPr>
          <w:p>
            <w:pPr>
              <w:autoSpaceDN w:val="0"/>
              <w:spacing w:line="320" w:lineRule="exact"/>
              <w:jc w:val="center"/>
              <w:textAlignment w:val="center"/>
              <w:rPr>
                <w:rFonts w:hint="eastAsia" w:ascii="仿宋_GB2312" w:hAnsi="仿宋_GB2312" w:eastAsia="仿宋_GB2312" w:cs="仿宋_GB2312"/>
                <w:sz w:val="24"/>
              </w:rPr>
            </w:pPr>
            <w:r>
              <w:rPr>
                <w:rFonts w:hint="eastAsia" w:ascii="仿宋_GB2312" w:hAnsi="仿宋_GB2312" w:eastAsia="仿宋_GB2312" w:cs="仿宋_GB2312"/>
                <w:color w:val="000000"/>
                <w:sz w:val="24"/>
                <w:lang w:eastAsia="zh-CN"/>
              </w:rPr>
              <w:t>华容县就业服务中心（县人才服务中心））</w:t>
            </w:r>
          </w:p>
        </w:tc>
        <w:tc>
          <w:tcPr>
            <w:tcW w:w="949" w:type="dxa"/>
            <w:tcBorders>
              <w:right w:val="single" w:color="auto" w:sz="4" w:space="0"/>
            </w:tcBorders>
            <w:noWrap w:val="0"/>
            <w:vAlign w:val="center"/>
          </w:tcPr>
          <w:p>
            <w:pPr>
              <w:keepNext w:val="0"/>
              <w:keepLines w:val="0"/>
              <w:widowControl/>
              <w:suppressLineNumbers w:val="0"/>
              <w:jc w:val="right"/>
              <w:textAlignment w:val="center"/>
              <w:rPr>
                <w:rFonts w:hint="default" w:ascii="仿宋_GB2312" w:hAnsi="仿宋_GB2312" w:eastAsia="仿宋_GB2312" w:cs="仿宋_GB2312"/>
                <w:color w:val="000000"/>
                <w:kern w:val="2"/>
                <w:sz w:val="24"/>
                <w:szCs w:val="24"/>
                <w:lang w:val="en-US" w:eastAsia="zh-CN" w:bidi="ar-SA"/>
              </w:rPr>
            </w:pPr>
            <w:r>
              <w:rPr>
                <w:rFonts w:hint="eastAsia" w:ascii="宋体" w:hAnsi="宋体" w:cs="宋体"/>
                <w:i w:val="0"/>
                <w:color w:val="000000"/>
                <w:kern w:val="0"/>
                <w:sz w:val="22"/>
                <w:szCs w:val="22"/>
                <w:u w:val="none"/>
                <w:lang w:val="en-US" w:eastAsia="zh-CN" w:bidi="ar"/>
              </w:rPr>
              <w:t>172.31</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154.35</w:t>
            </w: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129.09</w:t>
            </w: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25.25</w:t>
            </w: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17.96</w:t>
            </w: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831" w:type="dxa"/>
            <w:gridSpan w:val="3"/>
            <w:noWrap w:val="0"/>
            <w:vAlign w:val="center"/>
          </w:tcPr>
          <w:p>
            <w:pPr>
              <w:spacing w:line="320" w:lineRule="exact"/>
              <w:jc w:val="left"/>
              <w:rPr>
                <w:rFonts w:hint="eastAsia" w:ascii="仿宋_GB2312" w:hAnsi="仿宋_GB2312" w:eastAsia="仿宋_GB2312" w:cs="仿宋_GB2312"/>
                <w:color w:val="000000"/>
                <w:sz w:val="24"/>
              </w:rPr>
            </w:pPr>
          </w:p>
        </w:tc>
        <w:tc>
          <w:tcPr>
            <w:tcW w:w="949"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831" w:type="dxa"/>
            <w:gridSpan w:val="3"/>
            <w:noWrap w:val="0"/>
            <w:vAlign w:val="center"/>
          </w:tcPr>
          <w:p>
            <w:pPr>
              <w:spacing w:line="320" w:lineRule="exact"/>
              <w:jc w:val="left"/>
              <w:rPr>
                <w:rFonts w:hint="default" w:ascii="仿宋_GB2312" w:hAnsi="仿宋_GB2312" w:eastAsia="仿宋_GB2312" w:cs="仿宋_GB2312"/>
                <w:color w:val="000000"/>
                <w:sz w:val="24"/>
                <w:lang w:val="en-US" w:eastAsia="zh-CN"/>
              </w:rPr>
            </w:pPr>
          </w:p>
        </w:tc>
        <w:tc>
          <w:tcPr>
            <w:tcW w:w="949"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2160" w:type="dxa"/>
            <w:gridSpan w:val="4"/>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080" w:type="dxa"/>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831" w:type="dxa"/>
            <w:gridSpan w:val="3"/>
            <w:noWrap w:val="0"/>
            <w:vAlign w:val="center"/>
          </w:tcPr>
          <w:p>
            <w:pPr>
              <w:spacing w:line="320" w:lineRule="exact"/>
              <w:jc w:val="left"/>
              <w:rPr>
                <w:rFonts w:hint="eastAsia" w:ascii="仿宋_GB2312" w:hAnsi="仿宋_GB2312" w:eastAsia="仿宋_GB2312" w:cs="仿宋_GB2312"/>
                <w:color w:val="000000"/>
                <w:sz w:val="24"/>
              </w:rPr>
            </w:pPr>
          </w:p>
        </w:tc>
        <w:tc>
          <w:tcPr>
            <w:tcW w:w="949"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720" w:type="dxa"/>
            <w:gridSpan w:val="3"/>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625" w:type="dxa"/>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831"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949"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三公经费</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7020" w:type="dxa"/>
            <w:gridSpan w:val="13"/>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831"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949"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公务接待费</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公务用车运维费</w:t>
            </w: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公务用车购置费</w:t>
            </w: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8" w:hRule="atLeast"/>
          <w:jc w:val="center"/>
        </w:trPr>
        <w:tc>
          <w:tcPr>
            <w:tcW w:w="1831" w:type="dxa"/>
            <w:gridSpan w:val="3"/>
            <w:noWrap w:val="0"/>
            <w:vAlign w:val="center"/>
          </w:tcPr>
          <w:p>
            <w:pPr>
              <w:spacing w:line="320" w:lineRule="exact"/>
              <w:jc w:val="left"/>
              <w:rPr>
                <w:rFonts w:hint="eastAsia" w:ascii="仿宋_GB2312" w:hAnsi="仿宋_GB2312" w:eastAsia="仿宋_GB2312" w:cs="仿宋_GB2312"/>
                <w:sz w:val="24"/>
              </w:rPr>
            </w:pPr>
            <w:r>
              <w:rPr>
                <w:rFonts w:hint="eastAsia" w:ascii="仿宋_GB2312" w:hAnsi="仿宋_GB2312" w:eastAsia="仿宋_GB2312" w:cs="仿宋_GB2312"/>
                <w:color w:val="000000"/>
                <w:sz w:val="24"/>
                <w:lang w:eastAsia="zh-CN"/>
              </w:rPr>
              <w:t>华容县就业服务中心（县人才服务中心））</w:t>
            </w:r>
          </w:p>
        </w:tc>
        <w:tc>
          <w:tcPr>
            <w:tcW w:w="949"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0.24</w:t>
            </w: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0.24</w:t>
            </w: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831" w:type="dxa"/>
            <w:gridSpan w:val="3"/>
            <w:noWrap w:val="0"/>
            <w:vAlign w:val="center"/>
          </w:tcPr>
          <w:p>
            <w:pPr>
              <w:spacing w:line="320" w:lineRule="exact"/>
              <w:jc w:val="left"/>
              <w:rPr>
                <w:rFonts w:hint="eastAsia" w:ascii="仿宋_GB2312" w:hAnsi="仿宋_GB2312" w:eastAsia="仿宋_GB2312" w:cs="仿宋_GB2312"/>
                <w:sz w:val="24"/>
              </w:rPr>
            </w:pPr>
          </w:p>
        </w:tc>
        <w:tc>
          <w:tcPr>
            <w:tcW w:w="949"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1080"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831" w:type="dxa"/>
            <w:gridSpan w:val="3"/>
            <w:noWrap w:val="0"/>
            <w:vAlign w:val="center"/>
          </w:tcPr>
          <w:p>
            <w:pPr>
              <w:spacing w:line="320" w:lineRule="exact"/>
              <w:jc w:val="left"/>
              <w:rPr>
                <w:rFonts w:hint="eastAsia" w:ascii="仿宋_GB2312" w:hAnsi="仿宋_GB2312" w:eastAsia="仿宋_GB2312" w:cs="仿宋_GB2312"/>
                <w:sz w:val="24"/>
              </w:rPr>
            </w:pPr>
          </w:p>
        </w:tc>
        <w:tc>
          <w:tcPr>
            <w:tcW w:w="949"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355" w:type="dxa"/>
            <w:gridSpan w:val="2"/>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1080" w:type="dxa"/>
            <w:gridSpan w:val="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2160"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2425"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831" w:type="dxa"/>
            <w:gridSpan w:val="3"/>
            <w:vMerge w:val="restart"/>
            <w:noWrap w:val="0"/>
            <w:vAlign w:val="center"/>
          </w:tcPr>
          <w:p>
            <w:pPr>
              <w:spacing w:line="320" w:lineRule="exact"/>
              <w:jc w:val="center"/>
              <w:rPr>
                <w:rFonts w:hint="eastAsia" w:ascii="仿宋_GB2312" w:hAnsi="仿宋_GB2312" w:eastAsia="仿宋_GB2312" w:cs="仿宋_GB2312"/>
                <w:sz w:val="24"/>
              </w:rPr>
            </w:pPr>
            <w:r>
              <w:rPr>
                <w:rFonts w:hint="eastAsia" w:ascii="仿宋_GB2312" w:hAnsi="仿宋_GB2312" w:eastAsia="仿宋_GB2312" w:cs="仿宋_GB2312"/>
                <w:sz w:val="24"/>
              </w:rPr>
              <w:t>机构名称</w:t>
            </w:r>
          </w:p>
        </w:tc>
        <w:tc>
          <w:tcPr>
            <w:tcW w:w="949" w:type="dxa"/>
            <w:vMerge w:val="restart"/>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固定资产</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合计</w:t>
            </w:r>
          </w:p>
        </w:tc>
        <w:tc>
          <w:tcPr>
            <w:tcW w:w="6079" w:type="dxa"/>
            <w:gridSpan w:val="11"/>
            <w:tcBorders>
              <w:left w:val="single" w:color="auto" w:sz="4" w:space="0"/>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其中：</w:t>
            </w:r>
          </w:p>
        </w:tc>
        <w:tc>
          <w:tcPr>
            <w:tcW w:w="941" w:type="dxa"/>
            <w:gridSpan w:val="2"/>
            <w:vMerge w:val="restart"/>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831" w:type="dxa"/>
            <w:gridSpan w:val="3"/>
            <w:vMerge w:val="continue"/>
            <w:noWrap w:val="0"/>
            <w:vAlign w:val="center"/>
          </w:tcPr>
          <w:p>
            <w:pPr>
              <w:spacing w:line="320" w:lineRule="exact"/>
              <w:jc w:val="center"/>
              <w:rPr>
                <w:rFonts w:hint="eastAsia" w:ascii="仿宋_GB2312" w:hAnsi="仿宋_GB2312" w:eastAsia="仿宋_GB2312" w:cs="仿宋_GB2312"/>
                <w:sz w:val="24"/>
              </w:rPr>
            </w:pPr>
          </w:p>
        </w:tc>
        <w:tc>
          <w:tcPr>
            <w:tcW w:w="949" w:type="dxa"/>
            <w:vMerge w:val="continue"/>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在用固定资产</w:t>
            </w:r>
          </w:p>
        </w:tc>
        <w:tc>
          <w:tcPr>
            <w:tcW w:w="3644" w:type="dxa"/>
            <w:gridSpan w:val="7"/>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出租固定资产</w:t>
            </w:r>
          </w:p>
        </w:tc>
        <w:tc>
          <w:tcPr>
            <w:tcW w:w="941" w:type="dxa"/>
            <w:gridSpan w:val="2"/>
            <w:vMerge w:val="continue"/>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855" w:hRule="atLeast"/>
          <w:jc w:val="center"/>
        </w:trPr>
        <w:tc>
          <w:tcPr>
            <w:tcW w:w="1831" w:type="dxa"/>
            <w:gridSpan w:val="3"/>
            <w:noWrap w:val="0"/>
            <w:vAlign w:val="center"/>
          </w:tcPr>
          <w:p>
            <w:pPr>
              <w:spacing w:line="320" w:lineRule="exact"/>
              <w:jc w:val="left"/>
              <w:rPr>
                <w:rFonts w:hint="eastAsia" w:ascii="仿宋_GB2312" w:hAnsi="仿宋_GB2312" w:eastAsia="仿宋_GB2312" w:cs="仿宋_GB2312"/>
                <w:sz w:val="24"/>
                <w:lang w:eastAsia="zh-CN"/>
              </w:rPr>
            </w:pPr>
            <w:r>
              <w:rPr>
                <w:rFonts w:hint="eastAsia" w:ascii="仿宋_GB2312" w:hAnsi="仿宋_GB2312" w:eastAsia="仿宋_GB2312" w:cs="仿宋_GB2312"/>
                <w:sz w:val="24"/>
                <w:lang w:eastAsia="zh-CN"/>
              </w:rPr>
              <w:t>华容县就业服务中心（县人才服务中心））</w:t>
            </w:r>
          </w:p>
        </w:tc>
        <w:tc>
          <w:tcPr>
            <w:tcW w:w="949" w:type="dxa"/>
            <w:tcBorders>
              <w:righ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137.58</w:t>
            </w:r>
          </w:p>
        </w:tc>
        <w:tc>
          <w:tcPr>
            <w:tcW w:w="2435" w:type="dxa"/>
            <w:gridSpan w:val="4"/>
            <w:tcBorders>
              <w:left w:val="single" w:color="auto" w:sz="4" w:space="0"/>
            </w:tcBorders>
            <w:noWrap w:val="0"/>
            <w:vAlign w:val="center"/>
          </w:tcPr>
          <w:p>
            <w:pPr>
              <w:autoSpaceDN w:val="0"/>
              <w:spacing w:line="320" w:lineRule="exact"/>
              <w:jc w:val="center"/>
              <w:textAlignment w:val="center"/>
              <w:rPr>
                <w:rFonts w:hint="default" w:ascii="仿宋_GB2312" w:hAnsi="仿宋_GB2312" w:eastAsia="仿宋_GB2312" w:cs="仿宋_GB2312"/>
                <w:color w:val="000000"/>
                <w:kern w:val="2"/>
                <w:sz w:val="24"/>
                <w:szCs w:val="24"/>
                <w:lang w:val="en-US" w:eastAsia="zh-CN" w:bidi="ar-SA"/>
              </w:rPr>
            </w:pPr>
            <w:r>
              <w:rPr>
                <w:rFonts w:hint="eastAsia" w:ascii="仿宋_GB2312" w:hAnsi="仿宋_GB2312" w:eastAsia="仿宋_GB2312" w:cs="仿宋_GB2312"/>
                <w:color w:val="000000"/>
                <w:kern w:val="2"/>
                <w:sz w:val="24"/>
                <w:szCs w:val="24"/>
                <w:lang w:val="en-US" w:eastAsia="zh-CN" w:bidi="ar-SA"/>
              </w:rPr>
              <w:t>137.58</w:t>
            </w: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kern w:val="2"/>
                <w:sz w:val="24"/>
                <w:szCs w:val="24"/>
                <w:lang w:val="en-US" w:eastAsia="zh-CN" w:bidi="ar-SA"/>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831" w:type="dxa"/>
            <w:gridSpan w:val="3"/>
            <w:noWrap w:val="0"/>
            <w:vAlign w:val="center"/>
          </w:tcPr>
          <w:p>
            <w:pPr>
              <w:spacing w:line="320" w:lineRule="exact"/>
              <w:jc w:val="left"/>
              <w:rPr>
                <w:rFonts w:hint="eastAsia" w:ascii="仿宋_GB2312" w:hAnsi="仿宋_GB2312" w:eastAsia="仿宋_GB2312" w:cs="仿宋_GB2312"/>
                <w:sz w:val="24"/>
              </w:rPr>
            </w:pPr>
          </w:p>
        </w:tc>
        <w:tc>
          <w:tcPr>
            <w:tcW w:w="949"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831" w:type="dxa"/>
            <w:gridSpan w:val="3"/>
            <w:noWrap w:val="0"/>
            <w:vAlign w:val="center"/>
          </w:tcPr>
          <w:p>
            <w:pPr>
              <w:spacing w:line="320" w:lineRule="exact"/>
              <w:jc w:val="left"/>
              <w:rPr>
                <w:rFonts w:hint="eastAsia" w:ascii="仿宋_GB2312" w:hAnsi="仿宋_GB2312" w:eastAsia="仿宋_GB2312" w:cs="仿宋_GB2312"/>
                <w:sz w:val="24"/>
              </w:rPr>
            </w:pPr>
          </w:p>
        </w:tc>
        <w:tc>
          <w:tcPr>
            <w:tcW w:w="949"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lang w:val="en-US" w:eastAsia="zh-CN"/>
              </w:rPr>
            </w:pPr>
          </w:p>
        </w:tc>
        <w:tc>
          <w:tcPr>
            <w:tcW w:w="3644" w:type="dxa"/>
            <w:gridSpan w:val="7"/>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24" w:hRule="atLeast"/>
          <w:jc w:val="center"/>
        </w:trPr>
        <w:tc>
          <w:tcPr>
            <w:tcW w:w="1831" w:type="dxa"/>
            <w:gridSpan w:val="3"/>
            <w:noWrap w:val="0"/>
            <w:vAlign w:val="center"/>
          </w:tcPr>
          <w:p>
            <w:pPr>
              <w:spacing w:line="320" w:lineRule="exact"/>
              <w:jc w:val="left"/>
              <w:rPr>
                <w:rFonts w:hint="eastAsia" w:ascii="仿宋_GB2312" w:hAnsi="仿宋_GB2312" w:eastAsia="仿宋_GB2312" w:cs="仿宋_GB2312"/>
                <w:sz w:val="24"/>
              </w:rPr>
            </w:pPr>
          </w:p>
        </w:tc>
        <w:tc>
          <w:tcPr>
            <w:tcW w:w="949" w:type="dxa"/>
            <w:tcBorders>
              <w:righ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435" w:type="dxa"/>
            <w:gridSpan w:val="4"/>
            <w:tcBorders>
              <w:left w:val="single" w:color="auto" w:sz="4" w:space="0"/>
            </w:tcBorders>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364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941"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整体支出绩效定性目标及实施计划完成情况</w:t>
            </w:r>
          </w:p>
        </w:tc>
        <w:tc>
          <w:tcPr>
            <w:tcW w:w="3774" w:type="dxa"/>
            <w:gridSpan w:val="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预期目标</w:t>
            </w: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1172"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3774" w:type="dxa"/>
            <w:gridSpan w:val="7"/>
            <w:noWrap w:val="0"/>
            <w:vAlign w:val="center"/>
          </w:tcPr>
          <w:p>
            <w:pPr>
              <w:numPr>
                <w:ilvl w:val="0"/>
                <w:numId w:val="3"/>
              </w:numPr>
              <w:autoSpaceDN w:val="0"/>
              <w:spacing w:line="320" w:lineRule="exact"/>
              <w:jc w:val="left"/>
              <w:textAlignment w:val="center"/>
              <w:rPr>
                <w:rFonts w:hint="eastAsia"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城镇新增就业人数市定任务5200人，完成5600人。</w:t>
            </w:r>
          </w:p>
          <w:p>
            <w:pPr>
              <w:numPr>
                <w:ilvl w:val="0"/>
                <w:numId w:val="3"/>
              </w:num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年末城镇登记失业率4.5%以内，完成2.33%。</w:t>
            </w:r>
          </w:p>
          <w:p>
            <w:pPr>
              <w:numPr>
                <w:ilvl w:val="0"/>
                <w:numId w:val="3"/>
              </w:num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年末离校未就业高校毕业生总体就业率100%。</w:t>
            </w:r>
          </w:p>
          <w:p>
            <w:pPr>
              <w:numPr>
                <w:ilvl w:val="0"/>
                <w:numId w:val="3"/>
              </w:num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失业人员再就业人数市定任务3000人，完成6278人。</w:t>
            </w:r>
          </w:p>
          <w:p>
            <w:pPr>
              <w:numPr>
                <w:ilvl w:val="0"/>
                <w:numId w:val="3"/>
              </w:numPr>
              <w:autoSpaceDN w:val="0"/>
              <w:spacing w:line="320" w:lineRule="exact"/>
              <w:jc w:val="left"/>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就业困难人员就业人数市定1000人，完成1402人。</w:t>
            </w:r>
          </w:p>
        </w:tc>
        <w:tc>
          <w:tcPr>
            <w:tcW w:w="4585" w:type="dxa"/>
            <w:gridSpan w:val="9"/>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color w:val="000000"/>
                <w:sz w:val="24"/>
                <w:szCs w:val="24"/>
                <w:lang w:eastAsia="zh-CN"/>
              </w:rPr>
              <w:t>目标全部完成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441" w:type="dxa"/>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整体支出</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绩效定量目标及实施计划完成情况</w:t>
            </w:r>
          </w:p>
        </w:tc>
        <w:tc>
          <w:tcPr>
            <w:tcW w:w="2966"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评价内容</w:t>
            </w:r>
          </w:p>
        </w:tc>
        <w:tc>
          <w:tcPr>
            <w:tcW w:w="2709" w:type="dxa"/>
            <w:gridSpan w:val="4"/>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绩效目标</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产出目标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（部门工作实绩，包含上级部门和</w:t>
            </w:r>
            <w:r>
              <w:rPr>
                <w:rFonts w:hint="eastAsia" w:ascii="仿宋_GB2312" w:hAnsi="仿宋_GB2312" w:eastAsia="仿宋_GB2312" w:cs="仿宋_GB2312"/>
                <w:color w:val="000000"/>
                <w:sz w:val="24"/>
                <w:lang w:eastAsia="zh-CN"/>
              </w:rPr>
              <w:t>县委县</w:t>
            </w:r>
            <w:r>
              <w:rPr>
                <w:rFonts w:hint="eastAsia" w:ascii="仿宋_GB2312" w:hAnsi="仿宋_GB2312" w:eastAsia="仿宋_GB2312" w:cs="仿宋_GB2312"/>
                <w:color w:val="000000"/>
                <w:sz w:val="24"/>
              </w:rPr>
              <w:t>政府布置的重点工作、实事任务等，根据部门实际进行调整细化）</w:t>
            </w: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质量指标</w:t>
            </w:r>
          </w:p>
        </w:tc>
        <w:tc>
          <w:tcPr>
            <w:tcW w:w="2709" w:type="dxa"/>
            <w:gridSpan w:val="4"/>
            <w:noWrap w:val="0"/>
            <w:vAlign w:val="center"/>
          </w:tcPr>
          <w:p>
            <w:pPr>
              <w:widowControl/>
              <w:numPr>
                <w:ilvl w:val="0"/>
                <w:numId w:val="4"/>
              </w:numPr>
              <w:jc w:val="left"/>
              <w:rPr>
                <w:rFonts w:hint="eastAsia" w:eastAsia="仿宋_GB2312"/>
                <w:kern w:val="0"/>
                <w:sz w:val="21"/>
                <w:szCs w:val="21"/>
                <w:lang w:val="en-US" w:eastAsia="zh-CN"/>
              </w:rPr>
            </w:pPr>
            <w:r>
              <w:rPr>
                <w:rFonts w:hint="eastAsia" w:eastAsia="仿宋_GB2312"/>
                <w:kern w:val="0"/>
                <w:sz w:val="21"/>
                <w:szCs w:val="21"/>
                <w:lang w:eastAsia="zh-CN"/>
              </w:rPr>
              <w:t>享受就业见习补贴人数</w:t>
            </w:r>
            <w:r>
              <w:rPr>
                <w:rFonts w:hint="eastAsia" w:eastAsia="仿宋_GB2312"/>
                <w:kern w:val="0"/>
                <w:sz w:val="21"/>
                <w:szCs w:val="21"/>
                <w:lang w:val="en-US" w:eastAsia="zh-CN"/>
              </w:rPr>
              <w:t>15人</w:t>
            </w:r>
            <w:r>
              <w:rPr>
                <w:rFonts w:eastAsia="仿宋_GB2312"/>
                <w:kern w:val="0"/>
                <w:sz w:val="21"/>
                <w:szCs w:val="21"/>
              </w:rPr>
              <w:br w:type="textWrapping"/>
            </w:r>
            <w:r>
              <w:rPr>
                <w:rFonts w:eastAsia="仿宋_GB2312"/>
                <w:kern w:val="0"/>
                <w:sz w:val="21"/>
                <w:szCs w:val="21"/>
              </w:rPr>
              <w:t>2.</w:t>
            </w:r>
            <w:r>
              <w:rPr>
                <w:rFonts w:hint="eastAsia" w:eastAsia="仿宋_GB2312"/>
                <w:kern w:val="0"/>
                <w:sz w:val="21"/>
                <w:szCs w:val="21"/>
                <w:lang w:eastAsia="zh-CN"/>
              </w:rPr>
              <w:t>享受创业培训补贴人数</w:t>
            </w:r>
            <w:r>
              <w:rPr>
                <w:rFonts w:hint="eastAsia" w:eastAsia="仿宋_GB2312"/>
                <w:kern w:val="0"/>
                <w:sz w:val="21"/>
                <w:szCs w:val="21"/>
                <w:lang w:val="en-US" w:eastAsia="zh-CN"/>
              </w:rPr>
              <w:t>500人</w:t>
            </w:r>
          </w:p>
          <w:p>
            <w:pPr>
              <w:widowControl/>
              <w:numPr>
                <w:ilvl w:val="0"/>
                <w:numId w:val="0"/>
              </w:numPr>
              <w:ind w:left="0" w:leftChars="0" w:firstLine="0" w:firstLineChars="0"/>
              <w:jc w:val="left"/>
              <w:rPr>
                <w:rFonts w:hint="eastAsia" w:ascii="仿宋_GB2312" w:hAnsi="仿宋_GB2312" w:eastAsia="仿宋_GB2312" w:cs="仿宋_GB2312"/>
                <w:color w:val="000000"/>
                <w:sz w:val="24"/>
              </w:rPr>
            </w:pPr>
            <w:r>
              <w:rPr>
                <w:rFonts w:hint="eastAsia" w:eastAsia="仿宋_GB2312"/>
                <w:kern w:val="0"/>
                <w:sz w:val="21"/>
                <w:szCs w:val="21"/>
                <w:lang w:val="en-US" w:eastAsia="zh-CN"/>
              </w:rPr>
              <w:t>3.失业人员再就业6278</w:t>
            </w:r>
            <w:r>
              <w:rPr>
                <w:rFonts w:hint="eastAsia" w:eastAsia="仿宋_GB2312"/>
                <w:kern w:val="0"/>
                <w:sz w:val="24"/>
                <w:lang w:val="en-US" w:eastAsia="zh-CN"/>
              </w:rPr>
              <w:t>人</w:t>
            </w:r>
          </w:p>
        </w:tc>
        <w:tc>
          <w:tcPr>
            <w:tcW w:w="2684" w:type="dxa"/>
            <w:gridSpan w:val="6"/>
            <w:noWrap w:val="0"/>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val="0"/>
                <w:bCs/>
                <w:color w:val="000000"/>
                <w:sz w:val="24"/>
                <w:lang w:val="en-US" w:eastAsia="zh-CN"/>
              </w:rPr>
              <w:t>超额完成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spacing w:line="320" w:lineRule="exact"/>
              <w:rPr>
                <w:rFonts w:hint="eastAsia" w:ascii="仿宋_GB2312" w:hAnsi="仿宋_GB2312" w:eastAsia="仿宋_GB2312" w:cs="仿宋_GB2312"/>
                <w:sz w:val="24"/>
              </w:rPr>
            </w:pPr>
          </w:p>
        </w:tc>
        <w:tc>
          <w:tcPr>
            <w:tcW w:w="2709" w:type="dxa"/>
            <w:gridSpan w:val="4"/>
            <w:noWrap w:val="0"/>
            <w:vAlign w:val="center"/>
          </w:tcPr>
          <w:p>
            <w:pPr>
              <w:widowControl/>
              <w:numPr>
                <w:ilvl w:val="0"/>
                <w:numId w:val="5"/>
              </w:numPr>
              <w:jc w:val="left"/>
              <w:rPr>
                <w:rFonts w:hint="eastAsia" w:eastAsia="仿宋_GB2312"/>
                <w:kern w:val="0"/>
                <w:sz w:val="21"/>
                <w:szCs w:val="21"/>
                <w:lang w:val="en-US" w:eastAsia="zh-CN"/>
              </w:rPr>
            </w:pPr>
            <w:r>
              <w:rPr>
                <w:rFonts w:hint="eastAsia" w:eastAsia="仿宋_GB2312"/>
                <w:kern w:val="0"/>
                <w:sz w:val="21"/>
                <w:szCs w:val="21"/>
                <w:lang w:eastAsia="zh-CN"/>
              </w:rPr>
              <w:t>职业培训补贴发放准确率</w:t>
            </w:r>
            <w:r>
              <w:rPr>
                <w:rFonts w:hint="eastAsia" w:eastAsia="仿宋_GB2312"/>
                <w:kern w:val="0"/>
                <w:sz w:val="21"/>
                <w:szCs w:val="21"/>
                <w:lang w:val="en-US" w:eastAsia="zh-CN"/>
              </w:rPr>
              <w:t>100%</w:t>
            </w:r>
            <w:r>
              <w:rPr>
                <w:rFonts w:eastAsia="仿宋_GB2312"/>
                <w:kern w:val="0"/>
                <w:sz w:val="21"/>
                <w:szCs w:val="21"/>
              </w:rPr>
              <w:br w:type="textWrapping"/>
            </w:r>
            <w:r>
              <w:rPr>
                <w:rFonts w:eastAsia="仿宋_GB2312"/>
                <w:kern w:val="0"/>
                <w:sz w:val="21"/>
                <w:szCs w:val="21"/>
              </w:rPr>
              <w:t>2.</w:t>
            </w:r>
            <w:r>
              <w:rPr>
                <w:rFonts w:hint="eastAsia" w:eastAsia="仿宋_GB2312"/>
                <w:kern w:val="0"/>
                <w:sz w:val="21"/>
                <w:szCs w:val="21"/>
                <w:lang w:val="en-US" w:eastAsia="zh-CN"/>
              </w:rPr>
              <w:t>创业培训补贴发放准确率100%</w:t>
            </w:r>
          </w:p>
          <w:p>
            <w:pPr>
              <w:widowControl/>
              <w:numPr>
                <w:ilvl w:val="0"/>
                <w:numId w:val="0"/>
              </w:numPr>
              <w:ind w:left="0" w:leftChars="0" w:firstLine="0" w:firstLineChars="0"/>
              <w:jc w:val="left"/>
              <w:rPr>
                <w:rFonts w:hint="eastAsia" w:ascii="仿宋_GB2312" w:hAnsi="仿宋_GB2312" w:eastAsia="仿宋_GB2312" w:cs="仿宋_GB2312"/>
                <w:color w:val="000000"/>
                <w:sz w:val="24"/>
              </w:rPr>
            </w:pPr>
            <w:r>
              <w:rPr>
                <w:rFonts w:hint="eastAsia" w:eastAsia="仿宋_GB2312"/>
                <w:kern w:val="0"/>
                <w:sz w:val="21"/>
                <w:szCs w:val="21"/>
                <w:lang w:val="en-US" w:eastAsia="zh-CN"/>
              </w:rPr>
              <w:t>3.公益性岗位补贴、社保补贴发放准确率100%</w:t>
            </w:r>
          </w:p>
        </w:tc>
        <w:tc>
          <w:tcPr>
            <w:tcW w:w="2684" w:type="dxa"/>
            <w:gridSpan w:val="6"/>
            <w:noWrap w:val="0"/>
            <w:vAlign w:val="center"/>
          </w:tcPr>
          <w:p>
            <w:pPr>
              <w:autoSpaceDN w:val="0"/>
              <w:spacing w:line="320" w:lineRule="exact"/>
              <w:jc w:val="center"/>
              <w:textAlignment w:val="center"/>
              <w:rPr>
                <w:rFonts w:hint="default" w:ascii="仿宋_GB2312" w:hAnsi="仿宋_GB2312" w:eastAsia="仿宋_GB2312" w:cs="仿宋_GB2312"/>
                <w:b/>
                <w:bCs w:val="0"/>
                <w:color w:val="000000"/>
                <w:sz w:val="24"/>
                <w:lang w:val="en-US" w:eastAsia="zh-CN"/>
              </w:rPr>
            </w:pPr>
            <w:r>
              <w:rPr>
                <w:rFonts w:hint="eastAsia" w:ascii="仿宋_GB2312" w:hAnsi="仿宋_GB2312" w:eastAsia="仿宋_GB2312" w:cs="仿宋_GB2312"/>
                <w:b w:val="0"/>
                <w:bCs/>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数量指标</w:t>
            </w:r>
          </w:p>
        </w:tc>
        <w:tc>
          <w:tcPr>
            <w:tcW w:w="2709" w:type="dxa"/>
            <w:gridSpan w:val="4"/>
            <w:noWrap w:val="0"/>
            <w:vAlign w:val="center"/>
          </w:tcPr>
          <w:p>
            <w:pPr>
              <w:widowControl/>
              <w:jc w:val="left"/>
              <w:rPr>
                <w:rFonts w:hint="eastAsia" w:ascii="仿宋_GB2312" w:hAnsi="仿宋_GB2312" w:eastAsia="仿宋_GB2312" w:cs="仿宋_GB2312"/>
                <w:color w:val="000000"/>
                <w:sz w:val="24"/>
              </w:rPr>
            </w:pPr>
            <w:r>
              <w:rPr>
                <w:rFonts w:eastAsia="仿宋_GB2312"/>
                <w:kern w:val="0"/>
                <w:sz w:val="21"/>
                <w:szCs w:val="21"/>
              </w:rPr>
              <w:t>1.</w:t>
            </w:r>
            <w:r>
              <w:rPr>
                <w:rFonts w:hint="eastAsia" w:eastAsia="仿宋_GB2312"/>
                <w:kern w:val="0"/>
                <w:sz w:val="21"/>
                <w:szCs w:val="21"/>
                <w:lang w:eastAsia="zh-CN"/>
              </w:rPr>
              <w:t>资金在规定时间内下达</w:t>
            </w:r>
            <w:r>
              <w:rPr>
                <w:rFonts w:eastAsia="仿宋_GB2312"/>
                <w:kern w:val="0"/>
                <w:sz w:val="21"/>
                <w:szCs w:val="21"/>
              </w:rPr>
              <w:br w:type="textWrapping"/>
            </w:r>
            <w:r>
              <w:rPr>
                <w:rFonts w:eastAsia="仿宋_GB2312"/>
                <w:kern w:val="0"/>
                <w:sz w:val="21"/>
                <w:szCs w:val="21"/>
              </w:rPr>
              <w:t>2.</w:t>
            </w:r>
            <w:r>
              <w:rPr>
                <w:rFonts w:hint="eastAsia" w:eastAsia="仿宋_GB2312"/>
                <w:kern w:val="0"/>
                <w:sz w:val="21"/>
                <w:szCs w:val="21"/>
                <w:lang w:eastAsia="zh-CN"/>
              </w:rPr>
              <w:t>补贴资金在规定时间支付</w:t>
            </w:r>
          </w:p>
        </w:tc>
        <w:tc>
          <w:tcPr>
            <w:tcW w:w="2684" w:type="dxa"/>
            <w:gridSpan w:val="6"/>
            <w:noWrap w:val="0"/>
            <w:vAlign w:val="center"/>
          </w:tcPr>
          <w:p>
            <w:pPr>
              <w:autoSpaceDN w:val="0"/>
              <w:spacing w:line="320" w:lineRule="exact"/>
              <w:jc w:val="center"/>
              <w:textAlignment w:val="center"/>
              <w:rPr>
                <w:rFonts w:hint="default"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61"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sz w:val="24"/>
              </w:rPr>
            </w:pPr>
          </w:p>
        </w:tc>
        <w:tc>
          <w:tcPr>
            <w:tcW w:w="2709" w:type="dxa"/>
            <w:gridSpan w:val="4"/>
            <w:noWrap w:val="0"/>
            <w:vAlign w:val="center"/>
          </w:tcPr>
          <w:p>
            <w:pPr>
              <w:widowControl/>
              <w:jc w:val="left"/>
              <w:rPr>
                <w:rFonts w:hint="eastAsia" w:ascii="仿宋_GB2312" w:hAnsi="仿宋_GB2312" w:eastAsia="仿宋_GB2312" w:cs="仿宋_GB2312"/>
                <w:color w:val="000000"/>
                <w:sz w:val="24"/>
              </w:rPr>
            </w:pPr>
            <w:r>
              <w:rPr>
                <w:rFonts w:eastAsia="仿宋_GB2312"/>
                <w:kern w:val="0"/>
                <w:sz w:val="21"/>
                <w:szCs w:val="21"/>
              </w:rPr>
              <w:t>1.</w:t>
            </w:r>
            <w:r>
              <w:rPr>
                <w:rFonts w:hint="eastAsia" w:eastAsia="仿宋_GB2312"/>
                <w:kern w:val="0"/>
                <w:sz w:val="21"/>
                <w:szCs w:val="21"/>
                <w:lang w:eastAsia="zh-CN"/>
              </w:rPr>
              <w:t>严格按照标准发放创业培训、就业见习、社会保险补贴、公益性岗位补贴</w:t>
            </w:r>
            <w:r>
              <w:rPr>
                <w:rFonts w:eastAsia="仿宋_GB2312"/>
                <w:kern w:val="0"/>
                <w:sz w:val="21"/>
                <w:szCs w:val="21"/>
              </w:rPr>
              <w:br w:type="textWrapping"/>
            </w:r>
          </w:p>
        </w:tc>
        <w:tc>
          <w:tcPr>
            <w:tcW w:w="2684" w:type="dxa"/>
            <w:gridSpan w:val="6"/>
            <w:noWrap w:val="0"/>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eastAsia="zh-CN"/>
              </w:rPr>
            </w:pPr>
            <w:r>
              <w:rPr>
                <w:rFonts w:hint="eastAsia" w:ascii="仿宋_GB2312" w:hAnsi="仿宋_GB2312" w:eastAsia="仿宋_GB2312" w:cs="仿宋_GB2312"/>
                <w:b w:val="0"/>
                <w:bCs/>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时效指标</w:t>
            </w:r>
          </w:p>
        </w:tc>
        <w:tc>
          <w:tcPr>
            <w:tcW w:w="2709" w:type="dxa"/>
            <w:gridSpan w:val="4"/>
            <w:noWrap w:val="0"/>
            <w:vAlign w:val="center"/>
          </w:tcPr>
          <w:p>
            <w:pPr>
              <w:widowControl/>
              <w:numPr>
                <w:ilvl w:val="0"/>
                <w:numId w:val="4"/>
              </w:numPr>
              <w:jc w:val="left"/>
              <w:rPr>
                <w:rFonts w:hint="eastAsia" w:eastAsia="仿宋_GB2312"/>
                <w:kern w:val="0"/>
                <w:sz w:val="21"/>
                <w:szCs w:val="21"/>
                <w:lang w:val="en-US" w:eastAsia="zh-CN"/>
              </w:rPr>
            </w:pPr>
            <w:r>
              <w:rPr>
                <w:rFonts w:hint="eastAsia" w:eastAsia="仿宋_GB2312"/>
                <w:kern w:val="0"/>
                <w:sz w:val="21"/>
                <w:szCs w:val="21"/>
                <w:lang w:eastAsia="zh-CN"/>
              </w:rPr>
              <w:t>享受职业培训补贴人数</w:t>
            </w:r>
            <w:r>
              <w:rPr>
                <w:rFonts w:hint="eastAsia" w:eastAsia="仿宋_GB2312"/>
                <w:kern w:val="0"/>
                <w:sz w:val="21"/>
                <w:szCs w:val="21"/>
                <w:lang w:val="en-US" w:eastAsia="zh-CN"/>
              </w:rPr>
              <w:t>2000人</w:t>
            </w:r>
            <w:r>
              <w:rPr>
                <w:rFonts w:eastAsia="仿宋_GB2312"/>
                <w:kern w:val="0"/>
                <w:sz w:val="21"/>
                <w:szCs w:val="21"/>
              </w:rPr>
              <w:br w:type="textWrapping"/>
            </w:r>
            <w:r>
              <w:rPr>
                <w:rFonts w:eastAsia="仿宋_GB2312"/>
                <w:kern w:val="0"/>
                <w:sz w:val="21"/>
                <w:szCs w:val="21"/>
              </w:rPr>
              <w:t>2.</w:t>
            </w:r>
            <w:r>
              <w:rPr>
                <w:rFonts w:hint="eastAsia" w:eastAsia="仿宋_GB2312"/>
                <w:kern w:val="0"/>
                <w:sz w:val="21"/>
                <w:szCs w:val="21"/>
                <w:lang w:eastAsia="zh-CN"/>
              </w:rPr>
              <w:t>享受创业培训补贴人数</w:t>
            </w:r>
            <w:r>
              <w:rPr>
                <w:rFonts w:hint="eastAsia" w:eastAsia="仿宋_GB2312"/>
                <w:kern w:val="0"/>
                <w:sz w:val="21"/>
                <w:szCs w:val="21"/>
                <w:lang w:val="en-US" w:eastAsia="zh-CN"/>
              </w:rPr>
              <w:t>500人</w:t>
            </w:r>
          </w:p>
          <w:p>
            <w:pPr>
              <w:widowControl/>
              <w:numPr>
                <w:ilvl w:val="0"/>
                <w:numId w:val="0"/>
              </w:numPr>
              <w:ind w:left="0" w:leftChars="0" w:firstLine="0" w:firstLineChars="0"/>
              <w:jc w:val="left"/>
              <w:rPr>
                <w:rFonts w:hint="eastAsia" w:ascii="仿宋_GB2312" w:hAnsi="仿宋_GB2312" w:eastAsia="仿宋_GB2312" w:cs="仿宋_GB2312"/>
                <w:color w:val="000000"/>
                <w:sz w:val="24"/>
              </w:rPr>
            </w:pPr>
            <w:r>
              <w:rPr>
                <w:rFonts w:hint="eastAsia" w:eastAsia="仿宋_GB2312"/>
                <w:kern w:val="0"/>
                <w:sz w:val="21"/>
                <w:szCs w:val="21"/>
                <w:lang w:val="en-US" w:eastAsia="zh-CN"/>
              </w:rPr>
              <w:t>3.失业人员再就业6278</w:t>
            </w:r>
            <w:r>
              <w:rPr>
                <w:rFonts w:hint="eastAsia" w:eastAsia="仿宋_GB2312"/>
                <w:kern w:val="0"/>
                <w:sz w:val="24"/>
                <w:lang w:val="en-US" w:eastAsia="zh-CN"/>
              </w:rPr>
              <w:t>人</w:t>
            </w:r>
          </w:p>
        </w:tc>
        <w:tc>
          <w:tcPr>
            <w:tcW w:w="2684" w:type="dxa"/>
            <w:gridSpan w:val="6"/>
            <w:noWrap w:val="0"/>
            <w:vAlign w:val="center"/>
          </w:tcPr>
          <w:p>
            <w:pPr>
              <w:autoSpaceDN w:val="0"/>
              <w:spacing w:line="320" w:lineRule="exact"/>
              <w:jc w:val="center"/>
              <w:textAlignment w:val="center"/>
              <w:rPr>
                <w:rFonts w:hint="default"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vMerge w:val="continue"/>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c>
          <w:tcPr>
            <w:tcW w:w="2709" w:type="dxa"/>
            <w:gridSpan w:val="4"/>
            <w:noWrap w:val="0"/>
            <w:vAlign w:val="center"/>
          </w:tcPr>
          <w:p>
            <w:pPr>
              <w:widowControl/>
              <w:numPr>
                <w:ilvl w:val="0"/>
                <w:numId w:val="5"/>
              </w:numPr>
              <w:jc w:val="left"/>
              <w:rPr>
                <w:rFonts w:hint="eastAsia" w:eastAsia="仿宋_GB2312"/>
                <w:kern w:val="0"/>
                <w:sz w:val="21"/>
                <w:szCs w:val="21"/>
                <w:lang w:val="en-US" w:eastAsia="zh-CN"/>
              </w:rPr>
            </w:pPr>
            <w:r>
              <w:rPr>
                <w:rFonts w:hint="eastAsia" w:eastAsia="仿宋_GB2312"/>
                <w:kern w:val="0"/>
                <w:sz w:val="21"/>
                <w:szCs w:val="21"/>
                <w:lang w:eastAsia="zh-CN"/>
              </w:rPr>
              <w:t>职业培训补贴发放准确率</w:t>
            </w:r>
            <w:r>
              <w:rPr>
                <w:rFonts w:hint="eastAsia" w:eastAsia="仿宋_GB2312"/>
                <w:kern w:val="0"/>
                <w:sz w:val="21"/>
                <w:szCs w:val="21"/>
                <w:lang w:val="en-US" w:eastAsia="zh-CN"/>
              </w:rPr>
              <w:t>100%</w:t>
            </w:r>
            <w:r>
              <w:rPr>
                <w:rFonts w:eastAsia="仿宋_GB2312"/>
                <w:kern w:val="0"/>
                <w:sz w:val="21"/>
                <w:szCs w:val="21"/>
              </w:rPr>
              <w:br w:type="textWrapping"/>
            </w:r>
            <w:r>
              <w:rPr>
                <w:rFonts w:eastAsia="仿宋_GB2312"/>
                <w:kern w:val="0"/>
                <w:sz w:val="21"/>
                <w:szCs w:val="21"/>
              </w:rPr>
              <w:t>2.</w:t>
            </w:r>
            <w:r>
              <w:rPr>
                <w:rFonts w:hint="eastAsia" w:eastAsia="仿宋_GB2312"/>
                <w:kern w:val="0"/>
                <w:sz w:val="21"/>
                <w:szCs w:val="21"/>
                <w:lang w:val="en-US" w:eastAsia="zh-CN"/>
              </w:rPr>
              <w:t>创业培训补贴发放准确率100%</w:t>
            </w:r>
          </w:p>
          <w:p>
            <w:pPr>
              <w:widowControl/>
              <w:numPr>
                <w:ilvl w:val="0"/>
                <w:numId w:val="0"/>
              </w:numPr>
              <w:ind w:left="0" w:leftChars="0" w:firstLine="0" w:firstLineChars="0"/>
              <w:jc w:val="left"/>
              <w:rPr>
                <w:rFonts w:hint="eastAsia" w:ascii="仿宋_GB2312" w:hAnsi="仿宋_GB2312" w:eastAsia="仿宋_GB2312" w:cs="仿宋_GB2312"/>
                <w:color w:val="000000"/>
                <w:sz w:val="24"/>
              </w:rPr>
            </w:pPr>
            <w:r>
              <w:rPr>
                <w:rFonts w:hint="eastAsia" w:eastAsia="仿宋_GB2312"/>
                <w:kern w:val="0"/>
                <w:sz w:val="21"/>
                <w:szCs w:val="21"/>
                <w:lang w:val="en-US" w:eastAsia="zh-CN"/>
              </w:rPr>
              <w:t>3.公益性岗位补贴、社保补贴发放准确率100%</w:t>
            </w:r>
          </w:p>
        </w:tc>
        <w:tc>
          <w:tcPr>
            <w:tcW w:w="2684" w:type="dxa"/>
            <w:gridSpan w:val="6"/>
            <w:noWrap w:val="0"/>
            <w:vAlign w:val="center"/>
          </w:tcPr>
          <w:p>
            <w:pPr>
              <w:autoSpaceDN w:val="0"/>
              <w:spacing w:line="320" w:lineRule="exact"/>
              <w:jc w:val="center"/>
              <w:textAlignment w:val="center"/>
              <w:rPr>
                <w:rFonts w:hint="default" w:ascii="仿宋_GB2312" w:hAnsi="仿宋_GB2312" w:eastAsia="仿宋_GB2312" w:cs="仿宋_GB2312"/>
                <w:b w:val="0"/>
                <w:bCs/>
                <w:color w:val="000000"/>
                <w:sz w:val="24"/>
                <w:lang w:val="en-US" w:eastAsia="zh-CN"/>
              </w:rPr>
            </w:pPr>
            <w:r>
              <w:rPr>
                <w:rFonts w:hint="eastAsia" w:ascii="仿宋_GB2312" w:hAnsi="仿宋_GB2312" w:eastAsia="仿宋_GB2312" w:cs="仿宋_GB2312"/>
                <w:b w:val="0"/>
                <w:bCs/>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成本指标</w:t>
            </w:r>
          </w:p>
        </w:tc>
        <w:tc>
          <w:tcPr>
            <w:tcW w:w="2709" w:type="dxa"/>
            <w:gridSpan w:val="4"/>
            <w:noWrap w:val="0"/>
            <w:vAlign w:val="center"/>
          </w:tcPr>
          <w:p>
            <w:pPr>
              <w:widowControl/>
              <w:jc w:val="left"/>
              <w:rPr>
                <w:rFonts w:hint="eastAsia" w:ascii="仿宋_GB2312" w:hAnsi="仿宋_GB2312" w:eastAsia="仿宋_GB2312" w:cs="仿宋_GB2312"/>
                <w:color w:val="000000"/>
                <w:sz w:val="24"/>
              </w:rPr>
            </w:pPr>
            <w:r>
              <w:rPr>
                <w:rFonts w:eastAsia="仿宋_GB2312"/>
                <w:kern w:val="0"/>
                <w:sz w:val="21"/>
                <w:szCs w:val="21"/>
              </w:rPr>
              <w:t>1.</w:t>
            </w:r>
            <w:r>
              <w:rPr>
                <w:rFonts w:hint="eastAsia" w:eastAsia="仿宋_GB2312"/>
                <w:kern w:val="0"/>
                <w:sz w:val="21"/>
                <w:szCs w:val="21"/>
                <w:lang w:eastAsia="zh-CN"/>
              </w:rPr>
              <w:t>资金在规定时间内下达</w:t>
            </w:r>
            <w:r>
              <w:rPr>
                <w:rFonts w:eastAsia="仿宋_GB2312"/>
                <w:kern w:val="0"/>
                <w:sz w:val="21"/>
                <w:szCs w:val="21"/>
              </w:rPr>
              <w:br w:type="textWrapping"/>
            </w:r>
            <w:r>
              <w:rPr>
                <w:rFonts w:eastAsia="仿宋_GB2312"/>
                <w:kern w:val="0"/>
                <w:sz w:val="21"/>
                <w:szCs w:val="21"/>
              </w:rPr>
              <w:t>2.</w:t>
            </w:r>
            <w:r>
              <w:rPr>
                <w:rFonts w:hint="eastAsia" w:eastAsia="仿宋_GB2312"/>
                <w:kern w:val="0"/>
                <w:sz w:val="21"/>
                <w:szCs w:val="21"/>
                <w:lang w:eastAsia="zh-CN"/>
              </w:rPr>
              <w:t>补贴资金在规定时间支付</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val="0"/>
                <w:bCs/>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restart"/>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效益目标</w:t>
            </w:r>
          </w:p>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（预期实现的效益）</w:t>
            </w: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社会效益</w:t>
            </w:r>
          </w:p>
        </w:tc>
        <w:tc>
          <w:tcPr>
            <w:tcW w:w="2709" w:type="dxa"/>
            <w:gridSpan w:val="4"/>
            <w:noWrap w:val="0"/>
            <w:vAlign w:val="center"/>
          </w:tcPr>
          <w:p>
            <w:pPr>
              <w:widowControl/>
              <w:jc w:val="left"/>
              <w:rPr>
                <w:rFonts w:hint="eastAsia" w:ascii="仿宋_GB2312" w:hAnsi="仿宋_GB2312" w:eastAsia="仿宋_GB2312" w:cs="仿宋_GB2312"/>
                <w:color w:val="000000"/>
                <w:sz w:val="24"/>
                <w:lang w:val="en-US" w:eastAsia="zh-CN"/>
              </w:rPr>
            </w:pPr>
            <w:r>
              <w:rPr>
                <w:rFonts w:eastAsia="仿宋_GB2312"/>
                <w:kern w:val="0"/>
                <w:sz w:val="21"/>
                <w:szCs w:val="21"/>
              </w:rPr>
              <w:t>1.</w:t>
            </w:r>
            <w:r>
              <w:rPr>
                <w:rFonts w:hint="eastAsia" w:eastAsia="仿宋_GB2312"/>
                <w:kern w:val="0"/>
                <w:sz w:val="21"/>
                <w:szCs w:val="21"/>
                <w:lang w:eastAsia="zh-CN"/>
              </w:rPr>
              <w:t>失业人员再就业市定任务</w:t>
            </w:r>
            <w:r>
              <w:rPr>
                <w:rFonts w:hint="eastAsia" w:eastAsia="仿宋_GB2312"/>
                <w:kern w:val="0"/>
                <w:sz w:val="21"/>
                <w:szCs w:val="21"/>
                <w:lang w:val="en-US" w:eastAsia="zh-CN"/>
              </w:rPr>
              <w:t>3000人超额完成</w:t>
            </w:r>
            <w:r>
              <w:rPr>
                <w:rFonts w:eastAsia="仿宋_GB2312"/>
                <w:kern w:val="0"/>
                <w:sz w:val="21"/>
                <w:szCs w:val="21"/>
              </w:rPr>
              <w:br w:type="textWrapping"/>
            </w:r>
            <w:r>
              <w:rPr>
                <w:rFonts w:eastAsia="仿宋_GB2312"/>
                <w:kern w:val="0"/>
                <w:sz w:val="21"/>
                <w:szCs w:val="21"/>
              </w:rPr>
              <w:t>2.</w:t>
            </w:r>
            <w:r>
              <w:rPr>
                <w:rFonts w:hint="eastAsia" w:eastAsia="仿宋_GB2312"/>
                <w:kern w:val="0"/>
                <w:sz w:val="21"/>
                <w:szCs w:val="21"/>
                <w:lang w:eastAsia="zh-CN"/>
              </w:rPr>
              <w:t>就业困难人员再就业</w:t>
            </w:r>
            <w:r>
              <w:rPr>
                <w:rFonts w:hint="eastAsia" w:eastAsia="仿宋_GB2312"/>
                <w:kern w:val="0"/>
                <w:sz w:val="21"/>
                <w:szCs w:val="21"/>
                <w:lang w:val="en-US" w:eastAsia="zh-CN"/>
              </w:rPr>
              <w:t>1000人超额完成</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val="0"/>
                <w:bCs/>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经济效益</w:t>
            </w:r>
          </w:p>
        </w:tc>
        <w:tc>
          <w:tcPr>
            <w:tcW w:w="2709" w:type="dxa"/>
            <w:gridSpan w:val="4"/>
            <w:noWrap w:val="0"/>
            <w:vAlign w:val="center"/>
          </w:tcPr>
          <w:p>
            <w:pPr>
              <w:widowControl/>
              <w:jc w:val="left"/>
              <w:rPr>
                <w:rFonts w:hint="eastAsia" w:ascii="仿宋_GB2312" w:hAnsi="仿宋_GB2312" w:eastAsia="仿宋_GB2312" w:cs="仿宋_GB2312"/>
                <w:color w:val="000000"/>
                <w:sz w:val="24"/>
              </w:rPr>
            </w:pPr>
            <w:r>
              <w:rPr>
                <w:rFonts w:eastAsia="仿宋_GB2312"/>
                <w:kern w:val="0"/>
                <w:sz w:val="21"/>
                <w:szCs w:val="21"/>
              </w:rPr>
              <w:t>1.</w:t>
            </w:r>
            <w:r>
              <w:rPr>
                <w:rFonts w:hint="eastAsia" w:eastAsia="仿宋_GB2312"/>
                <w:kern w:val="0"/>
                <w:sz w:val="21"/>
                <w:szCs w:val="21"/>
                <w:lang w:eastAsia="zh-CN"/>
              </w:rPr>
              <w:t>零就业家庭保持动态清零</w:t>
            </w:r>
            <w:r>
              <w:rPr>
                <w:rFonts w:eastAsia="仿宋_GB2312"/>
                <w:kern w:val="0"/>
                <w:sz w:val="21"/>
                <w:szCs w:val="21"/>
              </w:rPr>
              <w:br w:type="textWrapping"/>
            </w:r>
            <w:r>
              <w:rPr>
                <w:rFonts w:eastAsia="仿宋_GB2312"/>
                <w:kern w:val="0"/>
                <w:sz w:val="21"/>
                <w:szCs w:val="21"/>
              </w:rPr>
              <w:t>2.</w:t>
            </w:r>
            <w:r>
              <w:rPr>
                <w:rFonts w:hint="eastAsia" w:eastAsia="仿宋_GB2312"/>
                <w:kern w:val="0"/>
                <w:sz w:val="21"/>
                <w:szCs w:val="21"/>
                <w:lang w:eastAsia="zh-CN"/>
              </w:rPr>
              <w:t>全年未发生就业问题重大群体性事件</w:t>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val="0"/>
                <w:bCs/>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生态效益</w:t>
            </w:r>
          </w:p>
        </w:tc>
        <w:tc>
          <w:tcPr>
            <w:tcW w:w="2709" w:type="dxa"/>
            <w:gridSpan w:val="4"/>
            <w:noWrap w:val="0"/>
            <w:vAlign w:val="center"/>
          </w:tcPr>
          <w:p>
            <w:pPr>
              <w:widowControl/>
              <w:jc w:val="left"/>
              <w:rPr>
                <w:rFonts w:hint="eastAsia" w:ascii="仿宋_GB2312" w:hAnsi="仿宋_GB2312" w:eastAsia="仿宋_GB2312" w:cs="仿宋_GB2312"/>
                <w:color w:val="000000"/>
                <w:sz w:val="24"/>
              </w:rPr>
            </w:pPr>
            <w:r>
              <w:rPr>
                <w:rFonts w:eastAsia="仿宋_GB2312"/>
                <w:kern w:val="0"/>
                <w:sz w:val="21"/>
                <w:szCs w:val="21"/>
              </w:rPr>
              <w:t>1.</w:t>
            </w:r>
            <w:r>
              <w:rPr>
                <w:rFonts w:hint="eastAsia" w:eastAsia="仿宋_GB2312"/>
                <w:kern w:val="0"/>
                <w:sz w:val="21"/>
                <w:szCs w:val="21"/>
                <w:lang w:eastAsia="zh-CN"/>
              </w:rPr>
              <w:t>促进社会稳定</w:t>
            </w:r>
            <w:r>
              <w:rPr>
                <w:rFonts w:eastAsia="仿宋_GB2312"/>
                <w:kern w:val="0"/>
                <w:sz w:val="21"/>
                <w:szCs w:val="21"/>
              </w:rPr>
              <w:br w:type="textWrapping"/>
            </w:r>
          </w:p>
        </w:tc>
        <w:tc>
          <w:tcPr>
            <w:tcW w:w="2684" w:type="dxa"/>
            <w:gridSpan w:val="6"/>
            <w:noWrap w:val="0"/>
            <w:vAlign w:val="center"/>
          </w:tcPr>
          <w:p>
            <w:pPr>
              <w:autoSpaceDN w:val="0"/>
              <w:spacing w:line="320" w:lineRule="exact"/>
              <w:jc w:val="center"/>
              <w:textAlignment w:val="center"/>
              <w:rPr>
                <w:rFonts w:hint="eastAsia" w:ascii="仿宋_GB2312" w:hAnsi="仿宋_GB2312" w:eastAsia="仿宋_GB2312" w:cs="仿宋_GB2312"/>
                <w:b/>
                <w:color w:val="000000"/>
                <w:sz w:val="24"/>
              </w:rPr>
            </w:pPr>
            <w:r>
              <w:rPr>
                <w:rFonts w:hint="eastAsia" w:ascii="仿宋_GB2312" w:hAnsi="仿宋_GB2312" w:eastAsia="仿宋_GB2312" w:cs="仿宋_GB2312"/>
                <w:b w:val="0"/>
                <w:bCs/>
                <w:color w:val="000000"/>
                <w:sz w:val="24"/>
                <w:lang w:val="en-US" w:eastAsia="zh-CN"/>
              </w:rPr>
              <w:t>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454" w:hRule="atLeast"/>
          <w:jc w:val="center"/>
        </w:trPr>
        <w:tc>
          <w:tcPr>
            <w:tcW w:w="1441" w:type="dxa"/>
            <w:vMerge w:val="continue"/>
            <w:noWrap w:val="0"/>
            <w:vAlign w:val="center"/>
          </w:tcPr>
          <w:p>
            <w:pPr>
              <w:spacing w:line="320" w:lineRule="exact"/>
              <w:rPr>
                <w:rFonts w:hint="eastAsia" w:ascii="仿宋_GB2312" w:hAnsi="仿宋_GB2312" w:eastAsia="仿宋_GB2312" w:cs="仿宋_GB2312"/>
                <w:sz w:val="24"/>
              </w:rPr>
            </w:pPr>
          </w:p>
        </w:tc>
        <w:tc>
          <w:tcPr>
            <w:tcW w:w="1549" w:type="dxa"/>
            <w:gridSpan w:val="4"/>
            <w:vMerge w:val="continue"/>
            <w:noWrap w:val="0"/>
            <w:vAlign w:val="center"/>
          </w:tcPr>
          <w:p>
            <w:pPr>
              <w:autoSpaceDN w:val="0"/>
              <w:spacing w:line="320" w:lineRule="exact"/>
              <w:rPr>
                <w:rFonts w:hint="eastAsia" w:ascii="仿宋_GB2312" w:hAnsi="仿宋_GB2312" w:eastAsia="仿宋_GB2312" w:cs="仿宋_GB2312"/>
                <w:sz w:val="24"/>
              </w:rPr>
            </w:pPr>
          </w:p>
        </w:tc>
        <w:tc>
          <w:tcPr>
            <w:tcW w:w="1417"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社会公众或服务对象满意度</w:t>
            </w:r>
          </w:p>
        </w:tc>
        <w:tc>
          <w:tcPr>
            <w:tcW w:w="2709" w:type="dxa"/>
            <w:gridSpan w:val="4"/>
            <w:noWrap w:val="0"/>
            <w:vAlign w:val="center"/>
          </w:tcPr>
          <w:p>
            <w:pPr>
              <w:widowControl/>
              <w:jc w:val="left"/>
              <w:rPr>
                <w:rFonts w:hint="eastAsia" w:ascii="仿宋_GB2312" w:hAnsi="仿宋_GB2312" w:eastAsia="仿宋_GB2312" w:cs="仿宋_GB2312"/>
                <w:color w:val="000000"/>
                <w:sz w:val="24"/>
              </w:rPr>
            </w:pPr>
            <w:r>
              <w:rPr>
                <w:rFonts w:eastAsia="仿宋_GB2312"/>
                <w:kern w:val="0"/>
                <w:sz w:val="21"/>
                <w:szCs w:val="21"/>
              </w:rPr>
              <w:t>1.</w:t>
            </w:r>
            <w:r>
              <w:rPr>
                <w:rFonts w:hint="eastAsia" w:eastAsia="仿宋_GB2312"/>
                <w:kern w:val="0"/>
                <w:sz w:val="21"/>
                <w:szCs w:val="21"/>
                <w:lang w:eastAsia="zh-CN"/>
              </w:rPr>
              <w:t>通过项目，稳就业保民生</w:t>
            </w:r>
            <w:r>
              <w:rPr>
                <w:rFonts w:eastAsia="仿宋_GB2312"/>
                <w:kern w:val="0"/>
                <w:sz w:val="21"/>
                <w:szCs w:val="21"/>
              </w:rPr>
              <w:br w:type="textWrapping"/>
            </w:r>
          </w:p>
        </w:tc>
        <w:tc>
          <w:tcPr>
            <w:tcW w:w="2684" w:type="dxa"/>
            <w:gridSpan w:val="6"/>
            <w:noWrap w:val="0"/>
            <w:vAlign w:val="center"/>
          </w:tcPr>
          <w:p>
            <w:pPr>
              <w:autoSpaceDN w:val="0"/>
              <w:spacing w:line="320" w:lineRule="exact"/>
              <w:jc w:val="center"/>
              <w:textAlignment w:val="center"/>
              <w:rPr>
                <w:rFonts w:hint="default" w:ascii="仿宋_GB2312" w:hAnsi="仿宋_GB2312" w:eastAsia="仿宋_GB2312" w:cs="仿宋_GB2312"/>
                <w:b/>
                <w:color w:val="000000"/>
                <w:sz w:val="24"/>
                <w:lang w:val="en-US"/>
              </w:rPr>
            </w:pPr>
            <w:r>
              <w:rPr>
                <w:rFonts w:hint="eastAsia" w:ascii="仿宋_GB2312" w:hAnsi="仿宋_GB2312" w:eastAsia="仿宋_GB2312" w:cs="仿宋_GB2312"/>
                <w:b w:val="0"/>
                <w:bCs/>
                <w:color w:val="000000"/>
                <w:sz w:val="24"/>
                <w:lang w:val="en-US" w:eastAsia="zh-CN"/>
              </w:rPr>
              <w:t>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绩效自评综合得分</w:t>
            </w:r>
          </w:p>
        </w:tc>
        <w:tc>
          <w:tcPr>
            <w:tcW w:w="6810" w:type="dxa"/>
            <w:gridSpan w:val="12"/>
            <w:noWrap w:val="0"/>
            <w:vAlign w:val="center"/>
          </w:tcPr>
          <w:p>
            <w:pPr>
              <w:autoSpaceDN w:val="0"/>
              <w:spacing w:line="320" w:lineRule="exact"/>
              <w:jc w:val="center"/>
              <w:textAlignment w:val="center"/>
              <w:rPr>
                <w:rFonts w:hint="default" w:ascii="仿宋_GB2312" w:hAnsi="仿宋_GB2312" w:eastAsia="仿宋_GB2312" w:cs="仿宋_GB2312"/>
                <w:color w:val="000000"/>
                <w:sz w:val="24"/>
                <w:lang w:val="en-US" w:eastAsia="zh-CN"/>
              </w:rPr>
            </w:pPr>
            <w:r>
              <w:rPr>
                <w:rFonts w:hint="eastAsia" w:ascii="仿宋_GB2312" w:hAnsi="仿宋_GB2312" w:eastAsia="仿宋_GB2312" w:cs="仿宋_GB2312"/>
                <w:color w:val="000000"/>
                <w:sz w:val="24"/>
                <w:lang w:val="en-US" w:eastAsia="zh-CN"/>
              </w:rPr>
              <w:t>99</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2990" w:type="dxa"/>
            <w:gridSpan w:val="5"/>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评价等次</w:t>
            </w:r>
          </w:p>
        </w:tc>
        <w:tc>
          <w:tcPr>
            <w:tcW w:w="6810" w:type="dxa"/>
            <w:gridSpan w:val="1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9800" w:type="dxa"/>
            <w:gridSpan w:val="17"/>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黑体" w:hAnsi="黑体" w:eastAsia="黑体" w:cs="黑体"/>
                <w:color w:val="000000"/>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567" w:hRule="atLeast"/>
          <w:jc w:val="center"/>
        </w:trPr>
        <w:tc>
          <w:tcPr>
            <w:tcW w:w="1654" w:type="dxa"/>
            <w:gridSpan w:val="2"/>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姓  名</w:t>
            </w:r>
          </w:p>
        </w:tc>
        <w:tc>
          <w:tcPr>
            <w:tcW w:w="3561" w:type="dxa"/>
            <w:gridSpan w:val="6"/>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职务/职称</w:t>
            </w:r>
          </w:p>
        </w:tc>
        <w:tc>
          <w:tcPr>
            <w:tcW w:w="1479" w:type="dxa"/>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单  位</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签  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spacing w:line="320" w:lineRule="exact"/>
              <w:jc w:val="center"/>
              <w:textAlignment w:val="center"/>
              <w:rPr>
                <w:rFonts w:hint="eastAsia" w:ascii="仿宋_GB2312" w:hAnsi="Times New Roman" w:eastAsia="仿宋_GB2312" w:cs="Times New Roman"/>
                <w:color w:val="000000"/>
                <w:kern w:val="2"/>
                <w:sz w:val="24"/>
                <w:szCs w:val="24"/>
                <w:lang w:val="en-US" w:eastAsia="zh-CN" w:bidi="ar-SA"/>
              </w:rPr>
            </w:pPr>
            <w:r>
              <w:rPr>
                <w:rFonts w:hint="eastAsia" w:ascii="仿宋_GB2312" w:eastAsia="仿宋_GB2312" w:cs="Times New Roman"/>
                <w:color w:val="000000"/>
                <w:kern w:val="2"/>
                <w:sz w:val="24"/>
                <w:szCs w:val="24"/>
                <w:lang w:val="en-US" w:eastAsia="zh-CN" w:bidi="ar-SA"/>
              </w:rPr>
              <w:t>李立文</w:t>
            </w:r>
          </w:p>
        </w:tc>
        <w:tc>
          <w:tcPr>
            <w:tcW w:w="3561" w:type="dxa"/>
            <w:gridSpan w:val="6"/>
            <w:noWrap w:val="0"/>
            <w:vAlign w:val="center"/>
          </w:tcPr>
          <w:p>
            <w:pPr>
              <w:spacing w:line="320" w:lineRule="exact"/>
              <w:jc w:val="center"/>
              <w:textAlignment w:val="center"/>
              <w:rPr>
                <w:rFonts w:hint="eastAsia" w:ascii="仿宋_GB2312" w:hAnsi="Times New Roman" w:eastAsia="仿宋_GB2312" w:cs="Times New Roman"/>
                <w:color w:val="000000"/>
                <w:kern w:val="2"/>
                <w:sz w:val="24"/>
                <w:szCs w:val="24"/>
                <w:lang w:val="en-US" w:eastAsia="zh-CN" w:bidi="ar-SA"/>
              </w:rPr>
            </w:pPr>
            <w:r>
              <w:rPr>
                <w:rFonts w:hint="eastAsia" w:ascii="仿宋_GB2312" w:eastAsia="仿宋_GB2312"/>
                <w:color w:val="000000"/>
                <w:sz w:val="24"/>
                <w:szCs w:val="24"/>
                <w:lang w:val="en-US" w:eastAsia="zh-CN"/>
              </w:rPr>
              <w:t>副主任</w:t>
            </w:r>
          </w:p>
        </w:tc>
        <w:tc>
          <w:tcPr>
            <w:tcW w:w="1479" w:type="dxa"/>
            <w:noWrap w:val="0"/>
            <w:vAlign w:val="center"/>
          </w:tcPr>
          <w:p>
            <w:pPr>
              <w:spacing w:line="320" w:lineRule="exact"/>
              <w:jc w:val="center"/>
              <w:textAlignment w:val="center"/>
              <w:rPr>
                <w:rFonts w:hint="eastAsia" w:ascii="仿宋_GB2312" w:hAnsi="Times New Roman" w:eastAsia="仿宋_GB2312" w:cs="Times New Roman"/>
                <w:color w:val="000000"/>
                <w:kern w:val="2"/>
                <w:sz w:val="24"/>
                <w:szCs w:val="24"/>
                <w:lang w:val="en-US" w:eastAsia="zh-CN" w:bidi="ar-SA"/>
              </w:rPr>
            </w:pPr>
            <w:r>
              <w:rPr>
                <w:rFonts w:hint="eastAsia" w:ascii="仿宋_GB2312" w:eastAsia="仿宋_GB2312"/>
                <w:color w:val="000000"/>
                <w:sz w:val="24"/>
                <w:szCs w:val="24"/>
                <w:lang w:val="en-US" w:eastAsia="zh-CN"/>
              </w:rPr>
              <w:t>就业服务中心</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spacing w:line="320" w:lineRule="exact"/>
              <w:jc w:val="center"/>
              <w:textAlignment w:val="center"/>
              <w:rPr>
                <w:rFonts w:hint="default" w:ascii="仿宋_GB2312" w:hAnsi="Times New Roman" w:eastAsia="仿宋_GB2312" w:cs="Times New Roman"/>
                <w:color w:val="000000"/>
                <w:kern w:val="2"/>
                <w:sz w:val="24"/>
                <w:szCs w:val="24"/>
                <w:lang w:val="en-US" w:eastAsia="zh-CN" w:bidi="ar-SA"/>
              </w:rPr>
            </w:pPr>
            <w:r>
              <w:rPr>
                <w:rFonts w:hint="eastAsia" w:ascii="仿宋_GB2312" w:eastAsia="仿宋_GB2312"/>
                <w:color w:val="000000"/>
                <w:sz w:val="24"/>
                <w:szCs w:val="24"/>
                <w:lang w:val="en-US" w:eastAsia="zh-CN"/>
              </w:rPr>
              <w:t>张蓉</w:t>
            </w:r>
          </w:p>
        </w:tc>
        <w:tc>
          <w:tcPr>
            <w:tcW w:w="3561" w:type="dxa"/>
            <w:gridSpan w:val="6"/>
            <w:noWrap w:val="0"/>
            <w:vAlign w:val="center"/>
          </w:tcPr>
          <w:p>
            <w:pPr>
              <w:spacing w:line="320" w:lineRule="exact"/>
              <w:jc w:val="center"/>
              <w:textAlignment w:val="center"/>
              <w:rPr>
                <w:rFonts w:hint="default" w:ascii="仿宋_GB2312" w:hAnsi="Times New Roman" w:eastAsia="仿宋_GB2312" w:cs="Times New Roman"/>
                <w:color w:val="000000"/>
                <w:kern w:val="2"/>
                <w:sz w:val="24"/>
                <w:szCs w:val="24"/>
                <w:lang w:val="en-US" w:eastAsia="zh-CN" w:bidi="ar-SA"/>
              </w:rPr>
            </w:pPr>
            <w:r>
              <w:rPr>
                <w:rFonts w:hint="eastAsia" w:ascii="仿宋_GB2312" w:eastAsia="仿宋_GB2312"/>
                <w:color w:val="000000"/>
                <w:sz w:val="24"/>
                <w:szCs w:val="24"/>
                <w:lang w:val="en-US" w:eastAsia="zh-CN"/>
              </w:rPr>
              <w:t>副主任</w:t>
            </w:r>
          </w:p>
        </w:tc>
        <w:tc>
          <w:tcPr>
            <w:tcW w:w="1479" w:type="dxa"/>
            <w:noWrap w:val="0"/>
            <w:vAlign w:val="center"/>
          </w:tcPr>
          <w:p>
            <w:pPr>
              <w:spacing w:line="320" w:lineRule="exact"/>
              <w:jc w:val="center"/>
              <w:textAlignment w:val="center"/>
              <w:rPr>
                <w:rFonts w:hint="eastAsia" w:ascii="仿宋_GB2312" w:hAnsi="Times New Roman" w:eastAsia="仿宋_GB2312" w:cs="Times New Roman"/>
                <w:color w:val="000000"/>
                <w:kern w:val="2"/>
                <w:sz w:val="24"/>
                <w:szCs w:val="24"/>
                <w:lang w:val="en-US" w:eastAsia="zh-CN" w:bidi="ar-SA"/>
              </w:rPr>
            </w:pPr>
            <w:r>
              <w:rPr>
                <w:rFonts w:hint="eastAsia" w:ascii="仿宋_GB2312" w:eastAsia="仿宋_GB2312"/>
                <w:color w:val="000000"/>
                <w:sz w:val="24"/>
                <w:szCs w:val="24"/>
                <w:lang w:val="en-US" w:eastAsia="zh-CN"/>
              </w:rPr>
              <w:t>就业服务中心</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spacing w:line="320" w:lineRule="exact"/>
              <w:jc w:val="center"/>
              <w:textAlignment w:val="center"/>
              <w:rPr>
                <w:rFonts w:hint="eastAsia" w:ascii="仿宋_GB2312" w:hAnsi="Times New Roman" w:eastAsia="仿宋_GB2312" w:cs="Times New Roman"/>
                <w:color w:val="000000"/>
                <w:kern w:val="2"/>
                <w:sz w:val="24"/>
                <w:szCs w:val="24"/>
                <w:lang w:val="en-US" w:eastAsia="zh-CN" w:bidi="ar-SA"/>
              </w:rPr>
            </w:pPr>
            <w:r>
              <w:rPr>
                <w:rFonts w:hint="eastAsia" w:ascii="仿宋_GB2312" w:eastAsia="仿宋_GB2312" w:cs="Times New Roman"/>
                <w:color w:val="000000"/>
                <w:kern w:val="2"/>
                <w:sz w:val="24"/>
                <w:szCs w:val="24"/>
                <w:lang w:val="en-US" w:eastAsia="zh-CN" w:bidi="ar-SA"/>
              </w:rPr>
              <w:t>张劲</w:t>
            </w:r>
          </w:p>
        </w:tc>
        <w:tc>
          <w:tcPr>
            <w:tcW w:w="3561" w:type="dxa"/>
            <w:gridSpan w:val="6"/>
            <w:noWrap w:val="0"/>
            <w:vAlign w:val="center"/>
          </w:tcPr>
          <w:p>
            <w:pPr>
              <w:spacing w:line="320" w:lineRule="exact"/>
              <w:jc w:val="center"/>
              <w:textAlignment w:val="center"/>
              <w:rPr>
                <w:rFonts w:hint="eastAsia" w:ascii="仿宋_GB2312" w:hAnsi="Times New Roman" w:eastAsia="仿宋_GB2312" w:cs="Times New Roman"/>
                <w:color w:val="000000"/>
                <w:kern w:val="2"/>
                <w:sz w:val="24"/>
                <w:szCs w:val="24"/>
                <w:lang w:val="en-US" w:eastAsia="zh-CN" w:bidi="ar-SA"/>
              </w:rPr>
            </w:pPr>
            <w:r>
              <w:rPr>
                <w:rFonts w:hint="eastAsia" w:ascii="仿宋_GB2312" w:eastAsia="仿宋_GB2312" w:cs="Times New Roman"/>
                <w:color w:val="000000"/>
                <w:kern w:val="2"/>
                <w:sz w:val="24"/>
                <w:szCs w:val="24"/>
                <w:lang w:val="en-US" w:eastAsia="zh-CN" w:bidi="ar-SA"/>
              </w:rPr>
              <w:t>副主任</w:t>
            </w:r>
          </w:p>
        </w:tc>
        <w:tc>
          <w:tcPr>
            <w:tcW w:w="1479" w:type="dxa"/>
            <w:noWrap w:val="0"/>
            <w:vAlign w:val="center"/>
          </w:tcPr>
          <w:p>
            <w:pPr>
              <w:spacing w:line="320" w:lineRule="exact"/>
              <w:jc w:val="center"/>
              <w:textAlignment w:val="center"/>
              <w:rPr>
                <w:rFonts w:hint="eastAsia" w:ascii="仿宋_GB2312" w:hAnsi="Times New Roman" w:eastAsia="仿宋_GB2312" w:cs="Times New Roman"/>
                <w:color w:val="000000"/>
                <w:kern w:val="2"/>
                <w:sz w:val="24"/>
                <w:szCs w:val="24"/>
                <w:lang w:val="en-US" w:eastAsia="zh-CN" w:bidi="ar-SA"/>
              </w:rPr>
            </w:pPr>
            <w:r>
              <w:rPr>
                <w:rFonts w:hint="eastAsia" w:ascii="仿宋_GB2312" w:eastAsia="仿宋_GB2312"/>
                <w:color w:val="000000"/>
                <w:sz w:val="24"/>
                <w:szCs w:val="24"/>
                <w:lang w:val="en-US" w:eastAsia="zh-CN"/>
              </w:rPr>
              <w:t>就业服务中心</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680" w:hRule="atLeast"/>
          <w:jc w:val="center"/>
        </w:trPr>
        <w:tc>
          <w:tcPr>
            <w:tcW w:w="1654" w:type="dxa"/>
            <w:gridSpan w:val="2"/>
            <w:noWrap w:val="0"/>
            <w:vAlign w:val="center"/>
          </w:tcPr>
          <w:p>
            <w:pPr>
              <w:spacing w:line="320" w:lineRule="exact"/>
              <w:jc w:val="center"/>
              <w:textAlignment w:val="center"/>
              <w:rPr>
                <w:rFonts w:hint="eastAsia" w:ascii="仿宋_GB2312" w:hAnsi="Times New Roman" w:eastAsia="仿宋_GB2312" w:cs="Times New Roman"/>
                <w:color w:val="000000"/>
                <w:kern w:val="2"/>
                <w:sz w:val="24"/>
                <w:szCs w:val="24"/>
                <w:lang w:val="en-US" w:eastAsia="zh-CN" w:bidi="ar-SA"/>
              </w:rPr>
            </w:pPr>
            <w:r>
              <w:rPr>
                <w:rFonts w:hint="eastAsia" w:ascii="仿宋_GB2312" w:hAnsi="仿宋_GB2312" w:eastAsia="仿宋_GB2312" w:cs="仿宋_GB2312"/>
                <w:color w:val="000000"/>
                <w:sz w:val="24"/>
                <w:lang w:eastAsia="zh-CN"/>
              </w:rPr>
              <w:t>江思洋</w:t>
            </w:r>
          </w:p>
        </w:tc>
        <w:tc>
          <w:tcPr>
            <w:tcW w:w="3561" w:type="dxa"/>
            <w:gridSpan w:val="6"/>
            <w:noWrap w:val="0"/>
            <w:vAlign w:val="center"/>
          </w:tcPr>
          <w:p>
            <w:pPr>
              <w:spacing w:line="320" w:lineRule="exact"/>
              <w:jc w:val="center"/>
              <w:textAlignment w:val="center"/>
              <w:rPr>
                <w:rFonts w:hint="eastAsia" w:ascii="仿宋_GB2312" w:hAnsi="Times New Roman" w:eastAsia="仿宋_GB2312" w:cs="Times New Roman"/>
                <w:color w:val="000000"/>
                <w:kern w:val="2"/>
                <w:sz w:val="24"/>
                <w:szCs w:val="24"/>
                <w:lang w:val="en-US" w:eastAsia="zh-CN" w:bidi="ar-SA"/>
              </w:rPr>
            </w:pPr>
            <w:r>
              <w:rPr>
                <w:rFonts w:hint="eastAsia" w:ascii="仿宋_GB2312" w:eastAsia="仿宋_GB2312"/>
                <w:color w:val="000000"/>
                <w:sz w:val="24"/>
                <w:szCs w:val="24"/>
                <w:lang w:eastAsia="zh-CN"/>
              </w:rPr>
              <w:t>工会主席</w:t>
            </w:r>
          </w:p>
        </w:tc>
        <w:tc>
          <w:tcPr>
            <w:tcW w:w="1479" w:type="dxa"/>
            <w:noWrap w:val="0"/>
            <w:vAlign w:val="center"/>
          </w:tcPr>
          <w:p>
            <w:pPr>
              <w:spacing w:line="320" w:lineRule="exact"/>
              <w:jc w:val="center"/>
              <w:textAlignment w:val="center"/>
              <w:rPr>
                <w:rFonts w:hint="eastAsia" w:ascii="仿宋_GB2312" w:hAnsi="Times New Roman" w:eastAsia="仿宋_GB2312" w:cs="Times New Roman"/>
                <w:color w:val="000000"/>
                <w:kern w:val="2"/>
                <w:sz w:val="24"/>
                <w:szCs w:val="24"/>
                <w:lang w:val="en-US" w:eastAsia="zh-CN" w:bidi="ar-SA"/>
              </w:rPr>
            </w:pPr>
            <w:r>
              <w:rPr>
                <w:rFonts w:hint="eastAsia" w:ascii="仿宋_GB2312" w:eastAsia="仿宋_GB2312"/>
                <w:color w:val="000000"/>
                <w:sz w:val="24"/>
                <w:szCs w:val="24"/>
                <w:lang w:val="en-US" w:eastAsia="zh-CN"/>
              </w:rPr>
              <w:t>就业服务中心</w:t>
            </w:r>
          </w:p>
        </w:tc>
        <w:tc>
          <w:tcPr>
            <w:tcW w:w="3106" w:type="dxa"/>
            <w:gridSpan w:val="8"/>
            <w:noWrap w:val="0"/>
            <w:vAlign w:val="center"/>
          </w:tcPr>
          <w:p>
            <w:pPr>
              <w:autoSpaceDN w:val="0"/>
              <w:spacing w:line="320" w:lineRule="exact"/>
              <w:jc w:val="center"/>
              <w:textAlignment w:val="center"/>
              <w:rPr>
                <w:rFonts w:hint="eastAsia"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823"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2437" w:hRule="atLeast"/>
          <w:jc w:val="center"/>
        </w:trPr>
        <w:tc>
          <w:tcPr>
            <w:tcW w:w="9800" w:type="dxa"/>
            <w:gridSpan w:val="17"/>
            <w:noWrap w:val="0"/>
            <w:vAlign w:val="center"/>
          </w:tcPr>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部门（单位）负责人（签章）：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ascii="仿宋_GB2312" w:hAnsi="仿宋_GB2312" w:eastAsia="仿宋_GB2312" w:cs="仿宋_GB2312"/>
                <w:color w:val="000000"/>
                <w:sz w:val="24"/>
              </w:rPr>
              <w:t xml:space="preserve">                                                               年    月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5" w:type="dxa"/>
            <w:bottom w:w="0" w:type="dxa"/>
            <w:right w:w="15" w:type="dxa"/>
          </w:tblCellMar>
        </w:tblPrEx>
        <w:trPr>
          <w:trHeight w:val="3008" w:hRule="atLeast"/>
          <w:jc w:val="center"/>
        </w:trPr>
        <w:tc>
          <w:tcPr>
            <w:tcW w:w="9800" w:type="dxa"/>
            <w:gridSpan w:val="17"/>
            <w:noWrap w:val="0"/>
            <w:vAlign w:val="center"/>
          </w:tcPr>
          <w:p>
            <w:pPr>
              <w:spacing w:line="320" w:lineRule="exact"/>
              <w:rPr>
                <w:rFonts w:hint="eastAsia" w:eastAsia="仿宋_GB2312"/>
                <w:sz w:val="24"/>
              </w:rPr>
            </w:pPr>
            <w:r>
              <w:rPr>
                <w:rFonts w:hint="eastAsia" w:eastAsia="仿宋_GB2312"/>
                <w:sz w:val="24"/>
              </w:rPr>
              <w:t>财政部门归口业务科室意见：</w:t>
            </w: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p>
          <w:p>
            <w:pPr>
              <w:spacing w:line="320" w:lineRule="exact"/>
              <w:rPr>
                <w:rFonts w:hint="eastAsia" w:eastAsia="仿宋_GB2312"/>
                <w:sz w:val="24"/>
              </w:rPr>
            </w:pPr>
            <w:r>
              <w:rPr>
                <w:rFonts w:hint="eastAsia" w:eastAsia="仿宋_GB2312"/>
                <w:sz w:val="24"/>
              </w:rPr>
              <w:t xml:space="preserve">                                  财政部门归口业务科室负责人（签章）：</w:t>
            </w:r>
          </w:p>
          <w:p>
            <w:pPr>
              <w:autoSpaceDN w:val="0"/>
              <w:spacing w:line="320" w:lineRule="exact"/>
              <w:jc w:val="left"/>
              <w:textAlignment w:val="center"/>
              <w:rPr>
                <w:rFonts w:hint="eastAsia" w:ascii="仿宋_GB2312" w:hAnsi="仿宋_GB2312" w:eastAsia="仿宋_GB2312" w:cs="仿宋_GB2312"/>
                <w:color w:val="000000"/>
                <w:sz w:val="24"/>
              </w:rPr>
            </w:pPr>
            <w:r>
              <w:rPr>
                <w:rFonts w:hint="eastAsia" w:eastAsia="仿宋_GB2312"/>
                <w:sz w:val="24"/>
              </w:rPr>
              <w:t xml:space="preserve">                                                                 年    月   日</w:t>
            </w:r>
          </w:p>
        </w:tc>
      </w:tr>
    </w:tbl>
    <w:p>
      <w:pPr>
        <w:rPr>
          <w:rFonts w:hint="default" w:eastAsia="仿宋_GB2312" w:cs="仿宋_GB2312"/>
          <w:bCs/>
          <w:sz w:val="28"/>
          <w:szCs w:val="28"/>
          <w:lang w:val="en-US" w:eastAsia="zh-CN"/>
        </w:rPr>
      </w:pPr>
      <w:r>
        <w:rPr>
          <w:rFonts w:hint="eastAsia" w:eastAsia="仿宋_GB2312" w:cs="仿宋_GB2312"/>
          <w:bCs/>
          <w:sz w:val="28"/>
          <w:szCs w:val="28"/>
        </w:rPr>
        <w:t xml:space="preserve">填报人（签名）：  </w:t>
      </w:r>
      <w:r>
        <w:rPr>
          <w:rFonts w:hint="eastAsia" w:eastAsia="仿宋_GB2312" w:cs="仿宋_GB2312"/>
          <w:bCs/>
          <w:sz w:val="28"/>
          <w:szCs w:val="28"/>
          <w:lang w:val="en-US" w:eastAsia="zh-CN"/>
        </w:rPr>
        <w:t>王琦</w:t>
      </w:r>
      <w:r>
        <w:rPr>
          <w:rFonts w:hint="eastAsia" w:eastAsia="仿宋_GB2312" w:cs="仿宋_GB2312"/>
          <w:bCs/>
          <w:sz w:val="28"/>
          <w:szCs w:val="28"/>
        </w:rPr>
        <w:t xml:space="preserve">                  联系电话：</w:t>
      </w:r>
      <w:r>
        <w:rPr>
          <w:rFonts w:hint="eastAsia" w:eastAsia="仿宋_GB2312" w:cs="仿宋_GB2312"/>
          <w:bCs/>
          <w:sz w:val="28"/>
          <w:szCs w:val="28"/>
          <w:lang w:val="en-US" w:eastAsia="zh-CN"/>
        </w:rPr>
        <w:t>13077167588</w:t>
      </w:r>
    </w:p>
    <w:tbl>
      <w:tblPr>
        <w:tblStyle w:val="7"/>
        <w:tblW w:w="95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98" w:hRule="atLeast"/>
          <w:jc w:val="center"/>
        </w:trPr>
        <w:tc>
          <w:tcPr>
            <w:tcW w:w="9558" w:type="dxa"/>
            <w:noWrap w:val="0"/>
            <w:vAlign w:val="top"/>
          </w:tcPr>
          <w:p>
            <w:pPr>
              <w:jc w:val="both"/>
              <w:rPr>
                <w:rFonts w:hint="eastAsia" w:ascii="黑体" w:hAnsi="黑体" w:eastAsia="黑体" w:cs="黑体"/>
                <w:bCs/>
                <w:sz w:val="28"/>
                <w:szCs w:val="28"/>
              </w:rPr>
            </w:pPr>
            <w:r>
              <w:rPr>
                <w:rFonts w:hint="eastAsia" w:ascii="黑体" w:hAnsi="黑体" w:eastAsia="黑体" w:cs="黑体"/>
                <w:bCs/>
                <w:sz w:val="28"/>
                <w:szCs w:val="28"/>
              </w:rPr>
              <w:t>五、评价报告综述（文字部分）</w:t>
            </w:r>
          </w:p>
          <w:p>
            <w:pPr>
              <w:spacing w:line="440" w:lineRule="exact"/>
              <w:ind w:firstLine="640" w:firstLineChars="200"/>
              <w:jc w:val="both"/>
              <w:rPr>
                <w:rFonts w:hint="eastAsia" w:eastAsia="仿宋_GB2312"/>
                <w:sz w:val="32"/>
                <w:szCs w:val="32"/>
              </w:rPr>
            </w:pPr>
          </w:p>
          <w:p>
            <w:pPr>
              <w:numPr>
                <w:ilvl w:val="0"/>
                <w:numId w:val="0"/>
              </w:numPr>
              <w:spacing w:line="560" w:lineRule="exact"/>
              <w:ind w:firstLine="560" w:firstLineChars="200"/>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一、部门（单位）概况</w:t>
            </w:r>
          </w:p>
          <w:p>
            <w:pPr>
              <w:numPr>
                <w:ilvl w:val="0"/>
                <w:numId w:val="0"/>
              </w:numPr>
              <w:spacing w:line="560" w:lineRule="exact"/>
              <w:ind w:firstLine="560" w:firstLineChars="200"/>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（一）部门（单位）基本情况</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bCs/>
                <w:sz w:val="28"/>
                <w:szCs w:val="28"/>
                <w:lang w:val="en-US" w:eastAsia="zh-CN"/>
              </w:rPr>
              <w:t>华容县就业服务中心（县人才服务中心）为华容县人力资源和社会保障局下设的副科级公益一类事业单位。县就业服务中心编制17名。实有在职人数19人。就业服务中心的主要职能：为实施全县就业服务发展规划提供服务保障，承担全县公共就业服务体系建设的事务性工作。承担组织落实促进就业各项政策措施的事务性工作，为高校毕业生、登记失业人员、农村劳动力及就业困难人员等群体提供政策咨询、岗位信息、就业失业与求职登记、技能培训、职业指导、就业援助等公共就业服务。承担组织落实创业带动就业政策措施的事务性工作，为各类群体提供创业培训和创业指导等创业服务。承担组织落实全县职业技能培训的事务性工作，为培训机构和用人单位开展就业前培训、在职培训提供培训服务。承担组织落实失业保险各项政策的事务性工作，承办全县失业保险经办服务工作，为指导协调全县失业保险经办服务工作提供相关服务保障。承担公共就业服务信息化建设工作，承办全县就业失业相关统计分析，开展就业和失业信息监测及失业预警工作。承担人力资源信息的收集、整理和利用，承办人力资源信息发布、人才引进、人才交流、人才推荐和职业介绍等服务工作</w:t>
            </w:r>
          </w:p>
          <w:p>
            <w:pPr>
              <w:numPr>
                <w:ilvl w:val="0"/>
                <w:numId w:val="0"/>
              </w:numPr>
              <w:spacing w:line="560" w:lineRule="exact"/>
              <w:ind w:firstLine="560" w:firstLineChars="200"/>
              <w:rPr>
                <w:rFonts w:hint="eastAsia" w:ascii="仿宋_GB2312" w:hAnsi="仿宋_GB2312" w:eastAsia="仿宋_GB2312" w:cs="仿宋_GB2312"/>
                <w:color w:val="000000"/>
                <w:sz w:val="28"/>
                <w:szCs w:val="28"/>
                <w:lang w:val="en-US" w:eastAsia="zh-CN"/>
              </w:rPr>
            </w:pPr>
            <w:r>
              <w:rPr>
                <w:rFonts w:hint="eastAsia" w:ascii="仿宋_GB2312" w:hAnsi="仿宋_GB2312" w:eastAsia="仿宋_GB2312" w:cs="仿宋_GB2312"/>
                <w:bCs/>
                <w:sz w:val="28"/>
                <w:szCs w:val="28"/>
              </w:rPr>
              <w:t>（二）部门（单位）整体支出规模、使用</w:t>
            </w:r>
            <w:bookmarkStart w:id="0" w:name="_GoBack"/>
            <w:bookmarkEnd w:id="0"/>
            <w:r>
              <w:rPr>
                <w:rFonts w:hint="eastAsia" w:ascii="仿宋_GB2312" w:hAnsi="仿宋_GB2312" w:eastAsia="仿宋_GB2312" w:cs="仿宋_GB2312"/>
                <w:bCs/>
                <w:sz w:val="28"/>
                <w:szCs w:val="28"/>
              </w:rPr>
              <w:t>方向和主要内容、涉及范围</w:t>
            </w:r>
            <w:r>
              <w:rPr>
                <w:rFonts w:hint="eastAsia" w:ascii="仿宋_GB2312" w:hAnsi="仿宋_GB2312" w:eastAsia="仿宋_GB2312" w:cs="仿宋_GB2312"/>
                <w:bCs/>
                <w:sz w:val="28"/>
                <w:szCs w:val="28"/>
                <w:lang w:eastAsia="zh-CN"/>
              </w:rPr>
              <w:t>。</w:t>
            </w:r>
            <w:r>
              <w:rPr>
                <w:rFonts w:hint="eastAsia" w:ascii="仿宋_GB2312" w:hAnsi="仿宋_GB2312" w:eastAsia="仿宋_GB2312" w:cs="仿宋_GB2312"/>
                <w:color w:val="000000"/>
                <w:sz w:val="28"/>
                <w:szCs w:val="28"/>
                <w:lang w:val="en-US" w:eastAsia="zh-CN"/>
              </w:rPr>
              <w:t>2021年我单位实际支出172.31万元，其中基本支出154.35万元，项目支出17.96万元；决算汇总单位工资福利支出总额129.09万元，日常公用经费25.25万元, “公务接待费”总支出0.24万元。</w:t>
            </w:r>
          </w:p>
          <w:p>
            <w:pPr>
              <w:spacing w:line="560" w:lineRule="exact"/>
              <w:ind w:firstLine="560" w:firstLineChars="200"/>
              <w:jc w:val="both"/>
              <w:rPr>
                <w:rFonts w:hint="eastAsia" w:ascii="仿宋_GB2312" w:hAnsi="仿宋_GB2312" w:eastAsia="仿宋_GB2312" w:cs="仿宋_GB2312"/>
                <w:bCs/>
                <w:sz w:val="28"/>
                <w:szCs w:val="28"/>
                <w:lang w:eastAsia="zh-CN"/>
              </w:rPr>
            </w:pPr>
          </w:p>
          <w:p>
            <w:pPr>
              <w:spacing w:line="560" w:lineRule="exact"/>
              <w:ind w:firstLine="560" w:firstLineChars="200"/>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二、部门（单位）整体支出管理及使用情况</w:t>
            </w:r>
          </w:p>
          <w:p>
            <w:pPr>
              <w:spacing w:line="560" w:lineRule="exact"/>
              <w:ind w:firstLine="560" w:firstLineChars="200"/>
              <w:jc w:val="both"/>
              <w:rPr>
                <w:rFonts w:hint="eastAsia" w:ascii="仿宋_GB2312" w:hAnsi="仿宋_GB2312" w:eastAsia="仿宋_GB2312" w:cs="仿宋_GB2312"/>
                <w:bCs/>
                <w:sz w:val="28"/>
                <w:szCs w:val="28"/>
                <w:lang w:val="en-US" w:eastAsia="zh-CN"/>
              </w:rPr>
            </w:pPr>
            <w:r>
              <w:rPr>
                <w:rFonts w:hint="eastAsia" w:ascii="仿宋_GB2312" w:hAnsi="仿宋_GB2312" w:eastAsia="仿宋_GB2312" w:cs="仿宋_GB2312"/>
                <w:bCs/>
                <w:sz w:val="28"/>
                <w:szCs w:val="28"/>
              </w:rPr>
              <w:t>（一）基本支出</w:t>
            </w:r>
            <w:r>
              <w:rPr>
                <w:rFonts w:hint="eastAsia" w:ascii="仿宋_GB2312" w:hAnsi="仿宋_GB2312" w:eastAsia="仿宋_GB2312" w:cs="仿宋_GB2312"/>
                <w:bCs/>
                <w:sz w:val="28"/>
                <w:szCs w:val="28"/>
                <w:lang w:eastAsia="zh-CN"/>
              </w:rPr>
              <w:t>：我单位202</w:t>
            </w:r>
            <w:r>
              <w:rPr>
                <w:rFonts w:hint="eastAsia" w:ascii="仿宋_GB2312" w:hAnsi="仿宋_GB2312" w:eastAsia="仿宋_GB2312" w:cs="仿宋_GB2312"/>
                <w:bCs/>
                <w:sz w:val="28"/>
                <w:szCs w:val="28"/>
                <w:lang w:val="en-US" w:eastAsia="zh-CN"/>
              </w:rPr>
              <w:t>1</w:t>
            </w:r>
            <w:r>
              <w:rPr>
                <w:rFonts w:hint="eastAsia" w:ascii="仿宋_GB2312" w:hAnsi="仿宋_GB2312" w:eastAsia="仿宋_GB2312" w:cs="仿宋_GB2312"/>
                <w:bCs/>
                <w:sz w:val="28"/>
                <w:szCs w:val="28"/>
                <w:lang w:eastAsia="zh-CN"/>
              </w:rPr>
              <w:t>年预算总支出为</w:t>
            </w:r>
            <w:r>
              <w:rPr>
                <w:rFonts w:hint="eastAsia" w:ascii="仿宋_GB2312" w:hAnsi="仿宋_GB2312" w:eastAsia="仿宋_GB2312" w:cs="仿宋_GB2312"/>
                <w:bCs/>
                <w:sz w:val="28"/>
                <w:szCs w:val="28"/>
                <w:lang w:val="en-US" w:eastAsia="zh-CN"/>
              </w:rPr>
              <w:t>172.31</w:t>
            </w:r>
            <w:r>
              <w:rPr>
                <w:rFonts w:hint="eastAsia" w:ascii="仿宋_GB2312" w:hAnsi="仿宋_GB2312" w:eastAsia="仿宋_GB2312" w:cs="仿宋_GB2312"/>
                <w:bCs/>
                <w:sz w:val="28"/>
                <w:szCs w:val="28"/>
                <w:lang w:eastAsia="zh-CN"/>
              </w:rPr>
              <w:t>万元。其中：基本支出</w:t>
            </w:r>
            <w:r>
              <w:rPr>
                <w:rFonts w:hint="eastAsia" w:ascii="仿宋_GB2312" w:hAnsi="仿宋_GB2312" w:eastAsia="仿宋_GB2312" w:cs="仿宋_GB2312"/>
                <w:bCs/>
                <w:sz w:val="28"/>
                <w:szCs w:val="28"/>
                <w:lang w:val="en-US" w:eastAsia="zh-CN"/>
              </w:rPr>
              <w:t>154.35</w:t>
            </w:r>
            <w:r>
              <w:rPr>
                <w:rFonts w:hint="eastAsia" w:ascii="仿宋_GB2312" w:hAnsi="仿宋_GB2312" w:eastAsia="仿宋_GB2312" w:cs="仿宋_GB2312"/>
                <w:bCs/>
                <w:sz w:val="28"/>
                <w:szCs w:val="28"/>
                <w:lang w:eastAsia="zh-CN"/>
              </w:rPr>
              <w:t>万元</w:t>
            </w:r>
            <w:r>
              <w:rPr>
                <w:rFonts w:hint="eastAsia" w:ascii="仿宋_GB2312" w:hAnsi="仿宋_GB2312" w:eastAsia="仿宋_GB2312" w:cs="仿宋_GB2312"/>
                <w:bCs/>
                <w:sz w:val="28"/>
                <w:szCs w:val="28"/>
                <w:lang w:val="en-US" w:eastAsia="zh-CN"/>
              </w:rPr>
              <w:t>.</w:t>
            </w:r>
          </w:p>
          <w:p>
            <w:pPr>
              <w:pStyle w:val="2"/>
              <w:numPr>
                <w:numId w:val="0"/>
              </w:numPr>
              <w:ind w:leftChars="0"/>
              <w:rPr>
                <w:rFonts w:hint="eastAsia"/>
                <w:lang w:eastAsia="zh-CN"/>
              </w:rPr>
            </w:pPr>
          </w:p>
          <w:p>
            <w:pPr>
              <w:numPr>
                <w:ilvl w:val="0"/>
                <w:numId w:val="0"/>
              </w:numPr>
              <w:spacing w:line="560" w:lineRule="exact"/>
              <w:ind w:firstLine="560" w:firstLineChars="200"/>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三</w:t>
            </w:r>
            <w:r>
              <w:rPr>
                <w:rFonts w:hint="eastAsia" w:ascii="仿宋_GB2312" w:hAnsi="仿宋_GB2312" w:eastAsia="仿宋_GB2312" w:cs="仿宋_GB2312"/>
                <w:bCs/>
                <w:sz w:val="28"/>
                <w:szCs w:val="28"/>
              </w:rPr>
              <w:t>部门（单位）整体支出绩效情况</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我</w:t>
            </w:r>
            <w:r>
              <w:rPr>
                <w:rFonts w:hint="eastAsia" w:ascii="仿宋_GB2312" w:hAnsi="仿宋_GB2312" w:eastAsia="仿宋_GB2312" w:cs="仿宋_GB2312"/>
                <w:sz w:val="28"/>
                <w:szCs w:val="28"/>
                <w:lang w:eastAsia="zh-CN"/>
              </w:rPr>
              <w:t>单位</w:t>
            </w:r>
            <w:r>
              <w:rPr>
                <w:rFonts w:hint="eastAsia" w:ascii="仿宋_GB2312" w:hAnsi="仿宋_GB2312" w:eastAsia="仿宋_GB2312" w:cs="仿宋_GB2312"/>
                <w:sz w:val="28"/>
                <w:szCs w:val="28"/>
              </w:rPr>
              <w:t>在资金使用过程中，对取得的原始凭证严格把关，严格审核，有效防止超范围使用资金的现象，既避免了资金风险，又提高了资金使用效率。具有</w:t>
            </w:r>
            <w:r>
              <w:rPr>
                <w:rFonts w:hint="eastAsia" w:ascii="仿宋_GB2312" w:hAnsi="仿宋_GB2312" w:eastAsia="仿宋_GB2312" w:cs="仿宋_GB2312"/>
                <w:sz w:val="28"/>
                <w:szCs w:val="28"/>
                <w:lang w:eastAsia="zh-CN"/>
              </w:rPr>
              <w:t>两</w:t>
            </w:r>
            <w:r>
              <w:rPr>
                <w:rFonts w:hint="eastAsia" w:ascii="仿宋_GB2312" w:hAnsi="仿宋_GB2312" w:eastAsia="仿宋_GB2312" w:cs="仿宋_GB2312"/>
                <w:sz w:val="28"/>
                <w:szCs w:val="28"/>
              </w:rPr>
              <w:t>个方面的特点：</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1、上级对</w:t>
            </w:r>
            <w:r>
              <w:rPr>
                <w:rFonts w:hint="eastAsia" w:ascii="仿宋_GB2312" w:hAnsi="仿宋_GB2312" w:eastAsia="仿宋_GB2312" w:cs="仿宋_GB2312"/>
                <w:sz w:val="28"/>
                <w:szCs w:val="28"/>
                <w:lang w:eastAsia="zh-CN"/>
              </w:rPr>
              <w:t>就业</w:t>
            </w:r>
            <w:r>
              <w:rPr>
                <w:rFonts w:hint="eastAsia" w:ascii="仿宋_GB2312" w:hAnsi="仿宋_GB2312" w:eastAsia="仿宋_GB2312" w:cs="仿宋_GB2312"/>
                <w:sz w:val="28"/>
                <w:szCs w:val="28"/>
              </w:rPr>
              <w:t>工作的投入增大。20</w:t>
            </w:r>
            <w:r>
              <w:rPr>
                <w:rFonts w:hint="eastAsia" w:ascii="仿宋_GB2312" w:hAnsi="仿宋_GB2312" w:eastAsia="仿宋_GB2312" w:cs="仿宋_GB2312"/>
                <w:sz w:val="28"/>
                <w:szCs w:val="28"/>
                <w:lang w:val="en-US" w:eastAsia="zh-CN"/>
              </w:rPr>
              <w:t>21</w:t>
            </w:r>
            <w:r>
              <w:rPr>
                <w:rFonts w:hint="eastAsia" w:ascii="仿宋_GB2312" w:hAnsi="仿宋_GB2312" w:eastAsia="仿宋_GB2312" w:cs="仿宋_GB2312"/>
                <w:sz w:val="28"/>
                <w:szCs w:val="28"/>
              </w:rPr>
              <w:t>年，国家增大了</w:t>
            </w:r>
            <w:r>
              <w:rPr>
                <w:rFonts w:hint="eastAsia" w:ascii="仿宋_GB2312" w:hAnsi="仿宋_GB2312" w:eastAsia="仿宋_GB2312" w:cs="仿宋_GB2312"/>
                <w:sz w:val="28"/>
                <w:szCs w:val="28"/>
                <w:lang w:eastAsia="zh-CN"/>
              </w:rPr>
              <w:t>就业</w:t>
            </w:r>
            <w:r>
              <w:rPr>
                <w:rFonts w:hint="eastAsia" w:ascii="仿宋_GB2312" w:hAnsi="仿宋_GB2312" w:eastAsia="仿宋_GB2312" w:cs="仿宋_GB2312"/>
                <w:sz w:val="28"/>
                <w:szCs w:val="28"/>
              </w:rPr>
              <w:t>工作的投入力度</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为我县</w:t>
            </w:r>
            <w:r>
              <w:rPr>
                <w:rFonts w:hint="eastAsia" w:ascii="仿宋_GB2312" w:hAnsi="仿宋_GB2312" w:eastAsia="仿宋_GB2312" w:cs="仿宋_GB2312"/>
                <w:sz w:val="28"/>
                <w:szCs w:val="28"/>
                <w:lang w:eastAsia="zh-CN"/>
              </w:rPr>
              <w:t>就业</w:t>
            </w:r>
            <w:r>
              <w:rPr>
                <w:rFonts w:hint="eastAsia" w:ascii="仿宋_GB2312" w:hAnsi="仿宋_GB2312" w:eastAsia="仿宋_GB2312" w:cs="仿宋_GB2312"/>
                <w:sz w:val="28"/>
                <w:szCs w:val="28"/>
              </w:rPr>
              <w:t>工作提供了较好的经济基础。</w:t>
            </w:r>
          </w:p>
          <w:p>
            <w:pPr>
              <w:ind w:firstLine="560" w:firstLineChars="20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2、本级财政配套资金基本到位。县委、县政府对</w:t>
            </w:r>
            <w:r>
              <w:rPr>
                <w:rFonts w:hint="eastAsia" w:ascii="仿宋_GB2312" w:hAnsi="仿宋_GB2312" w:eastAsia="仿宋_GB2312" w:cs="仿宋_GB2312"/>
                <w:sz w:val="28"/>
                <w:szCs w:val="28"/>
                <w:lang w:eastAsia="zh-CN"/>
              </w:rPr>
              <w:t>就业</w:t>
            </w:r>
            <w:r>
              <w:rPr>
                <w:rFonts w:hint="eastAsia" w:ascii="仿宋_GB2312" w:hAnsi="仿宋_GB2312" w:eastAsia="仿宋_GB2312" w:cs="仿宋_GB2312"/>
                <w:sz w:val="28"/>
                <w:szCs w:val="28"/>
              </w:rPr>
              <w:t>工作非常重视</w:t>
            </w:r>
            <w:r>
              <w:rPr>
                <w:rFonts w:hint="eastAsia" w:ascii="仿宋_GB2312" w:hAnsi="仿宋_GB2312" w:eastAsia="仿宋_GB2312" w:cs="仿宋_GB2312"/>
                <w:sz w:val="28"/>
                <w:szCs w:val="28"/>
                <w:lang w:eastAsia="zh-CN"/>
              </w:rPr>
              <w:t>，资金的拨付</w:t>
            </w:r>
            <w:r>
              <w:rPr>
                <w:rFonts w:hint="eastAsia" w:ascii="仿宋_GB2312" w:hAnsi="仿宋_GB2312" w:eastAsia="仿宋_GB2312" w:cs="仿宋_GB2312"/>
                <w:sz w:val="28"/>
                <w:szCs w:val="28"/>
              </w:rPr>
              <w:t>基本保证了我</w:t>
            </w:r>
            <w:r>
              <w:rPr>
                <w:rFonts w:hint="eastAsia" w:ascii="仿宋_GB2312" w:hAnsi="仿宋_GB2312" w:eastAsia="仿宋_GB2312" w:cs="仿宋_GB2312"/>
                <w:sz w:val="28"/>
                <w:szCs w:val="28"/>
                <w:lang w:eastAsia="zh-CN"/>
              </w:rPr>
              <w:t>办就业</w:t>
            </w:r>
            <w:r>
              <w:rPr>
                <w:rFonts w:hint="eastAsia" w:ascii="仿宋_GB2312" w:hAnsi="仿宋_GB2312" w:eastAsia="仿宋_GB2312" w:cs="仿宋_GB2312"/>
                <w:sz w:val="28"/>
                <w:szCs w:val="28"/>
              </w:rPr>
              <w:t>工作</w:t>
            </w:r>
            <w:r>
              <w:rPr>
                <w:rFonts w:hint="eastAsia" w:ascii="仿宋_GB2312" w:hAnsi="仿宋_GB2312" w:eastAsia="仿宋_GB2312" w:cs="仿宋_GB2312"/>
                <w:sz w:val="28"/>
                <w:szCs w:val="28"/>
                <w:lang w:eastAsia="zh-CN"/>
              </w:rPr>
              <w:t>运行</w:t>
            </w:r>
            <w:r>
              <w:rPr>
                <w:rFonts w:hint="eastAsia" w:ascii="仿宋_GB2312" w:hAnsi="仿宋_GB2312" w:eastAsia="仿宋_GB2312" w:cs="仿宋_GB2312"/>
                <w:sz w:val="28"/>
                <w:szCs w:val="28"/>
              </w:rPr>
              <w:t>的需要。</w:t>
            </w:r>
          </w:p>
          <w:p>
            <w:pPr>
              <w:spacing w:line="560" w:lineRule="exact"/>
              <w:ind w:firstLine="560" w:firstLineChars="200"/>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lang w:eastAsia="zh-CN"/>
              </w:rPr>
              <w:t>四</w:t>
            </w:r>
            <w:r>
              <w:rPr>
                <w:rFonts w:hint="eastAsia" w:ascii="仿宋_GB2312" w:hAnsi="仿宋_GB2312" w:eastAsia="仿宋_GB2312" w:cs="仿宋_GB2312"/>
                <w:bCs/>
                <w:sz w:val="28"/>
                <w:szCs w:val="28"/>
              </w:rPr>
              <w:t>、存在的主要问题</w:t>
            </w:r>
          </w:p>
          <w:p>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2、基层业务人员能力有待提高就业工作系统复杂，工作量大，专业人员少，缺乏工作经验，导致工作欠规范。</w:t>
            </w:r>
          </w:p>
          <w:p>
            <w:pPr>
              <w:spacing w:line="560" w:lineRule="exact"/>
              <w:ind w:firstLine="560" w:firstLineChars="200"/>
              <w:jc w:val="both"/>
              <w:rPr>
                <w:rFonts w:hint="eastAsia" w:ascii="仿宋_GB2312" w:hAnsi="仿宋_GB2312" w:eastAsia="仿宋_GB2312" w:cs="仿宋_GB2312"/>
                <w:bCs/>
                <w:sz w:val="28"/>
                <w:szCs w:val="28"/>
              </w:rPr>
            </w:pPr>
            <w:r>
              <w:rPr>
                <w:rFonts w:hint="eastAsia" w:ascii="仿宋_GB2312" w:hAnsi="仿宋_GB2312" w:eastAsia="仿宋_GB2312" w:cs="仿宋_GB2312"/>
                <w:bCs/>
                <w:sz w:val="28"/>
                <w:szCs w:val="28"/>
              </w:rPr>
              <w:t>六、改进措施和有关建议</w:t>
            </w:r>
          </w:p>
          <w:p>
            <w:pPr>
              <w:ind w:firstLine="560" w:firstLineChars="200"/>
              <w:rPr>
                <w:rFonts w:hint="eastAsia" w:ascii="仿宋_GB2312" w:hAnsi="仿宋_GB2312" w:eastAsia="仿宋_GB2312" w:cs="仿宋_GB2312"/>
                <w:sz w:val="28"/>
                <w:szCs w:val="28"/>
                <w:lang w:val="en-US" w:eastAsia="zh-CN"/>
              </w:rPr>
            </w:pPr>
            <w:r>
              <w:rPr>
                <w:rFonts w:hint="eastAsia" w:ascii="仿宋_GB2312" w:hAnsi="仿宋_GB2312" w:eastAsia="仿宋_GB2312" w:cs="仿宋_GB2312"/>
                <w:sz w:val="28"/>
                <w:szCs w:val="28"/>
                <w:lang w:val="en-US" w:eastAsia="zh-CN"/>
              </w:rPr>
              <w:t>1、建议加大资金的投入。由于项目资金投入少，项目资金有缺口，不能发挥投入的最大效益。</w:t>
            </w:r>
          </w:p>
          <w:p>
            <w:pPr>
              <w:ind w:firstLine="560" w:firstLineChars="200"/>
              <w:rPr>
                <w:rFonts w:hint="eastAsia" w:ascii="仿宋_GB2312" w:hAnsi="仿宋_GB2312" w:eastAsia="仿宋_GB2312" w:cs="仿宋_GB2312"/>
                <w:b w:val="0"/>
                <w:bCs w:val="0"/>
                <w:kern w:val="2"/>
                <w:sz w:val="28"/>
                <w:szCs w:val="28"/>
                <w:lang w:val="en-US" w:eastAsia="zh-CN" w:bidi="ar-SA"/>
              </w:rPr>
            </w:pPr>
            <w:r>
              <w:rPr>
                <w:rFonts w:hint="eastAsia" w:ascii="仿宋_GB2312" w:hAnsi="仿宋_GB2312" w:eastAsia="仿宋_GB2312" w:cs="仿宋_GB2312"/>
                <w:sz w:val="28"/>
                <w:szCs w:val="28"/>
                <w:lang w:val="en-US" w:eastAsia="zh-CN"/>
              </w:rPr>
              <w:t>2、建议加强资金的管理。进一步健全资金管理体系的建设。</w:t>
            </w:r>
          </w:p>
          <w:p>
            <w:pPr>
              <w:jc w:val="both"/>
              <w:rPr>
                <w:rFonts w:eastAsia="楷体_GB2312"/>
                <w:bCs/>
                <w:sz w:val="28"/>
                <w:szCs w:val="28"/>
              </w:rPr>
            </w:pPr>
          </w:p>
        </w:tc>
      </w:tr>
    </w:tbl>
    <w:p>
      <w:pPr>
        <w:rPr>
          <w:rFonts w:ascii="黑体" w:hAnsi="黑体" w:eastAsia="黑体"/>
          <w:sz w:val="32"/>
          <w:szCs w:val="32"/>
        </w:rPr>
      </w:pPr>
      <w:r>
        <w:rPr>
          <w:rFonts w:eastAsia="楷体_GB2312"/>
          <w:bCs/>
          <w:sz w:val="28"/>
          <w:szCs w:val="28"/>
        </w:rPr>
        <w:br w:type="page"/>
      </w:r>
    </w:p>
    <w:p>
      <w:pPr>
        <w:rPr>
          <w:rFonts w:hint="eastAsia" w:ascii="黑体" w:hAnsi="黑体" w:eastAsia="黑体"/>
          <w:sz w:val="32"/>
          <w:szCs w:val="32"/>
        </w:rPr>
      </w:pPr>
      <w:r>
        <w:rPr>
          <w:rFonts w:hint="eastAsia" w:ascii="黑体" w:hAnsi="黑体" w:eastAsia="黑体"/>
          <w:sz w:val="32"/>
          <w:szCs w:val="32"/>
        </w:rPr>
        <w:t>附件3-1</w:t>
      </w:r>
    </w:p>
    <w:p>
      <w:pPr>
        <w:jc w:val="center"/>
        <w:rPr>
          <w:rFonts w:hint="eastAsia"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7"/>
        <w:tblW w:w="9894" w:type="dxa"/>
        <w:jc w:val="center"/>
        <w:tblLayout w:type="fixed"/>
        <w:tblCellMar>
          <w:top w:w="0" w:type="dxa"/>
          <w:left w:w="108" w:type="dxa"/>
          <w:bottom w:w="0" w:type="dxa"/>
          <w:right w:w="108" w:type="dxa"/>
        </w:tblCellMar>
      </w:tblPr>
      <w:tblGrid>
        <w:gridCol w:w="976"/>
        <w:gridCol w:w="939"/>
        <w:gridCol w:w="1389"/>
        <w:gridCol w:w="4171"/>
        <w:gridCol w:w="619"/>
        <w:gridCol w:w="720"/>
        <w:gridCol w:w="1080"/>
      </w:tblGrid>
      <w:tr>
        <w:tblPrEx>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投  入</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预算配置</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重点支出</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预算执行</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4"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5</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72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“三公经费”</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6</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170"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预算管理</w:t>
            </w:r>
          </w:p>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（15分）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①已制定或具有预算资金管理办法，内部财务管理制度、会计核算制度等管理制度，1分；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②相关管理制度合法、合规、完整，1分；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资金使用</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①支出符合国家财经法规和财务管理制度规定以及有关专项资金管理办法的规定；</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②资金拨付有完整的审批程序和手续；</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③项目支出按规定经过评估论证；</w:t>
            </w:r>
          </w:p>
          <w:p>
            <w:pPr>
              <w:widowControl/>
              <w:spacing w:line="240" w:lineRule="exact"/>
              <w:jc w:val="left"/>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rPr>
              <w:t>④支出符合部门预算批复的用途；</w:t>
            </w:r>
          </w:p>
          <w:p>
            <w:pPr>
              <w:widowControl/>
              <w:spacing w:line="240" w:lineRule="exact"/>
              <w:jc w:val="left"/>
              <w:rPr>
                <w:rFonts w:hint="eastAsia" w:ascii="仿宋_GB2312" w:hAnsi="宋体" w:eastAsia="仿宋_GB2312" w:cs="宋体"/>
                <w:spacing w:val="-6"/>
                <w:kern w:val="0"/>
                <w:sz w:val="18"/>
                <w:szCs w:val="18"/>
                <w:lang w:eastAsia="zh-CN"/>
              </w:rPr>
            </w:pPr>
            <w:r>
              <w:rPr>
                <w:rFonts w:hint="eastAsia" w:ascii="仿宋_GB2312" w:hAnsi="宋体" w:eastAsia="仿宋_GB2312" w:cs="宋体"/>
                <w:spacing w:val="-6"/>
                <w:kern w:val="0"/>
                <w:sz w:val="18"/>
                <w:szCs w:val="18"/>
              </w:rPr>
              <w:t>⑤资金使用无截留、挤占、挪用、虚列支出等情况。</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color w:val="000000"/>
                <w:kern w:val="0"/>
                <w:sz w:val="18"/>
                <w:szCs w:val="18"/>
                <w:lang w:val="en-US" w:eastAsia="zh-CN"/>
              </w:rPr>
            </w:pPr>
            <w:r>
              <w:rPr>
                <w:rFonts w:hint="eastAsia" w:ascii="仿宋_GB2312" w:hAnsi="宋体" w:eastAsia="仿宋_GB2312" w:cs="宋体"/>
                <w:color w:val="000000"/>
                <w:kern w:val="0"/>
                <w:sz w:val="18"/>
                <w:szCs w:val="18"/>
                <w:lang w:val="en-US" w:eastAsia="zh-CN"/>
              </w:rPr>
              <w:t>3</w:t>
            </w:r>
          </w:p>
        </w:tc>
        <w:tc>
          <w:tcPr>
            <w:tcW w:w="108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color w:val="000000"/>
                <w:kern w:val="0"/>
                <w:sz w:val="18"/>
                <w:szCs w:val="18"/>
              </w:rPr>
            </w:pPr>
          </w:p>
        </w:tc>
      </w:tr>
      <w:tr>
        <w:tblPrEx>
          <w:tblCellMar>
            <w:top w:w="0" w:type="dxa"/>
            <w:left w:w="108" w:type="dxa"/>
            <w:bottom w:w="0" w:type="dxa"/>
            <w:right w:w="108" w:type="dxa"/>
          </w:tblCellMar>
        </w:tblPrEx>
        <w:trPr>
          <w:trHeight w:val="1245"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①按规定内容公开预决算信息，1分；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②按规定时限公开预决算信息，0.5分；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③基础数据信息和会计信息资料真实，0.5分；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④基础数据信息和会计信息资料完整，0.5分；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政府采购执行率等于100%的，得3分；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公务卡刷卡率达</w:t>
            </w:r>
            <w:r>
              <w:rPr>
                <w:rFonts w:hint="eastAsia" w:ascii="仿宋_GB2312" w:hAnsi="宋体" w:eastAsia="仿宋_GB2312" w:cs="宋体"/>
                <w:kern w:val="0"/>
                <w:sz w:val="18"/>
                <w:szCs w:val="18"/>
                <w:lang w:val="en-US" w:eastAsia="zh-CN"/>
              </w:rPr>
              <w:t>7</w:t>
            </w:r>
            <w:r>
              <w:rPr>
                <w:rFonts w:hint="eastAsia" w:ascii="仿宋_GB2312" w:hAnsi="宋体" w:eastAsia="仿宋_GB2312" w:cs="宋体"/>
                <w:kern w:val="0"/>
                <w:sz w:val="18"/>
                <w:szCs w:val="18"/>
              </w:rPr>
              <w:t>0％以上的，得3分。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管理制度</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①已制定或具有资产管理制度，且相关资产管理制度合法、合规、完整，2分；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3</w:t>
            </w:r>
          </w:p>
        </w:tc>
        <w:tc>
          <w:tcPr>
            <w:tcW w:w="1080"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bl>
    <w:p/>
    <w:tbl>
      <w:tblPr>
        <w:tblStyle w:val="7"/>
        <w:tblW w:w="9937" w:type="dxa"/>
        <w:jc w:val="center"/>
        <w:tblLayout w:type="fixed"/>
        <w:tblCellMar>
          <w:top w:w="0" w:type="dxa"/>
          <w:left w:w="108" w:type="dxa"/>
          <w:bottom w:w="0" w:type="dxa"/>
          <w:right w:w="108" w:type="dxa"/>
        </w:tblCellMar>
      </w:tblPr>
      <w:tblGrid>
        <w:gridCol w:w="980"/>
        <w:gridCol w:w="943"/>
        <w:gridCol w:w="1395"/>
        <w:gridCol w:w="4190"/>
        <w:gridCol w:w="621"/>
        <w:gridCol w:w="723"/>
        <w:gridCol w:w="1085"/>
      </w:tblGrid>
      <w:tr>
        <w:tblPrEx>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资产管理</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①资产保存完整；</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②资产配置合理；</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 xml:space="preserve">③资产处置规范； </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④资产账务管理合规，帐实相符；</w:t>
            </w:r>
          </w:p>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⑤资产有偿使用及处置收入及时足额上缴；</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single" w:color="auto" w:sz="4" w:space="0"/>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固定资产</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2</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产  出（25分</w:t>
            </w:r>
            <w:r>
              <w:rPr>
                <w:rFonts w:hint="eastAsia" w:ascii="仿宋_GB2312" w:hAnsi="宋体" w:eastAsia="仿宋_GB2312" w:cs="宋体"/>
                <w:kern w:val="0"/>
                <w:sz w:val="18"/>
                <w:szCs w:val="18"/>
                <w:lang w:eastAsia="zh-CN"/>
              </w:rPr>
              <w:t>）</w:t>
            </w:r>
          </w:p>
        </w:tc>
        <w:tc>
          <w:tcPr>
            <w:tcW w:w="943"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职责履行</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lang w:eastAsia="zh-CN"/>
              </w:rPr>
              <w:t>实施“三高四新”战略</w:t>
            </w:r>
            <w:r>
              <w:rPr>
                <w:rFonts w:hint="eastAsia" w:ascii="仿宋_GB2312" w:hAnsi="宋体" w:eastAsia="仿宋_GB2312" w:cs="宋体"/>
                <w:kern w:val="0"/>
                <w:sz w:val="18"/>
                <w:szCs w:val="18"/>
              </w:rPr>
              <w:t>目标任务完成情况</w:t>
            </w:r>
          </w:p>
        </w:tc>
        <w:tc>
          <w:tcPr>
            <w:tcW w:w="4190" w:type="dxa"/>
            <w:vMerge w:val="restart"/>
            <w:tcBorders>
              <w:top w:val="single" w:color="auto" w:sz="4" w:space="0"/>
              <w:left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lang w:val="en-US" w:eastAsia="zh-CN"/>
              </w:rPr>
              <w:t>围绕部门和单位职责、年度重点工作任务，衡量评价部门和单位整体及核心业务实施效果</w:t>
            </w:r>
          </w:p>
          <w:p>
            <w:pPr>
              <w:widowControl/>
              <w:spacing w:line="240" w:lineRule="exact"/>
              <w:jc w:val="left"/>
              <w:rPr>
                <w:rFonts w:hint="eastAsia" w:ascii="仿宋_GB2312" w:hAnsi="宋体" w:eastAsia="仿宋_GB2312" w:cs="宋体"/>
                <w:kern w:val="0"/>
                <w:sz w:val="18"/>
                <w:szCs w:val="18"/>
                <w:lang w:eastAsia="zh-CN"/>
              </w:rPr>
            </w:pP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8</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8</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13"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lang w:val="en-US" w:eastAsia="zh-CN"/>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4</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效  果</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hint="eastAsia" w:ascii="仿宋_GB2312" w:hAnsi="宋体" w:eastAsia="仿宋_GB2312" w:cs="宋体"/>
                <w:kern w:val="0"/>
                <w:sz w:val="18"/>
                <w:szCs w:val="18"/>
                <w:lang w:eastAsia="zh-CN"/>
              </w:rPr>
            </w:pPr>
            <w:r>
              <w:rPr>
                <w:rFonts w:hint="eastAsia" w:ascii="仿宋_GB2312" w:hAnsi="宋体" w:eastAsia="仿宋_GB2312" w:cs="宋体"/>
                <w:kern w:val="0"/>
                <w:sz w:val="18"/>
                <w:szCs w:val="18"/>
              </w:rPr>
              <w:t>履职效益</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0"/>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shd w:val="clear" w:color="auto" w:fill="FFFFFF"/>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1051" w:hRule="atLeast"/>
          <w:jc w:val="center"/>
        </w:trPr>
        <w:tc>
          <w:tcPr>
            <w:tcW w:w="980"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noWrap w:val="0"/>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noWrap w:val="0"/>
            <w:vAlign w:val="center"/>
          </w:tcPr>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hint="eastAsia"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hint="eastAsia" w:ascii="仿宋_GB2312" w:hAnsi="宋体" w:eastAsia="仿宋_GB2312" w:cs="宋体"/>
                <w:kern w:val="0"/>
                <w:sz w:val="18"/>
                <w:szCs w:val="18"/>
                <w:lang w:val="en-US" w:eastAsia="zh-CN"/>
              </w:rPr>
            </w:pPr>
            <w:r>
              <w:rPr>
                <w:rFonts w:hint="eastAsia" w:ascii="仿宋_GB2312" w:hAnsi="宋体" w:eastAsia="仿宋_GB2312" w:cs="宋体"/>
                <w:kern w:val="0"/>
                <w:sz w:val="18"/>
                <w:szCs w:val="18"/>
                <w:lang w:val="en-US" w:eastAsia="zh-CN"/>
              </w:rPr>
              <w:t>5</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kern w:val="0"/>
                <w:sz w:val="18"/>
                <w:szCs w:val="18"/>
              </w:rPr>
            </w:pPr>
          </w:p>
        </w:tc>
      </w:tr>
      <w:tr>
        <w:tblPrEx>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noWrap w:val="0"/>
            <w:vAlign w:val="center"/>
          </w:tcPr>
          <w:p>
            <w:pPr>
              <w:widowControl/>
              <w:spacing w:line="240" w:lineRule="exact"/>
              <w:jc w:val="center"/>
              <w:rPr>
                <w:rFonts w:hint="default" w:ascii="仿宋_GB2312" w:hAnsi="宋体" w:eastAsia="仿宋_GB2312" w:cs="宋体"/>
                <w:b/>
                <w:bCs/>
                <w:kern w:val="0"/>
                <w:sz w:val="18"/>
                <w:szCs w:val="18"/>
                <w:lang w:val="en-US" w:eastAsia="zh-CN"/>
              </w:rPr>
            </w:pPr>
            <w:r>
              <w:rPr>
                <w:rFonts w:hint="eastAsia" w:ascii="仿宋_GB2312" w:hAnsi="宋体" w:eastAsia="仿宋_GB2312" w:cs="宋体"/>
                <w:b/>
                <w:bCs/>
                <w:kern w:val="0"/>
                <w:sz w:val="18"/>
                <w:szCs w:val="18"/>
                <w:lang w:val="en-US" w:eastAsia="zh-CN"/>
              </w:rPr>
              <w:t>99</w:t>
            </w:r>
          </w:p>
        </w:tc>
        <w:tc>
          <w:tcPr>
            <w:tcW w:w="1085" w:type="dxa"/>
            <w:tcBorders>
              <w:top w:val="nil"/>
              <w:left w:val="nil"/>
              <w:bottom w:val="single" w:color="auto" w:sz="4" w:space="0"/>
              <w:right w:val="single" w:color="auto" w:sz="4" w:space="0"/>
            </w:tcBorders>
            <w:noWrap w:val="0"/>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156" w:beforeLines="50"/>
        <w:contextualSpacing/>
        <w:rPr>
          <w:rFonts w:hint="eastAsia" w:ascii="仿宋_GB2312" w:hAnsi="宋体" w:eastAsia="仿宋_GB2312" w:cs="宋体"/>
          <w:kern w:val="0"/>
          <w:szCs w:val="21"/>
          <w:lang w:eastAsia="zh-CN"/>
        </w:rPr>
      </w:pPr>
      <w:r>
        <w:rPr>
          <w:rFonts w:hint="eastAsia" w:ascii="仿宋_GB2312" w:hAnsi="宋体" w:eastAsia="仿宋_GB2312" w:cs="宋体"/>
          <w:kern w:val="0"/>
          <w:szCs w:val="21"/>
        </w:rPr>
        <w:t>备注：部门（单位）</w:t>
      </w:r>
      <w:r>
        <w:rPr>
          <w:rFonts w:hint="eastAsia" w:ascii="仿宋_GB2312" w:hAnsi="宋体" w:eastAsia="仿宋_GB2312" w:cs="宋体"/>
          <w:kern w:val="0"/>
          <w:szCs w:val="21"/>
          <w:lang w:eastAsia="zh-CN"/>
        </w:rPr>
        <w:t>可</w:t>
      </w:r>
      <w:r>
        <w:rPr>
          <w:rFonts w:hint="eastAsia" w:ascii="仿宋_GB2312" w:hAnsi="宋体" w:eastAsia="仿宋_GB2312" w:cs="宋体"/>
          <w:kern w:val="0"/>
          <w:szCs w:val="21"/>
        </w:rPr>
        <w:t>根据本部门实际情况</w:t>
      </w:r>
      <w:r>
        <w:rPr>
          <w:rFonts w:hint="eastAsia" w:ascii="仿宋_GB2312" w:hAnsi="宋体" w:eastAsia="仿宋_GB2312" w:cs="宋体"/>
          <w:kern w:val="0"/>
          <w:szCs w:val="21"/>
          <w:lang w:eastAsia="zh-CN"/>
        </w:rPr>
        <w:t>，对评价指标体系</w:t>
      </w:r>
      <w:r>
        <w:rPr>
          <w:rFonts w:hint="eastAsia" w:ascii="仿宋_GB2312" w:eastAsia="仿宋_GB2312"/>
        </w:rPr>
        <w:t>进一步完善、量化、细化个性指标，形成本</w:t>
      </w:r>
      <w:r>
        <w:rPr>
          <w:rFonts w:hint="eastAsia" w:ascii="仿宋_GB2312" w:eastAsia="仿宋_GB2312"/>
          <w:lang w:eastAsia="zh-CN"/>
        </w:rPr>
        <w:t>部门</w:t>
      </w:r>
      <w:r>
        <w:rPr>
          <w:rFonts w:hint="eastAsia" w:ascii="仿宋_GB2312" w:eastAsia="仿宋_GB2312"/>
        </w:rPr>
        <w:t>的指标体系</w:t>
      </w:r>
      <w:r>
        <w:rPr>
          <w:rFonts w:hint="eastAsia" w:ascii="仿宋_GB2312" w:eastAsia="仿宋_GB2312"/>
          <w:lang w:eastAsia="zh-CN"/>
        </w:rPr>
        <w:t>。</w:t>
      </w:r>
    </w:p>
    <w:p>
      <w:pPr>
        <w:adjustRightInd w:val="0"/>
        <w:snapToGrid w:val="0"/>
        <w:spacing w:before="156" w:beforeLines="50"/>
        <w:ind w:firstLine="960" w:firstLineChars="300"/>
        <w:contextualSpacing/>
        <w:rPr>
          <w:rFonts w:hint="eastAsia" w:eastAsia="仿宋_GB2312"/>
          <w:sz w:val="32"/>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0"/>
        <w:sz w:val="24"/>
        <w:szCs w:val="24"/>
      </w:rPr>
    </w:pPr>
    <w:r>
      <w:rPr>
        <w:rStyle w:val="10"/>
        <w:rFonts w:hint="eastAsia"/>
        <w:sz w:val="24"/>
        <w:szCs w:val="24"/>
      </w:rPr>
      <w:t xml:space="preserve">— </w:t>
    </w:r>
    <w:r>
      <w:rPr>
        <w:sz w:val="24"/>
        <w:szCs w:val="24"/>
      </w:rPr>
      <w:fldChar w:fldCharType="begin"/>
    </w:r>
    <w:r>
      <w:rPr>
        <w:rStyle w:val="10"/>
        <w:sz w:val="24"/>
        <w:szCs w:val="24"/>
      </w:rPr>
      <w:instrText xml:space="preserve">PAGE  </w:instrText>
    </w:r>
    <w:r>
      <w:rPr>
        <w:sz w:val="24"/>
        <w:szCs w:val="24"/>
      </w:rPr>
      <w:fldChar w:fldCharType="separate"/>
    </w:r>
    <w:r>
      <w:rPr>
        <w:rStyle w:val="10"/>
        <w:sz w:val="24"/>
        <w:szCs w:val="24"/>
      </w:rPr>
      <w:t>1</w:t>
    </w:r>
    <w:r>
      <w:rPr>
        <w:sz w:val="24"/>
        <w:szCs w:val="24"/>
      </w:rPr>
      <w:fldChar w:fldCharType="end"/>
    </w:r>
    <w:r>
      <w:rPr>
        <w:rStyle w:val="10"/>
        <w:rFonts w:hint="eastAsia"/>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0"/>
        <w:sz w:val="24"/>
        <w:szCs w:val="24"/>
      </w:rPr>
    </w:pPr>
    <w:r>
      <w:rPr>
        <w:rStyle w:val="10"/>
        <w:rFonts w:hint="eastAsia"/>
        <w:sz w:val="24"/>
        <w:szCs w:val="24"/>
      </w:rPr>
      <w:t xml:space="preserve">— </w:t>
    </w:r>
    <w:r>
      <w:rPr>
        <w:sz w:val="24"/>
        <w:szCs w:val="24"/>
      </w:rPr>
      <w:fldChar w:fldCharType="begin"/>
    </w:r>
    <w:r>
      <w:rPr>
        <w:rStyle w:val="10"/>
        <w:sz w:val="24"/>
        <w:szCs w:val="24"/>
      </w:rPr>
      <w:instrText xml:space="preserve">PAGE  </w:instrText>
    </w:r>
    <w:r>
      <w:rPr>
        <w:sz w:val="24"/>
        <w:szCs w:val="24"/>
      </w:rPr>
      <w:fldChar w:fldCharType="separate"/>
    </w:r>
    <w:r>
      <w:rPr>
        <w:rStyle w:val="10"/>
        <w:sz w:val="24"/>
        <w:szCs w:val="24"/>
      </w:rPr>
      <w:t>18</w:t>
    </w:r>
    <w:r>
      <w:rPr>
        <w:sz w:val="24"/>
        <w:szCs w:val="24"/>
      </w:rPr>
      <w:fldChar w:fldCharType="end"/>
    </w:r>
    <w:r>
      <w:rPr>
        <w:rStyle w:val="10"/>
        <w:rFonts w:hint="eastAsia"/>
        <w:sz w:val="24"/>
        <w:szCs w:val="24"/>
      </w:rPr>
      <w:t xml:space="preserve"> —</w:t>
    </w:r>
  </w:p>
  <w:p>
    <w:pPr>
      <w:pStyle w:val="4"/>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10"/>
      </w:rPr>
    </w:pPr>
    <w:r>
      <w:fldChar w:fldCharType="begin"/>
    </w:r>
    <w:r>
      <w:rPr>
        <w:rStyle w:val="10"/>
      </w:rPr>
      <w:instrText xml:space="preserve">PAGE  </w:instrText>
    </w:r>
    <w:r>
      <w:fldChar w:fldCharType="end"/>
    </w:r>
  </w:p>
  <w:p>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6CDB649"/>
    <w:multiLevelType w:val="singleLevel"/>
    <w:tmpl w:val="A6CDB649"/>
    <w:lvl w:ilvl="0" w:tentative="0">
      <w:start w:val="1"/>
      <w:numFmt w:val="decimal"/>
      <w:lvlText w:val="%1."/>
      <w:lvlJc w:val="left"/>
      <w:pPr>
        <w:tabs>
          <w:tab w:val="left" w:pos="312"/>
        </w:tabs>
      </w:pPr>
    </w:lvl>
  </w:abstractNum>
  <w:abstractNum w:abstractNumId="1">
    <w:nsid w:val="BE94DE6A"/>
    <w:multiLevelType w:val="singleLevel"/>
    <w:tmpl w:val="BE94DE6A"/>
    <w:lvl w:ilvl="0" w:tentative="0">
      <w:start w:val="1"/>
      <w:numFmt w:val="decimal"/>
      <w:pStyle w:val="2"/>
      <w:lvlText w:val="%1."/>
      <w:lvlJc w:val="left"/>
      <w:pPr>
        <w:widowControl/>
        <w:tabs>
          <w:tab w:val="left" w:pos="360"/>
        </w:tabs>
        <w:ind w:left="360" w:hanging="360"/>
        <w:textAlignment w:val="baseline"/>
      </w:pPr>
    </w:lvl>
  </w:abstractNum>
  <w:abstractNum w:abstractNumId="2">
    <w:nsid w:val="FBDF9DC4"/>
    <w:multiLevelType w:val="singleLevel"/>
    <w:tmpl w:val="FBDF9DC4"/>
    <w:lvl w:ilvl="0" w:tentative="0">
      <w:start w:val="1"/>
      <w:numFmt w:val="decimal"/>
      <w:lvlText w:val="%1."/>
      <w:lvlJc w:val="left"/>
      <w:pPr>
        <w:tabs>
          <w:tab w:val="left" w:pos="312"/>
        </w:tabs>
      </w:pPr>
    </w:lvl>
  </w:abstractNum>
  <w:abstractNum w:abstractNumId="3">
    <w:nsid w:val="11A8E1D6"/>
    <w:multiLevelType w:val="singleLevel"/>
    <w:tmpl w:val="11A8E1D6"/>
    <w:lvl w:ilvl="0" w:tentative="0">
      <w:start w:val="1"/>
      <w:numFmt w:val="decimal"/>
      <w:lvlText w:val="%1."/>
      <w:lvlJc w:val="left"/>
      <w:pPr>
        <w:tabs>
          <w:tab w:val="left" w:pos="312"/>
        </w:tabs>
      </w:pPr>
    </w:lvl>
  </w:abstractNum>
  <w:abstractNum w:abstractNumId="4">
    <w:nsid w:val="6D8311AB"/>
    <w:multiLevelType w:val="singleLevel"/>
    <w:tmpl w:val="6D8311AB"/>
    <w:lvl w:ilvl="0" w:tentative="0">
      <w:start w:val="1"/>
      <w:numFmt w:val="decimal"/>
      <w:lvlText w:val="%1."/>
      <w:lvlJc w:val="left"/>
      <w:pPr>
        <w:tabs>
          <w:tab w:val="left" w:pos="312"/>
        </w:tabs>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QzZjc5NTllMGFiYmY5NmVhMTllZTJlYTQ3YTVjMjgifQ=="/>
  </w:docVars>
  <w:rsids>
    <w:rsidRoot w:val="2CE55C20"/>
    <w:rsid w:val="002D269B"/>
    <w:rsid w:val="00537C28"/>
    <w:rsid w:val="007B2063"/>
    <w:rsid w:val="00C621A8"/>
    <w:rsid w:val="01BF5712"/>
    <w:rsid w:val="04722D72"/>
    <w:rsid w:val="04F96FF0"/>
    <w:rsid w:val="056A57F8"/>
    <w:rsid w:val="0583693B"/>
    <w:rsid w:val="0797489E"/>
    <w:rsid w:val="083749E7"/>
    <w:rsid w:val="08C276F9"/>
    <w:rsid w:val="094C3466"/>
    <w:rsid w:val="0AA417AC"/>
    <w:rsid w:val="0AB94B2B"/>
    <w:rsid w:val="0BF170DD"/>
    <w:rsid w:val="0C1B606D"/>
    <w:rsid w:val="0C6A55CF"/>
    <w:rsid w:val="0CB679B8"/>
    <w:rsid w:val="0D505C1B"/>
    <w:rsid w:val="0DAB4BFF"/>
    <w:rsid w:val="0DE528CD"/>
    <w:rsid w:val="10054735"/>
    <w:rsid w:val="11BC387F"/>
    <w:rsid w:val="12137217"/>
    <w:rsid w:val="131B45D5"/>
    <w:rsid w:val="1336279F"/>
    <w:rsid w:val="14103A0E"/>
    <w:rsid w:val="143E77DB"/>
    <w:rsid w:val="164D0F49"/>
    <w:rsid w:val="16A40EB5"/>
    <w:rsid w:val="16C950EC"/>
    <w:rsid w:val="16CD2C0E"/>
    <w:rsid w:val="17AF1790"/>
    <w:rsid w:val="18725427"/>
    <w:rsid w:val="1AD464F5"/>
    <w:rsid w:val="1B697EA8"/>
    <w:rsid w:val="1B7C407F"/>
    <w:rsid w:val="1C006A5E"/>
    <w:rsid w:val="1C84143D"/>
    <w:rsid w:val="1D4D225A"/>
    <w:rsid w:val="1F617814"/>
    <w:rsid w:val="20230F6D"/>
    <w:rsid w:val="203F0391"/>
    <w:rsid w:val="21C347B6"/>
    <w:rsid w:val="22274D44"/>
    <w:rsid w:val="22477195"/>
    <w:rsid w:val="22877591"/>
    <w:rsid w:val="230A1F70"/>
    <w:rsid w:val="23EB7FF4"/>
    <w:rsid w:val="24FD7FDE"/>
    <w:rsid w:val="254E2FC7"/>
    <w:rsid w:val="25761B3F"/>
    <w:rsid w:val="258E0C37"/>
    <w:rsid w:val="25B607B7"/>
    <w:rsid w:val="263C173A"/>
    <w:rsid w:val="26FD2518"/>
    <w:rsid w:val="280D69F7"/>
    <w:rsid w:val="28497097"/>
    <w:rsid w:val="28500425"/>
    <w:rsid w:val="289D055E"/>
    <w:rsid w:val="291458F7"/>
    <w:rsid w:val="2A770606"/>
    <w:rsid w:val="2B200583"/>
    <w:rsid w:val="2B4F70BA"/>
    <w:rsid w:val="2B8E7BE2"/>
    <w:rsid w:val="2C4604BD"/>
    <w:rsid w:val="2C9F197B"/>
    <w:rsid w:val="2CA33441"/>
    <w:rsid w:val="2CE55C20"/>
    <w:rsid w:val="2D9B2143"/>
    <w:rsid w:val="2DD91A0E"/>
    <w:rsid w:val="2DDE64D3"/>
    <w:rsid w:val="2E60513A"/>
    <w:rsid w:val="2F287302"/>
    <w:rsid w:val="30426D13"/>
    <w:rsid w:val="3062519A"/>
    <w:rsid w:val="31125F91"/>
    <w:rsid w:val="314F7A94"/>
    <w:rsid w:val="32A23F73"/>
    <w:rsid w:val="33E22FD7"/>
    <w:rsid w:val="3461209B"/>
    <w:rsid w:val="34B14942"/>
    <w:rsid w:val="34D643A8"/>
    <w:rsid w:val="35F72828"/>
    <w:rsid w:val="36E575D3"/>
    <w:rsid w:val="37526892"/>
    <w:rsid w:val="383218F5"/>
    <w:rsid w:val="38B16CBE"/>
    <w:rsid w:val="3A43255A"/>
    <w:rsid w:val="3B2A71FC"/>
    <w:rsid w:val="3BD309D5"/>
    <w:rsid w:val="3C502C92"/>
    <w:rsid w:val="3CC01BC6"/>
    <w:rsid w:val="3CD45671"/>
    <w:rsid w:val="3D6201A1"/>
    <w:rsid w:val="3D8175A7"/>
    <w:rsid w:val="3DA56947"/>
    <w:rsid w:val="3DD516A1"/>
    <w:rsid w:val="3E000124"/>
    <w:rsid w:val="3EC46785"/>
    <w:rsid w:val="3F8A6044"/>
    <w:rsid w:val="3FA27361"/>
    <w:rsid w:val="409475F1"/>
    <w:rsid w:val="40C61775"/>
    <w:rsid w:val="41193F7F"/>
    <w:rsid w:val="429C453B"/>
    <w:rsid w:val="430A1DED"/>
    <w:rsid w:val="43A702D9"/>
    <w:rsid w:val="44421112"/>
    <w:rsid w:val="44592EA4"/>
    <w:rsid w:val="4475773A"/>
    <w:rsid w:val="44930EE9"/>
    <w:rsid w:val="44B6062E"/>
    <w:rsid w:val="44DF115C"/>
    <w:rsid w:val="46746524"/>
    <w:rsid w:val="468772B0"/>
    <w:rsid w:val="477245B4"/>
    <w:rsid w:val="47F95F8C"/>
    <w:rsid w:val="485D476D"/>
    <w:rsid w:val="48D03190"/>
    <w:rsid w:val="49617FA5"/>
    <w:rsid w:val="4ACF042B"/>
    <w:rsid w:val="4BAD6FBB"/>
    <w:rsid w:val="4BD564BC"/>
    <w:rsid w:val="4C6A1C50"/>
    <w:rsid w:val="4CCE3E8B"/>
    <w:rsid w:val="4D171D42"/>
    <w:rsid w:val="4E165AE9"/>
    <w:rsid w:val="4E4F0BB0"/>
    <w:rsid w:val="4E6C5DF8"/>
    <w:rsid w:val="4EE72FE2"/>
    <w:rsid w:val="4F870321"/>
    <w:rsid w:val="5155064B"/>
    <w:rsid w:val="516052CE"/>
    <w:rsid w:val="5160707C"/>
    <w:rsid w:val="55A3038B"/>
    <w:rsid w:val="57C77E54"/>
    <w:rsid w:val="57FE0D55"/>
    <w:rsid w:val="58BF356D"/>
    <w:rsid w:val="590649AC"/>
    <w:rsid w:val="592C119F"/>
    <w:rsid w:val="59441031"/>
    <w:rsid w:val="5BE95901"/>
    <w:rsid w:val="5C317F92"/>
    <w:rsid w:val="5D042FB1"/>
    <w:rsid w:val="5FDF3861"/>
    <w:rsid w:val="600339F4"/>
    <w:rsid w:val="601856F1"/>
    <w:rsid w:val="60597AB8"/>
    <w:rsid w:val="6065645C"/>
    <w:rsid w:val="61096DE8"/>
    <w:rsid w:val="6291178B"/>
    <w:rsid w:val="62A72D5C"/>
    <w:rsid w:val="64C147A1"/>
    <w:rsid w:val="64F97173"/>
    <w:rsid w:val="66F9345B"/>
    <w:rsid w:val="670C3366"/>
    <w:rsid w:val="682B1D3A"/>
    <w:rsid w:val="692C7B17"/>
    <w:rsid w:val="69DB32EB"/>
    <w:rsid w:val="6A0A15CD"/>
    <w:rsid w:val="6A132A85"/>
    <w:rsid w:val="6AF705F9"/>
    <w:rsid w:val="6B301415"/>
    <w:rsid w:val="6BB43DF4"/>
    <w:rsid w:val="6BE648F5"/>
    <w:rsid w:val="6D452F22"/>
    <w:rsid w:val="6DC85BA0"/>
    <w:rsid w:val="6DF352BD"/>
    <w:rsid w:val="6E3000AA"/>
    <w:rsid w:val="6EBD5A97"/>
    <w:rsid w:val="6EC95E08"/>
    <w:rsid w:val="6F3E69CA"/>
    <w:rsid w:val="6F9D176F"/>
    <w:rsid w:val="6FD131C7"/>
    <w:rsid w:val="703A5210"/>
    <w:rsid w:val="705E3E6D"/>
    <w:rsid w:val="707252D5"/>
    <w:rsid w:val="710E3FA6"/>
    <w:rsid w:val="71662034"/>
    <w:rsid w:val="71775097"/>
    <w:rsid w:val="71C1048A"/>
    <w:rsid w:val="729A4455"/>
    <w:rsid w:val="7396188C"/>
    <w:rsid w:val="73A6715E"/>
    <w:rsid w:val="73F35F5B"/>
    <w:rsid w:val="74632373"/>
    <w:rsid w:val="746F7452"/>
    <w:rsid w:val="75596138"/>
    <w:rsid w:val="75B53352"/>
    <w:rsid w:val="76DE1AD5"/>
    <w:rsid w:val="77E63CA4"/>
    <w:rsid w:val="79C04582"/>
    <w:rsid w:val="7A214D4A"/>
    <w:rsid w:val="7A951295"/>
    <w:rsid w:val="7A9B0196"/>
    <w:rsid w:val="7B2C39A7"/>
    <w:rsid w:val="7BEE2EDE"/>
    <w:rsid w:val="7C012C7C"/>
    <w:rsid w:val="7D1F0DA2"/>
    <w:rsid w:val="7D494CE4"/>
    <w:rsid w:val="7DAB301E"/>
    <w:rsid w:val="7DAC0DCF"/>
    <w:rsid w:val="7DC90D2D"/>
    <w:rsid w:val="7E0C7AC0"/>
    <w:rsid w:val="7E694F12"/>
    <w:rsid w:val="7E81400A"/>
    <w:rsid w:val="7F710522"/>
    <w:rsid w:val="7F842003"/>
    <w:rsid w:val="7F9F508F"/>
    <w:rsid w:val="7FE6227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link w:val="13"/>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customStyle="1" w:styleId="2">
    <w:name w:val="ListNumber"/>
    <w:basedOn w:val="1"/>
    <w:qFormat/>
    <w:uiPriority w:val="0"/>
    <w:pPr>
      <w:numPr>
        <w:ilvl w:val="0"/>
        <w:numId w:val="1"/>
      </w:numPr>
      <w:jc w:val="both"/>
      <w:textAlignment w:val="baseline"/>
    </w:pPr>
  </w:style>
  <w:style w:type="paragraph" w:styleId="3">
    <w:name w:val="Body Text Indent 2"/>
    <w:basedOn w:val="1"/>
    <w:unhideWhenUsed/>
    <w:qFormat/>
    <w:uiPriority w:val="0"/>
    <w:pPr>
      <w:ind w:firstLine="588" w:firstLineChars="200"/>
    </w:pPr>
    <w:rPr>
      <w:rFonts w:ascii="仿宋_GB2312" w:hAnsi="Calibri" w:eastAsia="仿宋_GB2312"/>
      <w:sz w:val="32"/>
    </w:rPr>
  </w:style>
  <w:style w:type="paragraph" w:styleId="4">
    <w:name w:val="footer"/>
    <w:basedOn w:val="1"/>
    <w:qFormat/>
    <w:uiPriority w:val="0"/>
    <w:pPr>
      <w:tabs>
        <w:tab w:val="center" w:pos="4153"/>
        <w:tab w:val="right" w:pos="8306"/>
      </w:tabs>
      <w:snapToGrid w:val="0"/>
      <w:jc w:val="left"/>
    </w:pPr>
    <w:rPr>
      <w:kern w:val="0"/>
      <w:sz w:val="18"/>
      <w:szCs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page number"/>
    <w:qFormat/>
    <w:uiPriority w:val="0"/>
  </w:style>
  <w:style w:type="character" w:customStyle="1" w:styleId="11">
    <w:name w:val="标题 3 Char Char"/>
    <w:qFormat/>
    <w:uiPriority w:val="0"/>
    <w:rPr>
      <w:rFonts w:eastAsia="楷体_GB2312"/>
      <w:b/>
      <w:kern w:val="2"/>
      <w:sz w:val="32"/>
      <w:szCs w:val="24"/>
      <w:lang w:val="en-US" w:eastAsia="zh-CN" w:bidi="ar-SA"/>
    </w:rPr>
  </w:style>
  <w:style w:type="table" w:customStyle="1" w:styleId="12">
    <w:name w:val="Table Normal"/>
    <w:semiHidden/>
    <w:unhideWhenUsed/>
    <w:qFormat/>
    <w:uiPriority w:val="0"/>
    <w:tblPr>
      <w:tblCellMar>
        <w:top w:w="0" w:type="dxa"/>
        <w:left w:w="0" w:type="dxa"/>
        <w:bottom w:w="0" w:type="dxa"/>
        <w:right w:w="0" w:type="dxa"/>
      </w:tblCellMar>
    </w:tblPr>
  </w:style>
  <w:style w:type="character" w:customStyle="1" w:styleId="13">
    <w:name w:val="NormalCharacter"/>
    <w:link w:val="1"/>
    <w:semiHidden/>
    <w:qFormat/>
    <w:uiPriority w:val="0"/>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10</Pages>
  <Words>4713</Words>
  <Characters>5108</Characters>
  <Lines>0</Lines>
  <Paragraphs>0</Paragraphs>
  <TotalTime>21</TotalTime>
  <ScaleCrop>false</ScaleCrop>
  <LinksUpToDate>false</LinksUpToDate>
  <CharactersWithSpaces>5635</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戴</cp:lastModifiedBy>
  <cp:lastPrinted>2022-11-09T01:39:49Z</cp:lastPrinted>
  <dcterms:modified xsi:type="dcterms:W3CDTF">2022-11-09T01:41:00Z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377A56B318954603893BD5B869B7BB42</vt:lpwstr>
  </property>
</Properties>
</file>