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1D" w:rsidRDefault="00473934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C1101D" w:rsidRDefault="00C1101D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C1101D" w:rsidRDefault="00473934" w:rsidP="001D1061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C1101D" w:rsidRDefault="00C1101D">
      <w:pPr>
        <w:rPr>
          <w:rFonts w:eastAsia="仿宋_GB2312"/>
          <w:b/>
          <w:sz w:val="32"/>
        </w:rPr>
      </w:pPr>
    </w:p>
    <w:p w:rsidR="00C1101D" w:rsidRDefault="00C1101D">
      <w:pPr>
        <w:rPr>
          <w:rFonts w:eastAsia="仿宋_GB2312"/>
          <w:b/>
          <w:sz w:val="32"/>
        </w:rPr>
      </w:pPr>
    </w:p>
    <w:p w:rsidR="00C1101D" w:rsidRDefault="00473934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 w:rsidR="00B66A2E">
        <w:rPr>
          <w:rFonts w:eastAsia="仿宋_GB2312" w:hint="eastAsia"/>
          <w:sz w:val="32"/>
          <w:szCs w:val="32"/>
        </w:rPr>
        <w:t>项目完成结果评价√</w:t>
      </w:r>
    </w:p>
    <w:p w:rsidR="00C1101D" w:rsidRDefault="00473934" w:rsidP="001D1061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>农村</w:t>
      </w:r>
      <w:proofErr w:type="gramStart"/>
      <w:r>
        <w:rPr>
          <w:rFonts w:eastAsia="仿宋_GB2312" w:hint="eastAsia"/>
          <w:sz w:val="32"/>
          <w:u w:val="single"/>
        </w:rPr>
        <w:t>适龄和城镇低保</w:t>
      </w:r>
      <w:proofErr w:type="gramEnd"/>
      <w:r>
        <w:rPr>
          <w:rFonts w:eastAsia="仿宋_GB2312" w:hint="eastAsia"/>
          <w:sz w:val="32"/>
          <w:u w:val="single"/>
        </w:rPr>
        <w:t>适龄</w:t>
      </w:r>
      <w:proofErr w:type="gramStart"/>
      <w:r>
        <w:rPr>
          <w:rFonts w:eastAsia="仿宋_GB2312" w:hint="eastAsia"/>
          <w:sz w:val="32"/>
          <w:u w:val="single"/>
        </w:rPr>
        <w:t>妇女两癌筛查</w:t>
      </w:r>
      <w:proofErr w:type="gramEnd"/>
      <w:r>
        <w:rPr>
          <w:rFonts w:eastAsia="仿宋_GB2312" w:hint="eastAsia"/>
          <w:sz w:val="32"/>
          <w:u w:val="single"/>
        </w:rPr>
        <w:t xml:space="preserve">                                    </w:t>
      </w:r>
    </w:p>
    <w:p w:rsidR="00C1101D" w:rsidRDefault="00473934" w:rsidP="001D1061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>华容县妇幼保健计划生育服务中心</w:t>
      </w:r>
      <w:r>
        <w:rPr>
          <w:rFonts w:eastAsia="仿宋_GB2312" w:hint="eastAsia"/>
          <w:sz w:val="32"/>
          <w:u w:val="single"/>
        </w:rPr>
        <w:t xml:space="preserve">                               </w:t>
      </w:r>
    </w:p>
    <w:p w:rsidR="00C1101D" w:rsidRDefault="00473934" w:rsidP="001D1061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>华容县卫生健康局</w:t>
      </w:r>
      <w:r>
        <w:rPr>
          <w:rFonts w:eastAsia="仿宋_GB2312" w:hint="eastAsia"/>
          <w:sz w:val="32"/>
          <w:u w:val="single"/>
        </w:rPr>
        <w:t xml:space="preserve">                         </w:t>
      </w:r>
    </w:p>
    <w:p w:rsidR="00C1101D" w:rsidRDefault="00473934" w:rsidP="001D1061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 w:rsidR="004507BC">
        <w:rPr>
          <w:rFonts w:eastAsia="仿宋_GB2312" w:hint="eastAsia"/>
          <w:sz w:val="28"/>
          <w:szCs w:val="28"/>
        </w:rPr>
        <w:t>单位</w:t>
      </w:r>
      <w:r>
        <w:rPr>
          <w:rFonts w:eastAsia="仿宋_GB2312" w:hint="eastAsia"/>
          <w:sz w:val="28"/>
          <w:szCs w:val="28"/>
        </w:rPr>
        <w:t>绩效自评</w:t>
      </w:r>
    </w:p>
    <w:p w:rsidR="00C1101D" w:rsidRDefault="00473934" w:rsidP="001D1061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 w:rsidR="004507BC">
        <w:rPr>
          <w:rFonts w:eastAsia="仿宋_GB2312" w:hint="eastAsia"/>
          <w:sz w:val="28"/>
          <w:szCs w:val="28"/>
        </w:rPr>
        <w:t>单位</w:t>
      </w:r>
      <w:r>
        <w:rPr>
          <w:rFonts w:eastAsia="仿宋_GB2312" w:hint="eastAsia"/>
          <w:sz w:val="28"/>
          <w:szCs w:val="28"/>
        </w:rPr>
        <w:t>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C1101D" w:rsidRDefault="00C1101D" w:rsidP="001D1061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C1101D" w:rsidRDefault="00C1101D" w:rsidP="001D1061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C1101D" w:rsidRDefault="00C1101D" w:rsidP="001D1061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C1101D" w:rsidRDefault="00C1101D" w:rsidP="001D1061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C1101D" w:rsidRDefault="00C1101D" w:rsidP="001D1061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C1101D" w:rsidRDefault="00C1101D" w:rsidP="001D1061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C1101D" w:rsidRDefault="00473934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</w:t>
      </w:r>
      <w:r w:rsidR="004507BC">
        <w:rPr>
          <w:rFonts w:eastAsia="仿宋_GB2312" w:hint="eastAsia"/>
          <w:sz w:val="32"/>
        </w:rPr>
        <w:t>2022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</w:t>
      </w:r>
      <w:r w:rsidR="004507BC"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</w:t>
      </w:r>
      <w:r w:rsidR="00C73F42">
        <w:rPr>
          <w:rFonts w:eastAsia="仿宋_GB2312" w:hint="eastAsia"/>
          <w:sz w:val="32"/>
        </w:rPr>
        <w:t>8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</w:p>
    <w:p w:rsidR="00C1101D" w:rsidRDefault="00473934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C1101D" w:rsidRDefault="00C1101D">
      <w:pPr>
        <w:spacing w:line="100" w:lineRule="exact"/>
        <w:jc w:val="center"/>
        <w:rPr>
          <w:rFonts w:eastAsia="仿宋_GB2312"/>
          <w:sz w:val="32"/>
        </w:rPr>
      </w:pPr>
    </w:p>
    <w:p w:rsidR="00C1101D" w:rsidRDefault="00C1101D">
      <w:pPr>
        <w:spacing w:line="100" w:lineRule="exact"/>
        <w:jc w:val="center"/>
        <w:rPr>
          <w:rFonts w:eastAsia="仿宋_GB2312"/>
          <w:sz w:val="32"/>
        </w:rPr>
      </w:pPr>
    </w:p>
    <w:p w:rsidR="00C1101D" w:rsidRDefault="00C1101D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400"/>
        <w:gridCol w:w="400"/>
        <w:gridCol w:w="414"/>
        <w:gridCol w:w="306"/>
        <w:gridCol w:w="769"/>
        <w:gridCol w:w="578"/>
        <w:gridCol w:w="416"/>
        <w:gridCol w:w="800"/>
        <w:gridCol w:w="1620"/>
        <w:gridCol w:w="563"/>
      </w:tblGrid>
      <w:tr w:rsidR="00C1101D">
        <w:trPr>
          <w:trHeight w:val="761"/>
          <w:jc w:val="center"/>
        </w:trPr>
        <w:tc>
          <w:tcPr>
            <w:tcW w:w="9648" w:type="dxa"/>
            <w:gridSpan w:val="14"/>
            <w:vAlign w:val="center"/>
          </w:tcPr>
          <w:p w:rsidR="00C1101D" w:rsidRDefault="0047393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C1101D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 w:rsidR="00C1101D" w:rsidRDefault="00473934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群</w:t>
            </w:r>
          </w:p>
        </w:tc>
        <w:tc>
          <w:tcPr>
            <w:tcW w:w="1347" w:type="dxa"/>
            <w:gridSpan w:val="2"/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99" w:type="dxa"/>
            <w:gridSpan w:val="4"/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13574754323</w:t>
            </w:r>
          </w:p>
        </w:tc>
      </w:tr>
      <w:tr w:rsidR="00C1101D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华容县华容大道东路</w:t>
            </w:r>
            <w:r>
              <w:rPr>
                <w:rFonts w:eastAsia="仿宋_GB2312" w:hint="eastAsia"/>
                <w:sz w:val="24"/>
              </w:rPr>
              <w:t>092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1347" w:type="dxa"/>
            <w:gridSpan w:val="2"/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99" w:type="dxa"/>
            <w:gridSpan w:val="4"/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C1101D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86" w:type="dxa"/>
            <w:gridSpan w:val="12"/>
            <w:vAlign w:val="center"/>
          </w:tcPr>
          <w:p w:rsidR="00C1101D" w:rsidRDefault="00473934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1 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C1101D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194.8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194.8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194.8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C1101D" w:rsidRDefault="0047393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C1101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1101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72.8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72.8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72.8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C1101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rPr>
                <w:rFonts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1101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122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C1101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rPr>
                <w:rFonts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1101D">
        <w:trPr>
          <w:trHeight w:val="748"/>
          <w:jc w:val="center"/>
        </w:trPr>
        <w:tc>
          <w:tcPr>
            <w:tcW w:w="9648" w:type="dxa"/>
            <w:gridSpan w:val="1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C1101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883" w:type="dxa"/>
            <w:gridSpan w:val="6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C1101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付县人民</w:t>
            </w:r>
            <w:proofErr w:type="gramEnd"/>
            <w:r>
              <w:rPr>
                <w:rFonts w:eastAsia="仿宋_GB2312" w:hint="eastAsia"/>
                <w:sz w:val="24"/>
              </w:rPr>
              <w:t>医院</w:t>
            </w:r>
            <w:r>
              <w:rPr>
                <w:rFonts w:eastAsia="仿宋_GB2312" w:hint="eastAsia"/>
                <w:sz w:val="24"/>
              </w:rPr>
              <w:t>HPV</w:t>
            </w:r>
            <w:r>
              <w:rPr>
                <w:rFonts w:eastAsia="仿宋_GB2312" w:hint="eastAsia"/>
                <w:sz w:val="24"/>
              </w:rPr>
              <w:t>检测费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568352</w:t>
            </w:r>
          </w:p>
        </w:tc>
        <w:tc>
          <w:tcPr>
            <w:tcW w:w="2883" w:type="dxa"/>
            <w:gridSpan w:val="6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95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1101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付各乡镇卫生院两癌筛查</w:t>
            </w:r>
            <w:proofErr w:type="gramEnd"/>
            <w:r>
              <w:rPr>
                <w:rFonts w:eastAsia="仿宋_GB2312" w:hint="eastAsia"/>
                <w:sz w:val="24"/>
              </w:rPr>
              <w:t>工作经费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231525</w:t>
            </w:r>
          </w:p>
        </w:tc>
        <w:tc>
          <w:tcPr>
            <w:tcW w:w="2883" w:type="dxa"/>
            <w:gridSpan w:val="6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141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1101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付两癌筛查</w:t>
            </w:r>
            <w:proofErr w:type="gramEnd"/>
            <w:r>
              <w:rPr>
                <w:rFonts w:eastAsia="仿宋_GB2312" w:hint="eastAsia"/>
                <w:sz w:val="24"/>
              </w:rPr>
              <w:t>经费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1148123</w:t>
            </w:r>
          </w:p>
        </w:tc>
        <w:tc>
          <w:tcPr>
            <w:tcW w:w="2883" w:type="dxa"/>
            <w:gridSpan w:val="6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149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1101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1948000</w:t>
            </w:r>
          </w:p>
        </w:tc>
        <w:tc>
          <w:tcPr>
            <w:tcW w:w="2883" w:type="dxa"/>
            <w:gridSpan w:val="6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1101D">
        <w:trPr>
          <w:trHeight w:hRule="exact" w:val="781"/>
          <w:jc w:val="center"/>
        </w:trPr>
        <w:tc>
          <w:tcPr>
            <w:tcW w:w="9648" w:type="dxa"/>
            <w:gridSpan w:val="1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C1101D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C1101D" w:rsidRDefault="0047393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192" w:type="dxa"/>
            <w:gridSpan w:val="10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C1101D">
        <w:trPr>
          <w:trHeight w:val="983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C1101D" w:rsidRDefault="00C1101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192" w:type="dxa"/>
            <w:gridSpan w:val="10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2021</w:t>
            </w:r>
            <w:r>
              <w:rPr>
                <w:rFonts w:eastAsia="仿宋_GB2312" w:hint="eastAsia"/>
                <w:bCs/>
                <w:sz w:val="24"/>
              </w:rPr>
              <w:t>年项目任务数</w:t>
            </w:r>
            <w:r>
              <w:rPr>
                <w:rFonts w:eastAsia="仿宋_GB2312" w:hint="eastAsia"/>
                <w:bCs/>
                <w:sz w:val="24"/>
              </w:rPr>
              <w:t>13000</w:t>
            </w:r>
            <w:r>
              <w:rPr>
                <w:rFonts w:eastAsia="仿宋_GB2312" w:hint="eastAsia"/>
                <w:bCs/>
                <w:sz w:val="24"/>
              </w:rPr>
              <w:t>人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13208</w:t>
            </w:r>
            <w:r>
              <w:rPr>
                <w:rFonts w:eastAsia="仿宋_GB2312" w:hint="eastAsia"/>
                <w:bCs/>
                <w:sz w:val="24"/>
              </w:rPr>
              <w:t>人</w:t>
            </w:r>
          </w:p>
        </w:tc>
      </w:tr>
      <w:tr w:rsidR="00C1101D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BC4534" w:rsidTr="00BC4534">
        <w:trPr>
          <w:trHeight w:val="1331"/>
          <w:jc w:val="center"/>
        </w:trPr>
        <w:tc>
          <w:tcPr>
            <w:tcW w:w="1473" w:type="dxa"/>
            <w:vMerge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400" w:type="dxa"/>
            <w:vAlign w:val="center"/>
          </w:tcPr>
          <w:p w:rsidR="00BC4534" w:rsidRDefault="00BC45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889" w:type="dxa"/>
            <w:gridSpan w:val="4"/>
            <w:vAlign w:val="center"/>
          </w:tcPr>
          <w:p w:rsidR="00BC4534" w:rsidRDefault="00BC45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完成农村妇女“两癌”检查人数</w:t>
            </w:r>
          </w:p>
        </w:tc>
        <w:tc>
          <w:tcPr>
            <w:tcW w:w="994" w:type="dxa"/>
            <w:gridSpan w:val="2"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13000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2983" w:type="dxa"/>
            <w:gridSpan w:val="3"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13208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</w:tr>
      <w:tr w:rsidR="00C1101D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宫颈癌</w:t>
            </w:r>
            <w:proofErr w:type="gramStart"/>
            <w:r>
              <w:rPr>
                <w:rFonts w:eastAsia="仿宋_GB2312" w:hint="eastAsia"/>
                <w:sz w:val="24"/>
              </w:rPr>
              <w:t>早诊率</w:t>
            </w:r>
            <w:proofErr w:type="gramEnd"/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≥</w:t>
            </w:r>
            <w:r>
              <w:rPr>
                <w:rFonts w:eastAsia="仿宋_GB2312" w:hint="eastAsia"/>
                <w:sz w:val="24"/>
              </w:rPr>
              <w:t>95%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96.3%</w:t>
            </w:r>
          </w:p>
        </w:tc>
      </w:tr>
      <w:tr w:rsidR="00C1101D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Merge/>
            <w:vAlign w:val="center"/>
          </w:tcPr>
          <w:p w:rsidR="00C1101D" w:rsidRDefault="00C1101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乳腺癌</w:t>
            </w:r>
            <w:proofErr w:type="gramStart"/>
            <w:r>
              <w:rPr>
                <w:rFonts w:eastAsia="仿宋_GB2312" w:hint="eastAsia"/>
                <w:sz w:val="24"/>
              </w:rPr>
              <w:t>早诊率</w:t>
            </w:r>
            <w:proofErr w:type="gramEnd"/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≥</w:t>
            </w:r>
            <w:r>
              <w:rPr>
                <w:rFonts w:eastAsia="仿宋_GB2312" w:hint="eastAsia"/>
                <w:sz w:val="24"/>
              </w:rPr>
              <w:t>65%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66.67%</w:t>
            </w:r>
          </w:p>
        </w:tc>
      </w:tr>
      <w:tr w:rsidR="00C1101D">
        <w:trPr>
          <w:trHeight w:hRule="exact" w:val="669"/>
          <w:jc w:val="center"/>
        </w:trPr>
        <w:tc>
          <w:tcPr>
            <w:tcW w:w="1473" w:type="dxa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项目完成时间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C1101D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Merge/>
            <w:vAlign w:val="center"/>
          </w:tcPr>
          <w:p w:rsidR="00C1101D" w:rsidRDefault="00C1101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项目完成率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101.6%</w:t>
            </w:r>
          </w:p>
        </w:tc>
      </w:tr>
      <w:tr w:rsidR="00C1101D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预算支出控制数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Pr="004507BC" w:rsidRDefault="00473934">
            <w:pPr>
              <w:jc w:val="center"/>
              <w:rPr>
                <w:rFonts w:eastAsia="仿宋_GB2312"/>
                <w:sz w:val="13"/>
                <w:szCs w:val="13"/>
              </w:rPr>
            </w:pPr>
            <w:r w:rsidRPr="004507BC">
              <w:rPr>
                <w:rFonts w:eastAsia="仿宋_GB2312" w:hint="eastAsia"/>
                <w:sz w:val="13"/>
                <w:szCs w:val="13"/>
              </w:rPr>
              <w:t>≦</w:t>
            </w:r>
            <w:r w:rsidRPr="004507BC">
              <w:rPr>
                <w:rFonts w:eastAsia="仿宋_GB2312" w:hint="eastAsia"/>
                <w:sz w:val="13"/>
                <w:szCs w:val="13"/>
              </w:rPr>
              <w:t>194.8</w:t>
            </w:r>
            <w:r w:rsidRPr="004507BC">
              <w:rPr>
                <w:rFonts w:eastAsia="仿宋_GB2312" w:hint="eastAsia"/>
                <w:sz w:val="13"/>
                <w:szCs w:val="13"/>
              </w:rPr>
              <w:t>万元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194.8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BC4534" w:rsidTr="00BC4534">
        <w:trPr>
          <w:trHeight w:val="871"/>
          <w:jc w:val="center"/>
        </w:trPr>
        <w:tc>
          <w:tcPr>
            <w:tcW w:w="1473" w:type="dxa"/>
            <w:vMerge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BC4534" w:rsidRDefault="00BC45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BC4534" w:rsidRDefault="00BC45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89" w:type="dxa"/>
            <w:gridSpan w:val="4"/>
            <w:vAlign w:val="center"/>
          </w:tcPr>
          <w:p w:rsidR="00BC4534" w:rsidRDefault="00BC45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“两癌”防治知识知晓率</w:t>
            </w:r>
          </w:p>
        </w:tc>
        <w:tc>
          <w:tcPr>
            <w:tcW w:w="994" w:type="dxa"/>
            <w:gridSpan w:val="2"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逐步提高</w:t>
            </w:r>
          </w:p>
        </w:tc>
        <w:tc>
          <w:tcPr>
            <w:tcW w:w="2983" w:type="dxa"/>
            <w:gridSpan w:val="3"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逐步提高</w:t>
            </w:r>
          </w:p>
        </w:tc>
      </w:tr>
      <w:tr w:rsidR="00BC4534" w:rsidTr="00BC4534">
        <w:trPr>
          <w:trHeight w:val="1111"/>
          <w:jc w:val="center"/>
        </w:trPr>
        <w:tc>
          <w:tcPr>
            <w:tcW w:w="1473" w:type="dxa"/>
            <w:vMerge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BC4534" w:rsidRDefault="00BC45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BC4534" w:rsidRDefault="00BC45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89" w:type="dxa"/>
            <w:gridSpan w:val="4"/>
            <w:vAlign w:val="center"/>
          </w:tcPr>
          <w:p w:rsidR="00BC4534" w:rsidRDefault="00BC45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对建立“两癌”防治体系长效机制影响</w:t>
            </w:r>
          </w:p>
        </w:tc>
        <w:tc>
          <w:tcPr>
            <w:tcW w:w="994" w:type="dxa"/>
            <w:gridSpan w:val="2"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长期</w:t>
            </w:r>
          </w:p>
        </w:tc>
        <w:tc>
          <w:tcPr>
            <w:tcW w:w="2983" w:type="dxa"/>
            <w:gridSpan w:val="3"/>
            <w:vAlign w:val="center"/>
          </w:tcPr>
          <w:p w:rsidR="00BC4534" w:rsidRDefault="00BC45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长期</w:t>
            </w:r>
          </w:p>
        </w:tc>
      </w:tr>
      <w:tr w:rsidR="00C1101D" w:rsidTr="004507BC">
        <w:trPr>
          <w:trHeight w:hRule="exact" w:val="1161"/>
          <w:jc w:val="center"/>
        </w:trPr>
        <w:tc>
          <w:tcPr>
            <w:tcW w:w="1473" w:type="dxa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C1101D" w:rsidRDefault="00C110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“两癌”筛查对象满意度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C1101D" w:rsidRPr="004507BC" w:rsidRDefault="00473934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4507BC">
              <w:rPr>
                <w:rFonts w:eastAsia="仿宋_GB2312" w:hint="eastAsia"/>
                <w:sz w:val="18"/>
                <w:szCs w:val="18"/>
              </w:rPr>
              <w:t>不断提高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不断提高</w:t>
            </w:r>
          </w:p>
        </w:tc>
      </w:tr>
      <w:tr w:rsidR="00C1101D" w:rsidTr="001D1061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66" w:type="dxa"/>
            <w:gridSpan w:val="10"/>
            <w:tcBorders>
              <w:bottom w:val="single" w:sz="4" w:space="0" w:color="auto"/>
            </w:tcBorders>
            <w:vAlign w:val="center"/>
          </w:tcPr>
          <w:p w:rsidR="00C1101D" w:rsidRDefault="000362CA" w:rsidP="000362C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 w:rsidR="00C73F42">
              <w:rPr>
                <w:rFonts w:eastAsia="仿宋_GB2312" w:hint="eastAsia"/>
                <w:sz w:val="24"/>
              </w:rPr>
              <w:t>5</w:t>
            </w:r>
          </w:p>
        </w:tc>
      </w:tr>
      <w:tr w:rsidR="00C1101D" w:rsidTr="001D1061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66" w:type="dxa"/>
            <w:gridSpan w:val="10"/>
            <w:tcBorders>
              <w:bottom w:val="single" w:sz="4" w:space="0" w:color="auto"/>
            </w:tcBorders>
            <w:vAlign w:val="center"/>
          </w:tcPr>
          <w:p w:rsidR="00C1101D" w:rsidRDefault="00473934" w:rsidP="004507BC">
            <w:pPr>
              <w:ind w:firstLineChars="250" w:firstLine="6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</w:t>
            </w:r>
          </w:p>
        </w:tc>
      </w:tr>
      <w:tr w:rsidR="001D1061" w:rsidTr="001D1061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1061" w:rsidRDefault="001D1061">
            <w:pPr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2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1061" w:rsidRDefault="001D1061" w:rsidP="004507BC">
            <w:pPr>
              <w:ind w:firstLineChars="250" w:firstLine="60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D1061" w:rsidTr="001D1061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1" w:rsidRDefault="001D1061">
            <w:pPr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2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1" w:rsidRDefault="001D1061" w:rsidP="004507BC">
            <w:pPr>
              <w:ind w:firstLineChars="250" w:firstLine="60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D1061" w:rsidTr="001D1061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1" w:rsidRDefault="001D1061">
            <w:pPr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2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1" w:rsidRDefault="001D1061" w:rsidP="004507BC">
            <w:pPr>
              <w:ind w:firstLineChars="250" w:firstLine="60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D1061" w:rsidTr="001D1061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1" w:rsidRDefault="001D1061">
            <w:pPr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2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1" w:rsidRDefault="001D1061" w:rsidP="004507BC">
            <w:pPr>
              <w:ind w:firstLineChars="250" w:firstLine="60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D1061" w:rsidTr="001D1061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1" w:rsidRDefault="001D1061">
            <w:pPr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2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1" w:rsidRDefault="001D1061" w:rsidP="004507BC">
            <w:pPr>
              <w:ind w:firstLineChars="250" w:firstLine="60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4507BC" w:rsidTr="001D1061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7BC" w:rsidRDefault="004507BC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2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7BC" w:rsidRDefault="004507BC" w:rsidP="004507BC">
            <w:pPr>
              <w:ind w:firstLineChars="250" w:firstLine="600"/>
              <w:jc w:val="center"/>
              <w:rPr>
                <w:rFonts w:eastAsia="仿宋_GB2312"/>
                <w:sz w:val="24"/>
              </w:rPr>
            </w:pPr>
          </w:p>
        </w:tc>
      </w:tr>
      <w:tr w:rsidR="004507BC" w:rsidTr="004507BC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7BC" w:rsidRDefault="004507BC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2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7BC" w:rsidRDefault="004507BC">
            <w:pPr>
              <w:ind w:firstLineChars="250" w:firstLine="600"/>
              <w:rPr>
                <w:rFonts w:eastAsia="仿宋_GB2312"/>
                <w:sz w:val="24"/>
              </w:rPr>
            </w:pPr>
          </w:p>
        </w:tc>
      </w:tr>
      <w:tr w:rsidR="004507BC" w:rsidTr="004507BC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7BC" w:rsidRDefault="004507BC">
            <w:pPr>
              <w:jc w:val="center"/>
              <w:rPr>
                <w:rFonts w:eastAsia="仿宋_GB2312" w:hint="eastAsia"/>
                <w:bCs/>
                <w:sz w:val="24"/>
              </w:rPr>
            </w:pPr>
          </w:p>
          <w:p w:rsidR="001D1061" w:rsidRDefault="001D1061">
            <w:pPr>
              <w:jc w:val="center"/>
              <w:rPr>
                <w:rFonts w:eastAsia="仿宋_GB2312" w:hint="eastAsia"/>
                <w:bCs/>
                <w:sz w:val="24"/>
              </w:rPr>
            </w:pPr>
          </w:p>
          <w:p w:rsidR="001D1061" w:rsidRDefault="001D1061">
            <w:pPr>
              <w:jc w:val="center"/>
              <w:rPr>
                <w:rFonts w:eastAsia="仿宋_GB2312"/>
                <w:bCs/>
                <w:sz w:val="24"/>
              </w:rPr>
            </w:pPr>
          </w:p>
          <w:p w:rsidR="004507BC" w:rsidRDefault="004507BC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2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7BC" w:rsidRDefault="004507BC">
            <w:pPr>
              <w:ind w:firstLineChars="250" w:firstLine="600"/>
              <w:rPr>
                <w:rFonts w:eastAsia="仿宋_GB2312"/>
                <w:sz w:val="24"/>
              </w:rPr>
            </w:pPr>
          </w:p>
          <w:p w:rsidR="004507BC" w:rsidRDefault="004507BC">
            <w:pPr>
              <w:ind w:firstLineChars="250" w:firstLine="600"/>
              <w:rPr>
                <w:rFonts w:eastAsia="仿宋_GB2312"/>
                <w:sz w:val="24"/>
              </w:rPr>
            </w:pPr>
          </w:p>
          <w:p w:rsidR="004507BC" w:rsidRDefault="004507BC">
            <w:pPr>
              <w:ind w:firstLineChars="250" w:firstLine="600"/>
              <w:rPr>
                <w:rFonts w:eastAsia="仿宋_GB2312"/>
                <w:sz w:val="24"/>
              </w:rPr>
            </w:pPr>
          </w:p>
          <w:p w:rsidR="004507BC" w:rsidRDefault="004507BC">
            <w:pPr>
              <w:ind w:firstLineChars="250" w:firstLine="600"/>
              <w:rPr>
                <w:rFonts w:eastAsia="仿宋_GB2312"/>
                <w:sz w:val="24"/>
              </w:rPr>
            </w:pPr>
          </w:p>
        </w:tc>
      </w:tr>
      <w:tr w:rsidR="00C1101D" w:rsidTr="004507BC">
        <w:trPr>
          <w:trHeight w:hRule="exact" w:val="680"/>
          <w:jc w:val="center"/>
        </w:trPr>
        <w:tc>
          <w:tcPr>
            <w:tcW w:w="9648" w:type="dxa"/>
            <w:gridSpan w:val="14"/>
            <w:tcBorders>
              <w:top w:val="single" w:sz="4" w:space="0" w:color="auto"/>
            </w:tcBorders>
            <w:vAlign w:val="center"/>
          </w:tcPr>
          <w:p w:rsidR="00C1101D" w:rsidRDefault="0047393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C1101D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069" w:type="dxa"/>
            <w:gridSpan w:val="4"/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983" w:type="dxa"/>
            <w:gridSpan w:val="3"/>
            <w:vAlign w:val="center"/>
          </w:tcPr>
          <w:p w:rsidR="00C1101D" w:rsidRDefault="004739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C1101D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张道宏</w:t>
            </w:r>
          </w:p>
        </w:tc>
        <w:tc>
          <w:tcPr>
            <w:tcW w:w="2332" w:type="dxa"/>
            <w:gridSpan w:val="4"/>
            <w:vAlign w:val="center"/>
          </w:tcPr>
          <w:p w:rsidR="00C1101D" w:rsidRDefault="0047393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分管副院长</w:t>
            </w:r>
          </w:p>
        </w:tc>
        <w:tc>
          <w:tcPr>
            <w:tcW w:w="2069" w:type="dxa"/>
            <w:gridSpan w:val="4"/>
            <w:vAlign w:val="center"/>
          </w:tcPr>
          <w:p w:rsidR="00C1101D" w:rsidRPr="000362CA" w:rsidRDefault="00473934" w:rsidP="004507BC">
            <w:pPr>
              <w:rPr>
                <w:rFonts w:eastAsia="仿宋_GB2312"/>
                <w:sz w:val="15"/>
                <w:szCs w:val="15"/>
              </w:rPr>
            </w:pPr>
            <w:r w:rsidRPr="000362CA">
              <w:rPr>
                <w:rFonts w:eastAsia="仿宋_GB2312" w:hint="eastAsia"/>
                <w:sz w:val="15"/>
                <w:szCs w:val="15"/>
              </w:rPr>
              <w:t>华容县妇幼保健</w:t>
            </w:r>
            <w:r w:rsidR="000362CA" w:rsidRPr="000362CA">
              <w:rPr>
                <w:rFonts w:eastAsia="仿宋_GB2312" w:hint="eastAsia"/>
                <w:sz w:val="15"/>
                <w:szCs w:val="15"/>
              </w:rPr>
              <w:t>计划</w:t>
            </w:r>
            <w:r w:rsidR="004507BC" w:rsidRPr="000362CA">
              <w:rPr>
                <w:rFonts w:eastAsia="仿宋_GB2312" w:hint="eastAsia"/>
                <w:sz w:val="15"/>
                <w:szCs w:val="15"/>
              </w:rPr>
              <w:t>生育服务中心</w:t>
            </w:r>
          </w:p>
        </w:tc>
        <w:tc>
          <w:tcPr>
            <w:tcW w:w="2983" w:type="dxa"/>
            <w:gridSpan w:val="3"/>
            <w:vAlign w:val="center"/>
          </w:tcPr>
          <w:p w:rsidR="00C1101D" w:rsidRDefault="00C1101D">
            <w:pPr>
              <w:rPr>
                <w:rFonts w:eastAsia="仿宋_GB2312"/>
                <w:sz w:val="24"/>
              </w:rPr>
            </w:pPr>
          </w:p>
        </w:tc>
      </w:tr>
      <w:tr w:rsidR="004507BC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4507BC" w:rsidRDefault="004507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邓小玲</w:t>
            </w:r>
          </w:p>
        </w:tc>
        <w:tc>
          <w:tcPr>
            <w:tcW w:w="2332" w:type="dxa"/>
            <w:gridSpan w:val="4"/>
            <w:vAlign w:val="center"/>
          </w:tcPr>
          <w:p w:rsidR="004507BC" w:rsidRDefault="004507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保健部主任</w:t>
            </w:r>
          </w:p>
        </w:tc>
        <w:tc>
          <w:tcPr>
            <w:tcW w:w="2069" w:type="dxa"/>
            <w:gridSpan w:val="4"/>
            <w:vAlign w:val="center"/>
          </w:tcPr>
          <w:p w:rsidR="004507BC" w:rsidRPr="000362CA" w:rsidRDefault="000362CA" w:rsidP="004507BC">
            <w:pPr>
              <w:rPr>
                <w:rFonts w:eastAsia="仿宋_GB2312"/>
                <w:sz w:val="15"/>
                <w:szCs w:val="15"/>
              </w:rPr>
            </w:pPr>
            <w:r w:rsidRPr="000362CA">
              <w:rPr>
                <w:rFonts w:eastAsia="仿宋_GB2312" w:hint="eastAsia"/>
                <w:sz w:val="15"/>
                <w:szCs w:val="15"/>
              </w:rPr>
              <w:t>华容县妇幼保健计划</w:t>
            </w:r>
            <w:r w:rsidR="004507BC" w:rsidRPr="000362CA">
              <w:rPr>
                <w:rFonts w:eastAsia="仿宋_GB2312" w:hint="eastAsia"/>
                <w:sz w:val="15"/>
                <w:szCs w:val="15"/>
              </w:rPr>
              <w:t>生育服务中心</w:t>
            </w:r>
          </w:p>
        </w:tc>
        <w:tc>
          <w:tcPr>
            <w:tcW w:w="2983" w:type="dxa"/>
            <w:gridSpan w:val="3"/>
            <w:vAlign w:val="center"/>
          </w:tcPr>
          <w:p w:rsidR="004507BC" w:rsidRDefault="004507BC">
            <w:pPr>
              <w:rPr>
                <w:rFonts w:eastAsia="仿宋_GB2312"/>
                <w:sz w:val="24"/>
              </w:rPr>
            </w:pPr>
          </w:p>
        </w:tc>
      </w:tr>
      <w:tr w:rsidR="004507BC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4507BC" w:rsidRDefault="004507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田彩霞</w:t>
            </w:r>
          </w:p>
        </w:tc>
        <w:tc>
          <w:tcPr>
            <w:tcW w:w="2332" w:type="dxa"/>
            <w:gridSpan w:val="4"/>
            <w:vAlign w:val="center"/>
          </w:tcPr>
          <w:p w:rsidR="004507BC" w:rsidRDefault="004507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财务科副主任</w:t>
            </w:r>
          </w:p>
        </w:tc>
        <w:tc>
          <w:tcPr>
            <w:tcW w:w="2069" w:type="dxa"/>
            <w:gridSpan w:val="4"/>
            <w:vAlign w:val="center"/>
          </w:tcPr>
          <w:p w:rsidR="004507BC" w:rsidRPr="000362CA" w:rsidRDefault="004507BC" w:rsidP="004507BC">
            <w:pPr>
              <w:rPr>
                <w:rFonts w:eastAsia="仿宋_GB2312"/>
                <w:sz w:val="15"/>
                <w:szCs w:val="15"/>
              </w:rPr>
            </w:pPr>
            <w:r w:rsidRPr="000362CA">
              <w:rPr>
                <w:rFonts w:eastAsia="仿宋_GB2312" w:hint="eastAsia"/>
                <w:sz w:val="15"/>
                <w:szCs w:val="15"/>
              </w:rPr>
              <w:t>华容县妇幼保健计</w:t>
            </w:r>
            <w:r w:rsidR="000362CA" w:rsidRPr="000362CA">
              <w:rPr>
                <w:rFonts w:eastAsia="仿宋_GB2312" w:hint="eastAsia"/>
                <w:sz w:val="15"/>
                <w:szCs w:val="15"/>
              </w:rPr>
              <w:t>划</w:t>
            </w:r>
            <w:r w:rsidRPr="000362CA">
              <w:rPr>
                <w:rFonts w:eastAsia="仿宋_GB2312" w:hint="eastAsia"/>
                <w:sz w:val="15"/>
                <w:szCs w:val="15"/>
              </w:rPr>
              <w:t>生育服务中心</w:t>
            </w:r>
          </w:p>
        </w:tc>
        <w:tc>
          <w:tcPr>
            <w:tcW w:w="2983" w:type="dxa"/>
            <w:gridSpan w:val="3"/>
            <w:vAlign w:val="center"/>
          </w:tcPr>
          <w:p w:rsidR="004507BC" w:rsidRDefault="004507BC">
            <w:pPr>
              <w:rPr>
                <w:rFonts w:eastAsia="仿宋_GB2312"/>
                <w:sz w:val="24"/>
              </w:rPr>
            </w:pPr>
          </w:p>
        </w:tc>
      </w:tr>
      <w:tr w:rsidR="004507BC">
        <w:trPr>
          <w:trHeight w:hRule="exact" w:val="2425"/>
          <w:jc w:val="center"/>
        </w:trPr>
        <w:tc>
          <w:tcPr>
            <w:tcW w:w="9648" w:type="dxa"/>
            <w:gridSpan w:val="14"/>
            <w:vAlign w:val="center"/>
          </w:tcPr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507BC">
        <w:trPr>
          <w:trHeight w:hRule="exact" w:val="2552"/>
          <w:jc w:val="center"/>
        </w:trPr>
        <w:tc>
          <w:tcPr>
            <w:tcW w:w="9648" w:type="dxa"/>
            <w:gridSpan w:val="14"/>
            <w:tcBorders>
              <w:bottom w:val="single" w:sz="4" w:space="0" w:color="auto"/>
            </w:tcBorders>
          </w:tcPr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4507BC" w:rsidRDefault="004507BC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507BC">
        <w:trPr>
          <w:trHeight w:hRule="exact" w:val="2283"/>
          <w:jc w:val="center"/>
        </w:trPr>
        <w:tc>
          <w:tcPr>
            <w:tcW w:w="9648" w:type="dxa"/>
            <w:gridSpan w:val="14"/>
          </w:tcPr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4507BC" w:rsidRDefault="004507BC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507BC" w:rsidTr="004507BC">
        <w:trPr>
          <w:trHeight w:hRule="exact" w:val="2295"/>
          <w:jc w:val="center"/>
        </w:trPr>
        <w:tc>
          <w:tcPr>
            <w:tcW w:w="9648" w:type="dxa"/>
            <w:gridSpan w:val="14"/>
            <w:tcBorders>
              <w:bottom w:val="single" w:sz="4" w:space="0" w:color="auto"/>
            </w:tcBorders>
          </w:tcPr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4507BC" w:rsidRDefault="004507B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C1101D" w:rsidRDefault="00473934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 w:rsidR="001D1061">
        <w:rPr>
          <w:rFonts w:eastAsia="仿宋_GB2312" w:cs="仿宋_GB2312" w:hint="eastAsia"/>
          <w:bCs/>
          <w:sz w:val="28"/>
          <w:szCs w:val="28"/>
        </w:rPr>
        <w:t>田彩霞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1D1061">
        <w:rPr>
          <w:rFonts w:eastAsia="仿宋_GB2312" w:cs="仿宋_GB2312" w:hint="eastAsia"/>
          <w:bCs/>
          <w:sz w:val="28"/>
          <w:szCs w:val="28"/>
        </w:rPr>
        <w:t>4106758</w:t>
      </w:r>
    </w:p>
    <w:tbl>
      <w:tblPr>
        <w:tblW w:w="9369" w:type="dxa"/>
        <w:jc w:val="center"/>
        <w:tblLayout w:type="fixed"/>
        <w:tblLook w:val="04A0"/>
      </w:tblPr>
      <w:tblGrid>
        <w:gridCol w:w="9369"/>
      </w:tblGrid>
      <w:tr w:rsidR="00C1101D" w:rsidTr="00330A8A">
        <w:trPr>
          <w:trHeight w:val="12998"/>
          <w:jc w:val="center"/>
        </w:trPr>
        <w:tc>
          <w:tcPr>
            <w:tcW w:w="9369" w:type="dxa"/>
          </w:tcPr>
          <w:p w:rsidR="00C1101D" w:rsidRDefault="000362CA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</w:t>
            </w:r>
          </w:p>
          <w:p w:rsidR="00C1101D" w:rsidRDefault="00473934">
            <w:pPr>
              <w:widowControl/>
              <w:jc w:val="center"/>
              <w:outlineLvl w:val="1"/>
              <w:rPr>
                <w:rFonts w:ascii="微软雅黑" w:eastAsia="微软雅黑" w:hAnsi="微软雅黑" w:cs="微软雅黑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8"/>
                <w:szCs w:val="28"/>
                <w:shd w:val="clear" w:color="auto" w:fill="FFFFFF"/>
              </w:rPr>
              <w:t>2021年华容县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 w:val="28"/>
                <w:szCs w:val="28"/>
                <w:shd w:val="clear" w:color="auto" w:fill="FFFFFF"/>
              </w:rPr>
              <w:t>两癌项目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 w:val="28"/>
                <w:szCs w:val="28"/>
                <w:shd w:val="clear" w:color="auto" w:fill="FFFFFF"/>
              </w:rPr>
              <w:t>财政支出绩效自评报告</w:t>
            </w:r>
          </w:p>
          <w:p w:rsidR="00C1101D" w:rsidRDefault="00473934">
            <w:pPr>
              <w:widowControl/>
              <w:spacing w:line="462" w:lineRule="atLeas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根据华容县财政局《关于开展2021年度财政支出绩效自评工作的通知》（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华财函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﹝2022﹞37号）文件要求，我院精心组织，安排相关科室，抽调专门力量，对省级民生项目免费“两癌”筛查专项资金的使用管理情况认真进行了绩效评估。现将有关情况报告如下：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一、基本情况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（一）项目概况</w:t>
            </w:r>
          </w:p>
          <w:p w:rsidR="00C1101D" w:rsidRDefault="00473934">
            <w:pPr>
              <w:spacing w:line="700" w:lineRule="exact"/>
              <w:ind w:firstLineChars="300" w:firstLine="72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农村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适龄和城镇低保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适龄妇女免费“两癌”检查为省委、省政府重点民生实事项目，对我县35-64岁农村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适龄和城镇低保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适龄女性实施乳腺癌和宫颈癌的免费筛查，2021年目标人群13000人，实际完成13208人，投入财政资金194.8万元，实际支出194.8万元。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（二）项目绩效目标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2021年目标人群数为13000人。目标人群覆盖率达100%，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宫颈癌早诊率、乳腺癌早诊率、“两癌”阳性个案治疗</w:t>
            </w:r>
            <w:proofErr w:type="gramStart"/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随访率</w:t>
            </w:r>
            <w:proofErr w:type="gramEnd"/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分别达9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5</w:t>
            </w:r>
            <w:r>
              <w:rPr>
                <w:rFonts w:ascii="微软雅黑" w:eastAsia="微软雅黑" w:hAnsi="微软雅黑" w:cs="宋体"/>
                <w:noProof/>
                <w:color w:val="333333"/>
                <w:kern w:val="0"/>
                <w:sz w:val="24"/>
              </w:rPr>
              <w:drawing>
                <wp:inline distT="0" distB="0" distL="0" distR="0">
                  <wp:extent cx="85725" cy="152400"/>
                  <wp:effectExtent l="19050" t="0" r="9525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、6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5</w:t>
            </w:r>
            <w:r>
              <w:rPr>
                <w:rFonts w:ascii="微软雅黑" w:eastAsia="微软雅黑" w:hAnsi="微软雅黑" w:cs="宋体"/>
                <w:noProof/>
                <w:color w:val="333333"/>
                <w:kern w:val="0"/>
                <w:sz w:val="24"/>
              </w:rPr>
              <w:drawing>
                <wp:inline distT="0" distB="0" distL="0" distR="0">
                  <wp:extent cx="85725" cy="152400"/>
                  <wp:effectExtent l="19050" t="0" r="9525" b="0"/>
                  <wp:docPr id="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和95</w:t>
            </w:r>
            <w:r>
              <w:rPr>
                <w:rFonts w:ascii="微软雅黑" w:eastAsia="微软雅黑" w:hAnsi="微软雅黑" w:cs="宋体"/>
                <w:noProof/>
                <w:color w:val="333333"/>
                <w:kern w:val="0"/>
                <w:sz w:val="24"/>
              </w:rPr>
              <w:drawing>
                <wp:inline distT="0" distB="0" distL="0" distR="0">
                  <wp:extent cx="85725" cy="152400"/>
                  <wp:effectExtent l="19050" t="0" r="9525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以上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二、绩效评价工作开展情况</w:t>
            </w:r>
          </w:p>
          <w:p w:rsidR="00C1101D" w:rsidRDefault="00473934">
            <w:pPr>
              <w:spacing w:line="56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（一）目的：提高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两癌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”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早诊早治率，同时通过宣传与健康教育，提升适龄妇女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两癌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”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防治知识知晓率，树立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防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”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重于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治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  <w:t>”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的健康理念。服务范围：对我县35-64岁农村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适龄和城镇低保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适龄妇女进行宫颈癌和乳腺癌的免费检查。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（二）评价指标体系（见附表）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（三）绩效评价工作过程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1、加强领导，确保组织到位。制定了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华容县两癌检查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实施方案，成立了领导小组和技术小组。明确了各个机构的职责，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确保两癌检查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工作的顺利实施。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2、严格规范，加强培训。根据上级文件要求，制定了操作规范流程以及相关的工作制度。定期组织开展人员培训、业务指导、质量控制和监督检查。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3、建立健全“两癌”免费检查适龄妇女的电子档案信息库。对所有检查对象建立电子档案，健全“两癌信息数据采集系统”。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四、综合评价情况及评价结论（附相关评分表）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保质保量完成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了两癌筛查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项目工作，真正做到了早诊早治，有效降低了宫颈癌和乳腺癌的发生发展，提高了妇女“两癌”防护意识，树立健康文明理念，培养良好生活方式，群众非常满意。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五、绩效评价指标分析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（一）项目决策情况。立项依据充分、立项程序规范、绩效目标合理、绩效指标明确、预算编制科学、资金分配合理。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（二）项目过程情况。资金到位率100%，预算执行率为100%。资金使用合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规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、管理制度健全及执行有效。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（三）项目产出情况。任务数13000人，实际完成13208人。实际完成率101.6%，质量达标率100%，完成及时。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（四）项目效益情况。提升适龄妇女“两癌”意识，树立健康文明理念，培养良好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生活方式，群众非常满意。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六、存在问题和建议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（一）问题：我县农村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适龄和城镇低保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适龄妇女“两癌”免费检查工作进展比较顺利，效果令人满意，但仍存在一些问题。一是部分群众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对两癌筛查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的意识淡薄，筛查阳性病人对筛查结果不认可，导致后续的追踪随访难度加大。二是个别乡镇宣传、摸底没有彻底到位，导致部分妇女重复参与项目检查。三是部分检查设备老化，影响项目进度。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（二）建议：</w:t>
            </w:r>
          </w:p>
          <w:p w:rsidR="00C1101D" w:rsidRDefault="00473934">
            <w:pPr>
              <w:spacing w:line="700" w:lineRule="exact"/>
              <w:ind w:firstLineChars="200" w:firstLine="48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1、适度增加财政投入。为了保证各项工作顺利开展，建议财政部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门适当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增加投入，合理补贴医疗机构设备款（如彩超、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钼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靶、阴道镜等设备维修、维护和添置费用），解决项目单位宣传、培训、随访等部分工作经费。</w:t>
            </w:r>
          </w:p>
          <w:p w:rsidR="00C1101D" w:rsidRDefault="00473934">
            <w:pPr>
              <w:widowControl/>
              <w:shd w:val="clear" w:color="auto" w:fill="FFFFFF" w:themeFill="background1"/>
              <w:spacing w:line="520" w:lineRule="atLeast"/>
              <w:ind w:firstLineChars="200"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2、进一步加强宣传发动。通过广播、电视、微信、专题讲座、现场宣传等多种方式，提升农村妇女“两癌” 防治知识知晓率和早诊早治率，让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适龄农村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妇女更自觉、主动、积极参加“两癌”检查。</w:t>
            </w:r>
          </w:p>
          <w:p w:rsidR="00C1101D" w:rsidRDefault="00C1101D">
            <w:pPr>
              <w:pStyle w:val="1"/>
              <w:shd w:val="clear" w:color="auto" w:fill="FFFFFF" w:themeFill="background1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  <w:p w:rsidR="00C1101D" w:rsidRDefault="00330A8A">
            <w:pPr>
              <w:pStyle w:val="1"/>
              <w:ind w:left="690" w:right="120"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华容县妇幼保健计划生育服务中心</w:t>
            </w:r>
          </w:p>
          <w:p w:rsidR="00C1101D" w:rsidRDefault="00330A8A" w:rsidP="00330A8A">
            <w:pPr>
              <w:pStyle w:val="1"/>
              <w:shd w:val="clear" w:color="auto" w:fill="FFFFFF" w:themeFill="background1"/>
              <w:ind w:left="690" w:right="480"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                                        </w:t>
            </w:r>
            <w:r w:rsidR="0047393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2022年10月</w:t>
            </w:r>
            <w:r w:rsidR="00C73F4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  <w:r w:rsidR="0047393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C1101D" w:rsidRDefault="00C1101D">
      <w:pPr>
        <w:rPr>
          <w:rFonts w:ascii="黑体" w:eastAsia="黑体" w:hAnsi="黑体"/>
          <w:sz w:val="32"/>
          <w:szCs w:val="32"/>
        </w:rPr>
      </w:pPr>
    </w:p>
    <w:p w:rsidR="00C1101D" w:rsidRDefault="00473934" w:rsidP="001D1061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C1101D" w:rsidRDefault="00330A8A" w:rsidP="001D1061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C1101D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C1101D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</w:tcPr>
          <w:p w:rsidR="00C1101D" w:rsidRDefault="00473934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C1101D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C1101D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C1101D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C1101D" w:rsidTr="000362CA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101D" w:rsidRDefault="004507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C1101D" w:rsidTr="004507BC">
        <w:trPr>
          <w:trHeight w:val="438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LrV"/>
            <w:vAlign w:val="center"/>
          </w:tcPr>
          <w:p w:rsidR="00C1101D" w:rsidRDefault="00473934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C1101D" w:rsidRDefault="00C1101D"/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1D" w:rsidRDefault="004507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C1101D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1D" w:rsidRDefault="004507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C1101D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1D" w:rsidRDefault="004507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C1101D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1D" w:rsidRDefault="004507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C1101D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C1101D" w:rsidRDefault="00C1101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C1101D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C1101D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C1101D" w:rsidTr="004507BC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C1101D" w:rsidTr="004507BC">
        <w:trPr>
          <w:trHeight w:val="656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C1101D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1D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C1101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1D" w:rsidRP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30A8A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</w:tr>
      <w:tr w:rsidR="00C1101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1D" w:rsidRP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30A8A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C1101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C1101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C1101D" w:rsidRDefault="0047393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01D" w:rsidRDefault="0047393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1D" w:rsidRP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30A8A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330A8A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 w:rsidP="00203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330A8A" w:rsidRDefault="00330A8A" w:rsidP="00203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 w:rsidP="00203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 w:rsidP="00203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 w:rsidP="002038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A8A" w:rsidRPr="00330A8A" w:rsidRDefault="00C73F42" w:rsidP="002038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330A8A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A8A" w:rsidRP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330A8A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满意率达95%（含）以上的得8分，80%（含）-95%得6分，70%（含）-80%得4分，60%（含）-70%得2分，60%以下不得分。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A" w:rsidRPr="00330A8A" w:rsidRDefault="00330A8A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0A8A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330A8A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30A8A" w:rsidRDefault="00330A8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A" w:rsidRDefault="00330A8A" w:rsidP="00330A8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 w:rsidR="000362C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</w:tr>
    </w:tbl>
    <w:p w:rsidR="00C1101D" w:rsidRDefault="00C1101D" w:rsidP="001D1061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C1101D" w:rsidRDefault="00C1101D" w:rsidP="002E0C8E">
      <w:pPr>
        <w:adjustRightInd w:val="0"/>
        <w:snapToGrid w:val="0"/>
        <w:spacing w:beforeLines="50"/>
        <w:ind w:firstLineChars="300" w:firstLine="630"/>
        <w:contextualSpacing/>
        <w:rPr>
          <w:rFonts w:ascii="仿宋_GB2312" w:eastAsia="仿宋_GB2312"/>
        </w:rPr>
      </w:pPr>
      <w:bookmarkStart w:id="0" w:name="_GoBack"/>
      <w:bookmarkEnd w:id="0"/>
    </w:p>
    <w:sectPr w:rsidR="00C1101D" w:rsidSect="00C1101D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2E" w:rsidRDefault="003C352E" w:rsidP="00C1101D">
      <w:r>
        <w:separator/>
      </w:r>
    </w:p>
  </w:endnote>
  <w:endnote w:type="continuationSeparator" w:id="0">
    <w:p w:rsidR="003C352E" w:rsidRDefault="003C352E" w:rsidP="00C11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7BC" w:rsidRDefault="002E0C8E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 w:rsidR="004507BC">
      <w:rPr>
        <w:rStyle w:val="a6"/>
      </w:rPr>
      <w:instrText xml:space="preserve">PAGE  </w:instrText>
    </w:r>
    <w:r>
      <w:fldChar w:fldCharType="end"/>
    </w:r>
  </w:p>
  <w:p w:rsidR="004507BC" w:rsidRDefault="004507B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7BC" w:rsidRDefault="004507BC">
    <w:pPr>
      <w:pStyle w:val="a4"/>
      <w:framePr w:wrap="around" w:vAnchor="text" w:hAnchor="margin" w:xAlign="outside" w:y="1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>
      <w:rPr>
        <w:rStyle w:val="a6"/>
        <w:rFonts w:hint="eastAsia"/>
        <w:sz w:val="24"/>
        <w:szCs w:val="24"/>
      </w:rPr>
      <w:t xml:space="preserve"> </w:t>
    </w:r>
    <w:r w:rsidR="002E0C8E">
      <w:rPr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 w:rsidR="002E0C8E">
      <w:rPr>
        <w:sz w:val="24"/>
        <w:szCs w:val="24"/>
      </w:rPr>
      <w:fldChar w:fldCharType="separate"/>
    </w:r>
    <w:r w:rsidR="001D1061">
      <w:rPr>
        <w:rStyle w:val="a6"/>
        <w:noProof/>
        <w:sz w:val="24"/>
        <w:szCs w:val="24"/>
      </w:rPr>
      <w:t>4</w:t>
    </w:r>
    <w:r w:rsidR="002E0C8E">
      <w:rPr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—</w:t>
    </w:r>
  </w:p>
  <w:p w:rsidR="004507BC" w:rsidRDefault="004507B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2E" w:rsidRDefault="003C352E" w:rsidP="00C1101D">
      <w:r>
        <w:separator/>
      </w:r>
    </w:p>
  </w:footnote>
  <w:footnote w:type="continuationSeparator" w:id="0">
    <w:p w:rsidR="003C352E" w:rsidRDefault="003C352E" w:rsidP="00C11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Q0ZDM5NGFlNWJmOTU0MjEwZTg2YzIxNTU1NGQ2ZjUifQ=="/>
  </w:docVars>
  <w:rsids>
    <w:rsidRoot w:val="2CE55C20"/>
    <w:rsid w:val="000362CA"/>
    <w:rsid w:val="000A32D7"/>
    <w:rsid w:val="000C68B4"/>
    <w:rsid w:val="00147EE0"/>
    <w:rsid w:val="001820A0"/>
    <w:rsid w:val="001855AE"/>
    <w:rsid w:val="0019538D"/>
    <w:rsid w:val="001D1061"/>
    <w:rsid w:val="001D59CD"/>
    <w:rsid w:val="002779EA"/>
    <w:rsid w:val="002E0C8E"/>
    <w:rsid w:val="00315F70"/>
    <w:rsid w:val="00330A8A"/>
    <w:rsid w:val="00361EB6"/>
    <w:rsid w:val="003B40B6"/>
    <w:rsid w:val="003C352E"/>
    <w:rsid w:val="00406000"/>
    <w:rsid w:val="004507BC"/>
    <w:rsid w:val="00473934"/>
    <w:rsid w:val="005B6642"/>
    <w:rsid w:val="00626D8C"/>
    <w:rsid w:val="0075782F"/>
    <w:rsid w:val="00791B07"/>
    <w:rsid w:val="007B2063"/>
    <w:rsid w:val="00AD432B"/>
    <w:rsid w:val="00AD4616"/>
    <w:rsid w:val="00B378F8"/>
    <w:rsid w:val="00B66A2E"/>
    <w:rsid w:val="00B8764B"/>
    <w:rsid w:val="00BC3E48"/>
    <w:rsid w:val="00BC4534"/>
    <w:rsid w:val="00BF610C"/>
    <w:rsid w:val="00C1101D"/>
    <w:rsid w:val="00C32A13"/>
    <w:rsid w:val="00C63473"/>
    <w:rsid w:val="00C73F42"/>
    <w:rsid w:val="00CF2BFC"/>
    <w:rsid w:val="00D3789D"/>
    <w:rsid w:val="00E06B53"/>
    <w:rsid w:val="00EB6BAF"/>
    <w:rsid w:val="00EF1F2C"/>
    <w:rsid w:val="00F04DC9"/>
    <w:rsid w:val="00F40C5E"/>
    <w:rsid w:val="00F413A4"/>
    <w:rsid w:val="00F62C75"/>
    <w:rsid w:val="00FA1B6E"/>
    <w:rsid w:val="00FC55DD"/>
    <w:rsid w:val="05E05ABA"/>
    <w:rsid w:val="07041C7C"/>
    <w:rsid w:val="083749E7"/>
    <w:rsid w:val="0CB679B8"/>
    <w:rsid w:val="0DE528CD"/>
    <w:rsid w:val="0FED6A96"/>
    <w:rsid w:val="10054735"/>
    <w:rsid w:val="1336279F"/>
    <w:rsid w:val="16C5176C"/>
    <w:rsid w:val="18725427"/>
    <w:rsid w:val="1B46240B"/>
    <w:rsid w:val="20601879"/>
    <w:rsid w:val="20BD6CCC"/>
    <w:rsid w:val="254E2FC7"/>
    <w:rsid w:val="25B607B7"/>
    <w:rsid w:val="263C173A"/>
    <w:rsid w:val="289D055E"/>
    <w:rsid w:val="2A770606"/>
    <w:rsid w:val="2C015FA1"/>
    <w:rsid w:val="2C9F197B"/>
    <w:rsid w:val="2CA33441"/>
    <w:rsid w:val="2CE55C20"/>
    <w:rsid w:val="2F287302"/>
    <w:rsid w:val="30426D13"/>
    <w:rsid w:val="32DF59B5"/>
    <w:rsid w:val="3A43255A"/>
    <w:rsid w:val="3D6201A1"/>
    <w:rsid w:val="3E2D17C3"/>
    <w:rsid w:val="3EC46785"/>
    <w:rsid w:val="3F8A6044"/>
    <w:rsid w:val="40FB51B5"/>
    <w:rsid w:val="43A702D9"/>
    <w:rsid w:val="44592EA4"/>
    <w:rsid w:val="452A43CA"/>
    <w:rsid w:val="477245B4"/>
    <w:rsid w:val="49617FA5"/>
    <w:rsid w:val="4BAD6FBB"/>
    <w:rsid w:val="4D171D42"/>
    <w:rsid w:val="4E4F0BB0"/>
    <w:rsid w:val="52CA2206"/>
    <w:rsid w:val="59400C27"/>
    <w:rsid w:val="5BE95901"/>
    <w:rsid w:val="60B44CEE"/>
    <w:rsid w:val="67E754F9"/>
    <w:rsid w:val="6A0A15CD"/>
    <w:rsid w:val="6AC547AA"/>
    <w:rsid w:val="6D452F22"/>
    <w:rsid w:val="6DC85BA0"/>
    <w:rsid w:val="6DF352BD"/>
    <w:rsid w:val="6F9401C4"/>
    <w:rsid w:val="705E3E6D"/>
    <w:rsid w:val="71C1048A"/>
    <w:rsid w:val="7396188C"/>
    <w:rsid w:val="73A6715E"/>
    <w:rsid w:val="73F35F5B"/>
    <w:rsid w:val="77E45A61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C1101D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Balloon Text"/>
    <w:basedOn w:val="a"/>
    <w:link w:val="Char"/>
    <w:rsid w:val="00C1101D"/>
    <w:rPr>
      <w:sz w:val="18"/>
      <w:szCs w:val="18"/>
    </w:rPr>
  </w:style>
  <w:style w:type="paragraph" w:styleId="a4">
    <w:name w:val="footer"/>
    <w:basedOn w:val="a"/>
    <w:qFormat/>
    <w:rsid w:val="00C110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qFormat/>
    <w:rsid w:val="00C1101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qFormat/>
    <w:rsid w:val="00C1101D"/>
  </w:style>
  <w:style w:type="character" w:customStyle="1" w:styleId="3CharChar">
    <w:name w:val="标题 3 Char Char"/>
    <w:qFormat/>
    <w:rsid w:val="00C1101D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">
    <w:name w:val="列出段落1"/>
    <w:basedOn w:val="a"/>
    <w:qFormat/>
    <w:rsid w:val="00C1101D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Char">
    <w:name w:val="批注框文本 Char"/>
    <w:basedOn w:val="a0"/>
    <w:link w:val="a3"/>
    <w:qFormat/>
    <w:rsid w:val="00C110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766</Words>
  <Characters>4371</Characters>
  <Application>Microsoft Office Word</Application>
  <DocSecurity>0</DocSecurity>
  <Lines>36</Lines>
  <Paragraphs>10</Paragraphs>
  <ScaleCrop>false</ScaleCrop>
  <Company>微软中国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华容县妇幼保健计划生育服务中心</cp:lastModifiedBy>
  <cp:revision>4</cp:revision>
  <cp:lastPrinted>2022-10-14T01:23:00Z</cp:lastPrinted>
  <dcterms:created xsi:type="dcterms:W3CDTF">2022-10-14T01:25:00Z</dcterms:created>
  <dcterms:modified xsi:type="dcterms:W3CDTF">2022-10-14T07:52:00Z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377A56B318954603893BD5B869B7BB42</vt:lpwstr>
  </property>
</Properties>
</file>