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华容县禹山镇南山中学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21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周惠</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13762767155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eastAsia="仿宋_GB2312"/>
                <w:sz w:val="24"/>
                <w:szCs w:val="24"/>
              </w:rPr>
            </w:pPr>
            <w:r>
              <w:rPr>
                <w:rFonts w:hint="eastAsia" w:ascii="楷体_GB2312" w:hAnsi="楷体_GB2312" w:eastAsia="楷体_GB2312" w:cs="楷体_GB2312"/>
                <w:b/>
                <w:bCs/>
                <w:sz w:val="24"/>
                <w:szCs w:val="24"/>
              </w:rPr>
              <w:t>1、充分发挥两个作用。</w:t>
            </w:r>
            <w:r>
              <w:rPr>
                <w:rFonts w:hint="eastAsia" w:ascii="仿宋_GB2312" w:eastAsia="仿宋_GB2312"/>
                <w:sz w:val="24"/>
                <w:szCs w:val="24"/>
              </w:rPr>
              <w:t>全面贯彻县局中小学党建工作精神，充分发挥党支部战斗堡垒作用和党员先锋模范作用。按照民主集中制原则集体讨论决定“三重一大”重要事项，正确引领禹山教育的发展。开展“党员示范岗”活动，要求党员教师亮身份、做示范、争先进，做讲政治、有信念，讲规矩、有纪律，讲道德、有品行，讲奉献、有作为。让每位党员成为正能量的传播者、争先创优的排头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仿宋_GB2312" w:eastAsia="仿宋_GB2312"/>
                <w:sz w:val="24"/>
                <w:szCs w:val="24"/>
              </w:rPr>
            </w:pPr>
            <w:r>
              <w:rPr>
                <w:rFonts w:hint="eastAsia" w:ascii="楷体_GB2312" w:hAnsi="楷体_GB2312" w:eastAsia="楷体_GB2312" w:cs="楷体_GB2312"/>
                <w:b/>
                <w:bCs/>
                <w:sz w:val="24"/>
                <w:szCs w:val="24"/>
              </w:rPr>
              <w:t>2、深入做好两个融合。</w:t>
            </w:r>
            <w:r>
              <w:rPr>
                <w:rFonts w:hint="eastAsia" w:ascii="仿宋_GB2312" w:eastAsia="仿宋_GB2312"/>
                <w:sz w:val="24"/>
                <w:szCs w:val="24"/>
              </w:rPr>
              <w:t>始终把政治建设摆在首位，扎实开展党史学习教育，</w:t>
            </w:r>
            <w:r>
              <w:rPr>
                <w:rFonts w:hint="eastAsia" w:ascii="仿宋_GB2312" w:eastAsia="仿宋_GB2312"/>
                <w:sz w:val="24"/>
                <w:szCs w:val="24"/>
                <w:lang w:eastAsia="zh-CN"/>
              </w:rPr>
              <w:t>并邀请党史宣讲团成员龙瑶为我镇党员宣讲党的发展历程，</w:t>
            </w:r>
            <w:r>
              <w:rPr>
                <w:rFonts w:hint="eastAsia" w:ascii="仿宋_GB2312" w:eastAsia="仿宋_GB2312"/>
                <w:sz w:val="24"/>
                <w:szCs w:val="24"/>
              </w:rPr>
              <w:t>引领教师增强政治认同和教书育人的责任感。做好党建与业务工作的深度融合，深入推进“党建+思想教育”、“党建+队伍建设”和“党建+课堂改革”等品牌建设。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仿宋_GB2312" w:eastAsia="仿宋_GB2312"/>
                <w:sz w:val="24"/>
                <w:szCs w:val="24"/>
              </w:rPr>
            </w:pPr>
            <w:r>
              <w:rPr>
                <w:rFonts w:hint="eastAsia" w:ascii="楷体_GB2312" w:hAnsi="楷体_GB2312" w:eastAsia="楷体_GB2312" w:cs="楷体_GB2312"/>
                <w:b/>
                <w:bCs/>
                <w:sz w:val="24"/>
                <w:szCs w:val="24"/>
              </w:rPr>
              <w:t>3、切实巩固两个阵地。</w:t>
            </w:r>
            <w:r>
              <w:rPr>
                <w:rFonts w:hint="eastAsia" w:ascii="仿宋_GB2312" w:eastAsia="仿宋_GB2312"/>
                <w:sz w:val="24"/>
                <w:szCs w:val="24"/>
              </w:rPr>
              <w:t>巩固意识形态阵地，坚守为党育人、为国育才的初心使</w:t>
            </w:r>
            <w:r>
              <w:rPr>
                <w:rFonts w:hint="eastAsia" w:ascii="仿宋_GB2312" w:eastAsia="仿宋_GB2312"/>
                <w:sz w:val="24"/>
                <w:szCs w:val="24"/>
                <w:lang w:eastAsia="zh-CN"/>
              </w:rPr>
              <w:t>命</w:t>
            </w:r>
            <w:r>
              <w:rPr>
                <w:rFonts w:hint="eastAsia" w:ascii="仿宋_GB2312" w:eastAsia="仿宋_GB2312"/>
                <w:sz w:val="24"/>
                <w:szCs w:val="24"/>
              </w:rPr>
              <w:t>，加强教师政治业务</w:t>
            </w:r>
            <w:r>
              <w:rPr>
                <w:rFonts w:hint="eastAsia" w:ascii="仿宋_GB2312" w:eastAsia="仿宋_GB2312"/>
                <w:sz w:val="24"/>
                <w:szCs w:val="24"/>
                <w:lang w:eastAsia="zh-CN"/>
              </w:rPr>
              <w:t>理</w:t>
            </w:r>
            <w:r>
              <w:rPr>
                <w:rFonts w:hint="eastAsia" w:ascii="仿宋_GB2312" w:eastAsia="仿宋_GB2312"/>
                <w:sz w:val="24"/>
                <w:szCs w:val="24"/>
              </w:rPr>
              <w:t>论学习，自觉与党和国家的大政方针保持一致，严把教材关、课堂关和网络关，加强舆论引导、加大宣传力度，营造风清气正的育人氛围；巩固党风廉正建设阵地，继续推进学校民生管理与校务公开制度，对重点工作实行规范管理和常态监督。</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南山中学</w:t>
            </w:r>
            <w:r>
              <w:rPr>
                <w:rFonts w:hint="eastAsia" w:ascii="仿宋" w:hAnsi="仿宋" w:eastAsia="仿宋" w:cs="仿宋"/>
                <w:color w:val="auto"/>
                <w:sz w:val="24"/>
                <w:szCs w:val="24"/>
                <w:lang w:val="en-US" w:eastAsia="zh-CN"/>
              </w:rPr>
              <w:t>2021年整体运行良好，无事故发生，</w:t>
            </w:r>
            <w:r>
              <w:rPr>
                <w:rFonts w:hint="eastAsia" w:ascii="仿宋" w:hAnsi="仿宋" w:eastAsia="仿宋" w:cs="仿宋"/>
                <w:color w:val="auto"/>
                <w:sz w:val="24"/>
                <w:szCs w:val="24"/>
              </w:rPr>
              <w:t>本年度在各级领导的关怀下，在全镇教师的共同努力下，圆满地完成了上级部署的各项工作，并取得了一些来之不易的成绩：再次获得了中考质量先进单位、获得了职校招生先进单位、先进基层党组织、读书活动先进单位等荣誉</w:t>
            </w:r>
            <w:r>
              <w:rPr>
                <w:rFonts w:hint="eastAsia" w:ascii="仿宋" w:hAnsi="仿宋" w:eastAsia="仿宋" w:cs="仿宋"/>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我镇各校食品安全零事故，食堂收支零利润。</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优化教学资源，经多方协商把鱼口小学撤并。</w:t>
            </w: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华容县禹山镇南山中学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2967.04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2949.94</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华容县禹山镇南山中学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2967.04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2818.14</w:t>
            </w:r>
          </w:p>
        </w:tc>
        <w:tc>
          <w:tcPr>
            <w:tcW w:w="1080" w:type="dxa"/>
            <w:gridSpan w:val="2"/>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2599.63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218.51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148.9</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华容县禹山镇南山中学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华容县禹山镇南山中学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2912.96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2912.9</w:t>
            </w:r>
            <w:bookmarkStart w:id="0" w:name="_GoBack"/>
            <w:bookmarkEnd w:id="0"/>
            <w:r>
              <w:rPr>
                <w:rFonts w:hint="eastAsia" w:ascii="仿宋_GB2312" w:hAnsi="仿宋_GB2312" w:eastAsia="仿宋_GB2312" w:cs="仿宋_GB2312"/>
                <w:color w:val="000000"/>
                <w:sz w:val="24"/>
                <w:lang w:val="en-US" w:eastAsia="zh-CN"/>
              </w:rPr>
              <w:t>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r>
              <w:rPr>
                <w:rFonts w:hint="eastAsia" w:ascii="仿宋" w:hAnsi="仿宋" w:eastAsia="仿宋" w:cs="仿宋"/>
                <w:color w:val="auto"/>
                <w:sz w:val="24"/>
                <w:szCs w:val="24"/>
              </w:rPr>
              <w:t>再次获得了中考质量先进单位、获得了职校招生先进单位、</w:t>
            </w:r>
            <w:r>
              <w:rPr>
                <w:rFonts w:hint="eastAsia" w:ascii="仿宋" w:hAnsi="仿宋" w:eastAsia="仿宋" w:cs="仿宋"/>
                <w:color w:val="auto"/>
                <w:sz w:val="24"/>
                <w:szCs w:val="24"/>
                <w:lang w:eastAsia="zh-CN"/>
              </w:rPr>
              <w:t>党风廉政建设先进单位</w:t>
            </w:r>
            <w:r>
              <w:rPr>
                <w:rFonts w:hint="eastAsia" w:ascii="仿宋" w:hAnsi="仿宋" w:eastAsia="仿宋" w:cs="仿宋"/>
                <w:color w:val="auto"/>
                <w:sz w:val="24"/>
                <w:szCs w:val="24"/>
              </w:rPr>
              <w:t>、读书活动先进单位、</w:t>
            </w:r>
            <w:r>
              <w:rPr>
                <w:rFonts w:hint="eastAsia" w:ascii="仿宋" w:hAnsi="仿宋" w:eastAsia="仿宋" w:cs="仿宋"/>
                <w:color w:val="auto"/>
                <w:sz w:val="24"/>
                <w:szCs w:val="24"/>
                <w:lang w:eastAsia="zh-CN"/>
              </w:rPr>
              <w:t>校车安全管理工作先进</w:t>
            </w:r>
            <w:r>
              <w:rPr>
                <w:rFonts w:hint="eastAsia" w:ascii="仿宋" w:hAnsi="仿宋" w:eastAsia="仿宋" w:cs="仿宋"/>
                <w:color w:val="auto"/>
                <w:sz w:val="24"/>
                <w:szCs w:val="24"/>
              </w:rPr>
              <w:t>单位</w:t>
            </w:r>
            <w:r>
              <w:rPr>
                <w:rFonts w:hint="eastAsia" w:ascii="仿宋" w:hAnsi="仿宋" w:eastAsia="仿宋" w:cs="仿宋"/>
                <w:color w:val="auto"/>
                <w:sz w:val="24"/>
                <w:szCs w:val="24"/>
                <w:lang w:eastAsia="zh-CN"/>
              </w:rPr>
              <w:t>、无偿献血红旗单位</w:t>
            </w:r>
            <w:r>
              <w:rPr>
                <w:rFonts w:hint="eastAsia" w:ascii="仿宋" w:hAnsi="仿宋" w:eastAsia="仿宋" w:cs="仿宋"/>
                <w:color w:val="auto"/>
                <w:sz w:val="24"/>
                <w:szCs w:val="24"/>
              </w:rPr>
              <w:t>等荣誉</w:t>
            </w:r>
            <w:r>
              <w:rPr>
                <w:rFonts w:hint="eastAsia" w:ascii="仿宋" w:hAnsi="仿宋" w:eastAsia="仿宋" w:cs="仿宋"/>
                <w:color w:val="auto"/>
                <w:sz w:val="24"/>
                <w:szCs w:val="24"/>
                <w:lang w:eastAsia="zh-CN"/>
              </w:rPr>
              <w:t>。</w:t>
            </w:r>
          </w:p>
          <w:p>
            <w:pPr>
              <w:autoSpaceDN w:val="0"/>
              <w:spacing w:line="320" w:lineRule="exact"/>
              <w:ind w:firstLine="235" w:firstLineChars="98"/>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color w:val="auto"/>
              </w:rPr>
              <w:t>教学质量方面，在2021年中考</w:t>
            </w:r>
            <w:r>
              <w:rPr>
                <w:rFonts w:hint="eastAsia" w:ascii="仿宋" w:hAnsi="仿宋" w:eastAsia="仿宋" w:cs="仿宋"/>
                <w:b w:val="0"/>
                <w:bCs w:val="0"/>
                <w:color w:val="auto"/>
                <w:lang w:eastAsia="zh-CN"/>
              </w:rPr>
              <w:t>中</w:t>
            </w:r>
            <w:r>
              <w:rPr>
                <w:rFonts w:hint="eastAsia" w:ascii="仿宋" w:hAnsi="仿宋" w:eastAsia="仿宋" w:cs="仿宋"/>
                <w:b w:val="0"/>
                <w:bCs w:val="0"/>
                <w:color w:val="auto"/>
              </w:rPr>
              <w:t>，我校华容一中上线</w:t>
            </w:r>
            <w:r>
              <w:rPr>
                <w:rFonts w:hint="eastAsia" w:ascii="仿宋" w:hAnsi="仿宋" w:eastAsia="仿宋" w:cs="仿宋"/>
                <w:b w:val="0"/>
                <w:bCs w:val="0"/>
                <w:color w:val="auto"/>
                <w:lang w:val="en-US" w:eastAsia="zh-CN"/>
              </w:rPr>
              <w:t>21</w:t>
            </w:r>
            <w:r>
              <w:rPr>
                <w:rFonts w:hint="eastAsia" w:ascii="仿宋" w:hAnsi="仿宋" w:eastAsia="仿宋" w:cs="仿宋"/>
                <w:b w:val="0"/>
                <w:bCs w:val="0"/>
                <w:color w:val="auto"/>
              </w:rPr>
              <w:t>人</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职高招生成绩喜人，职高入学</w:t>
            </w:r>
            <w:r>
              <w:rPr>
                <w:rFonts w:hint="eastAsia" w:ascii="仿宋" w:hAnsi="仿宋" w:eastAsia="仿宋" w:cs="仿宋"/>
                <w:b w:val="0"/>
                <w:bCs w:val="0"/>
                <w:color w:val="auto"/>
                <w:lang w:val="en-US" w:eastAsia="zh-CN"/>
              </w:rPr>
              <w:t>68</w:t>
            </w:r>
            <w:r>
              <w:rPr>
                <w:rFonts w:hint="eastAsia" w:ascii="仿宋" w:hAnsi="仿宋" w:eastAsia="仿宋" w:cs="仿宋"/>
                <w:b w:val="0"/>
                <w:bCs w:val="0"/>
                <w:color w:val="auto"/>
              </w:rPr>
              <w:t>人。10月，在全县中小学田径运动会上，</w:t>
            </w:r>
            <w:r>
              <w:rPr>
                <w:rFonts w:hint="eastAsia" w:ascii="仿宋" w:hAnsi="仿宋" w:eastAsia="仿宋" w:cs="仿宋"/>
                <w:b w:val="0"/>
                <w:bCs w:val="0"/>
                <w:color w:val="auto"/>
                <w:lang w:eastAsia="zh-CN"/>
              </w:rPr>
              <w:t>男子组篮球获得全县第二名，女子羽毛球获得第三名，第五节体彩杯教职工运动会获乡镇组第二名好成绩。教育教学质量抽考，地理获得第二名</w:t>
            </w:r>
            <w:r>
              <w:rPr>
                <w:rFonts w:hint="eastAsia" w:ascii="仿宋" w:hAnsi="仿宋" w:eastAsia="仿宋" w:cs="仿宋"/>
                <w:b w:val="0"/>
                <w:bCs w:val="0"/>
                <w:color w:val="auto"/>
              </w:rPr>
              <w:t>。</w:t>
            </w:r>
            <w:r>
              <w:rPr>
                <w:rFonts w:hint="eastAsia" w:ascii="仿宋" w:hAnsi="仿宋" w:eastAsia="仿宋" w:cs="仿宋"/>
                <w:b w:val="0"/>
                <w:bCs w:val="0"/>
                <w:color w:val="auto"/>
                <w:lang w:eastAsia="zh-CN"/>
              </w:rPr>
              <w:t>实验操作考试位于乡镇组前列。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3</w:t>
            </w:r>
            <w:r>
              <w:rPr>
                <w:rFonts w:hint="eastAsia" w:ascii="仿宋" w:hAnsi="仿宋" w:eastAsia="仿宋" w:cs="仿宋"/>
                <w:b w:val="0"/>
                <w:bCs/>
                <w:color w:val="000000"/>
                <w:sz w:val="22"/>
                <w:szCs w:val="22"/>
              </w:rPr>
              <w:t>.开展了“珍爱生命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4</w:t>
            </w:r>
            <w:r>
              <w:rPr>
                <w:rFonts w:hint="eastAsia" w:ascii="仿宋" w:hAnsi="仿宋" w:eastAsia="仿宋" w:cs="仿宋"/>
                <w:b w:val="0"/>
                <w:bCs/>
                <w:color w:val="000000"/>
                <w:sz w:val="22"/>
                <w:szCs w:val="22"/>
              </w:rPr>
              <w:t>.开展了“新时代好少年评选活动”。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5</w:t>
            </w:r>
            <w:r>
              <w:rPr>
                <w:rFonts w:hint="eastAsia" w:ascii="仿宋" w:hAnsi="仿宋" w:eastAsia="仿宋" w:cs="仿宋"/>
                <w:b w:val="0"/>
                <w:bCs/>
                <w:color w:val="000000"/>
                <w:sz w:val="22"/>
                <w:szCs w:val="22"/>
              </w:rPr>
              <w:t>.开展了“富美”主题教育，如征文、演讲、网上知识竞赛等。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6</w:t>
            </w:r>
            <w:r>
              <w:rPr>
                <w:rFonts w:hint="eastAsia" w:ascii="仿宋" w:hAnsi="仿宋" w:eastAsia="仿宋" w:cs="仿宋"/>
                <w:b w:val="0"/>
                <w:bCs/>
                <w:color w:val="000000"/>
                <w:sz w:val="22"/>
                <w:szCs w:val="22"/>
              </w:rPr>
              <w:t>.召开了年度班主任经验交流会。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7</w:t>
            </w:r>
            <w:r>
              <w:rPr>
                <w:rFonts w:hint="eastAsia" w:ascii="仿宋" w:hAnsi="仿宋" w:eastAsia="仿宋" w:cs="仿宋"/>
                <w:b w:val="0"/>
                <w:bCs/>
                <w:color w:val="000000"/>
                <w:sz w:val="22"/>
                <w:szCs w:val="22"/>
              </w:rPr>
              <w:t>.11月1日，进行了全校紧急疏散演练。11月，并进行了法制与禁毒知识讲座，全体师生进行了禁毒预防教育数字化平台注册、学习和2轮的禁毒知识竞赛活动，进行了网上《学宪法》活动。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w:t>
            </w:r>
            <w:r>
              <w:rPr>
                <w:rFonts w:hint="eastAsia" w:ascii="仿宋" w:hAnsi="仿宋" w:eastAsia="仿宋" w:cs="仿宋"/>
                <w:b w:val="0"/>
                <w:bCs/>
                <w:color w:val="000000"/>
                <w:sz w:val="22"/>
                <w:szCs w:val="22"/>
                <w:lang w:eastAsia="zh-CN"/>
              </w:rPr>
              <w:t>半条被子</w:t>
            </w:r>
            <w:r>
              <w:rPr>
                <w:rFonts w:hint="eastAsia" w:ascii="仿宋" w:hAnsi="仿宋" w:eastAsia="仿宋" w:cs="仿宋"/>
                <w:b w:val="0"/>
                <w:bCs/>
                <w:color w:val="000000"/>
                <w:sz w:val="22"/>
                <w:szCs w:val="22"/>
              </w:rPr>
              <w:t>》光影铸魂电影。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今年来，争取义务教育薄弱环节改善和能力提升等上级专项资金148.9万元，完成我镇运动场修缮工程和学校幼儿园教室、宿舍空调添置项目。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魏忠仁</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南山中学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刘向曙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南山中学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谢刚</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南山中学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周惠</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南山中学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周惠</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13762767155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2801.04</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2599.63</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201.42</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0.85</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148.9</w:t>
            </w:r>
            <w:r>
              <w:rPr>
                <w:rFonts w:hint="eastAsia" w:ascii="仿宋_GB2312" w:hAnsi="仿宋_GB2312" w:eastAsia="仿宋_GB2312" w:cs="仿宋_GB2312"/>
                <w:bCs/>
                <w:sz w:val="28"/>
                <w:szCs w:val="28"/>
              </w:rPr>
              <w:t>万元，主要包括：义教公用经费、义教修</w:t>
            </w:r>
            <w:r>
              <w:rPr>
                <w:rFonts w:hint="eastAsia" w:ascii="仿宋_GB2312" w:hAnsi="仿宋_GB2312" w:eastAsia="仿宋_GB2312" w:cs="仿宋_GB2312"/>
                <w:bCs/>
                <w:sz w:val="28"/>
                <w:szCs w:val="28"/>
                <w:lang w:eastAsia="zh-CN"/>
              </w:rPr>
              <w:t>缮和添置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我镇</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我镇</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我镇</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我镇</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镇</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eastAsia="zh-CN"/>
              </w:rPr>
              <w:t>镇</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禹山镇南山中学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4</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32102803">
    <w:nsid w:val="DE735E93"/>
    <w:multiLevelType w:val="singleLevel"/>
    <w:tmpl w:val="DE735E93"/>
    <w:lvl w:ilvl="0" w:tentative="1">
      <w:start w:val="1"/>
      <w:numFmt w:val="decimal"/>
      <w:suff w:val="nothing"/>
      <w:lvlText w:val="%1、"/>
      <w:lvlJc w:val="left"/>
    </w:lvl>
  </w:abstractNum>
  <w:num w:numId="1">
    <w:abstractNumId w:val="37321028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3ZTRhNjZkZjY2YmVlMzVlOThiOTBjZDBlODQ3OTQ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13C51D2"/>
    <w:rsid w:val="02951B05"/>
    <w:rsid w:val="030402F8"/>
    <w:rsid w:val="03D352ED"/>
    <w:rsid w:val="06710E08"/>
    <w:rsid w:val="06902037"/>
    <w:rsid w:val="06C15190"/>
    <w:rsid w:val="083749E7"/>
    <w:rsid w:val="09F764BA"/>
    <w:rsid w:val="0A775D36"/>
    <w:rsid w:val="0CB679B8"/>
    <w:rsid w:val="0D5C7CE3"/>
    <w:rsid w:val="0DE528CD"/>
    <w:rsid w:val="1030329B"/>
    <w:rsid w:val="11252F1A"/>
    <w:rsid w:val="1336279F"/>
    <w:rsid w:val="14B46A8F"/>
    <w:rsid w:val="16151959"/>
    <w:rsid w:val="17553C19"/>
    <w:rsid w:val="176003B4"/>
    <w:rsid w:val="17E23558"/>
    <w:rsid w:val="18725427"/>
    <w:rsid w:val="2486408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97383"/>
    <w:rsid w:val="346445BC"/>
    <w:rsid w:val="3A43255A"/>
    <w:rsid w:val="3BED2D63"/>
    <w:rsid w:val="3D6201A1"/>
    <w:rsid w:val="3EC46785"/>
    <w:rsid w:val="3F8A6044"/>
    <w:rsid w:val="4193364B"/>
    <w:rsid w:val="41CA43BA"/>
    <w:rsid w:val="43A702D9"/>
    <w:rsid w:val="44592EA4"/>
    <w:rsid w:val="453C69FE"/>
    <w:rsid w:val="458F65D9"/>
    <w:rsid w:val="45FB5A1D"/>
    <w:rsid w:val="477245B4"/>
    <w:rsid w:val="49353CB9"/>
    <w:rsid w:val="49617FA5"/>
    <w:rsid w:val="49C36269"/>
    <w:rsid w:val="4C1F3CA6"/>
    <w:rsid w:val="4D171D42"/>
    <w:rsid w:val="4D384845"/>
    <w:rsid w:val="4E4F0BB0"/>
    <w:rsid w:val="4E9C679E"/>
    <w:rsid w:val="52112198"/>
    <w:rsid w:val="521A58B8"/>
    <w:rsid w:val="53316F22"/>
    <w:rsid w:val="5BE95901"/>
    <w:rsid w:val="5BF10A58"/>
    <w:rsid w:val="5C603277"/>
    <w:rsid w:val="5F2F71B3"/>
    <w:rsid w:val="5F607AD9"/>
    <w:rsid w:val="61907509"/>
    <w:rsid w:val="631E2E29"/>
    <w:rsid w:val="64A82DBC"/>
    <w:rsid w:val="667F71D0"/>
    <w:rsid w:val="66F27A8E"/>
    <w:rsid w:val="6A0A15CD"/>
    <w:rsid w:val="6D452F22"/>
    <w:rsid w:val="6DB23A11"/>
    <w:rsid w:val="6DF352BD"/>
    <w:rsid w:val="6F2629DE"/>
    <w:rsid w:val="705E3E6D"/>
    <w:rsid w:val="71C1048A"/>
    <w:rsid w:val="7390077F"/>
    <w:rsid w:val="7396188C"/>
    <w:rsid w:val="73F35F5B"/>
    <w:rsid w:val="741048D5"/>
    <w:rsid w:val="742A368F"/>
    <w:rsid w:val="75041948"/>
    <w:rsid w:val="778D7AB3"/>
    <w:rsid w:val="782B3C13"/>
    <w:rsid w:val="783D735E"/>
    <w:rsid w:val="79C04582"/>
    <w:rsid w:val="7D1F0DA2"/>
    <w:rsid w:val="7E8C3587"/>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6046</Words>
  <Characters>6349</Characters>
  <Lines>126</Lines>
  <Paragraphs>35</Paragraphs>
  <ScaleCrop>false</ScaleCrop>
  <LinksUpToDate>false</LinksUpToDate>
  <CharactersWithSpaces>6835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2022-11-07T07:50:28Z</cp:lastPrinted>
  <dcterms:modified xsi:type="dcterms:W3CDTF">2022-11-07T07:51:34Z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