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ind w:firstLine="1760" w:firstLineChars="400"/>
        <w:jc w:val="both"/>
        <w:rPr>
          <w:rFonts w:hint="eastAsia" w:ascii="黑体" w:hAnsi="华文中宋" w:eastAsia="黑体"/>
          <w:bCs/>
          <w:sz w:val="44"/>
          <w:szCs w:val="44"/>
        </w:rPr>
      </w:pPr>
      <w:r>
        <w:rPr>
          <w:rFonts w:hint="eastAsia" w:ascii="黑体" w:hAnsi="华文中宋" w:eastAsia="黑体"/>
          <w:bCs/>
          <w:sz w:val="44"/>
          <w:szCs w:val="44"/>
        </w:rPr>
        <w:t>华容县</w:t>
      </w:r>
      <w:r>
        <w:rPr>
          <w:rFonts w:hint="eastAsia" w:ascii="黑体" w:hAnsi="华文中宋" w:eastAsia="黑体"/>
          <w:bCs/>
          <w:sz w:val="44"/>
          <w:szCs w:val="44"/>
          <w:lang w:eastAsia="zh-CN"/>
        </w:rPr>
        <w:t>住房和城乡建设局</w:t>
      </w:r>
    </w:p>
    <w:p>
      <w:pPr>
        <w:spacing w:line="800" w:lineRule="exact"/>
        <w:ind w:firstLine="2400" w:firstLineChars="500"/>
        <w:jc w:val="both"/>
        <w:rPr>
          <w:rFonts w:hint="eastAsia" w:ascii="仿宋_GB2312" w:eastAsia="仿宋_GB2312"/>
          <w:sz w:val="30"/>
          <w:szCs w:val="30"/>
        </w:rPr>
      </w:pPr>
      <w:r>
        <w:rPr>
          <w:rFonts w:hint="eastAsia" w:ascii="黑体" w:hAnsi="华文中宋" w:eastAsia="黑体"/>
          <w:bCs/>
          <w:sz w:val="48"/>
          <w:szCs w:val="48"/>
        </w:rPr>
        <w:t>行政处罚决定书</w:t>
      </w:r>
    </w:p>
    <w:p>
      <w:pPr>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bookmarkStart w:id="0" w:name="_GoBack"/>
      <w:bookmarkEnd w:id="0"/>
    </w:p>
    <w:p>
      <w:pPr>
        <w:jc w:val="right"/>
        <w:rPr>
          <w:rFonts w:hint="eastAsia" w:ascii="仿宋" w:hAnsi="仿宋" w:eastAsia="仿宋" w:cs="仿宋"/>
          <w:sz w:val="32"/>
          <w:szCs w:val="32"/>
        </w:rPr>
      </w:pPr>
      <w:r>
        <w:rPr>
          <w:rFonts w:hint="eastAsia" w:ascii="仿宋" w:hAnsi="仿宋" w:eastAsia="仿宋" w:cs="仿宋"/>
          <w:sz w:val="32"/>
          <w:szCs w:val="32"/>
        </w:rPr>
        <w:t>华</w:t>
      </w:r>
      <w:r>
        <w:rPr>
          <w:rFonts w:hint="eastAsia" w:ascii="仿宋" w:hAnsi="仿宋" w:eastAsia="仿宋" w:cs="仿宋"/>
          <w:sz w:val="32"/>
          <w:szCs w:val="32"/>
          <w:lang w:eastAsia="zh-CN"/>
        </w:rPr>
        <w:t>建</w:t>
      </w:r>
      <w:r>
        <w:rPr>
          <w:rFonts w:hint="eastAsia" w:ascii="仿宋" w:hAnsi="仿宋" w:eastAsia="仿宋" w:cs="仿宋"/>
          <w:sz w:val="32"/>
          <w:szCs w:val="32"/>
        </w:rPr>
        <w:t>罚字</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20</w:t>
      </w:r>
      <w:r>
        <w:rPr>
          <w:rFonts w:hint="eastAsia" w:ascii="仿宋" w:hAnsi="仿宋" w:eastAsia="仿宋" w:cs="仿宋"/>
          <w:sz w:val="32"/>
          <w:szCs w:val="32"/>
          <w:lang w:val="en-US" w:eastAsia="zh-CN"/>
        </w:rPr>
        <w:t>21]</w:t>
      </w:r>
      <w:r>
        <w:rPr>
          <w:rFonts w:hint="eastAsia" w:ascii="仿宋" w:hAnsi="仿宋" w:eastAsia="仿宋" w:cs="仿宋"/>
          <w:sz w:val="32"/>
          <w:szCs w:val="32"/>
        </w:rPr>
        <w:t>第</w:t>
      </w:r>
      <w:r>
        <w:rPr>
          <w:rFonts w:hint="eastAsia" w:ascii="仿宋" w:hAnsi="仿宋" w:eastAsia="仿宋" w:cs="仿宋"/>
          <w:sz w:val="32"/>
          <w:szCs w:val="32"/>
          <w:lang w:val="en-US" w:eastAsia="zh-CN"/>
        </w:rPr>
        <w:t>005</w:t>
      </w:r>
      <w:r>
        <w:rPr>
          <w:rFonts w:hint="eastAsia" w:ascii="仿宋" w:hAnsi="仿宋" w:eastAsia="仿宋" w:cs="仿宋"/>
          <w:sz w:val="32"/>
          <w:szCs w:val="32"/>
        </w:rPr>
        <w:t>号</w:t>
      </w:r>
    </w:p>
    <w:p>
      <w:pPr>
        <w:spacing w:line="600" w:lineRule="exact"/>
        <w:jc w:val="both"/>
        <w:rPr>
          <w:rFonts w:hint="eastAsia" w:ascii="仿宋" w:hAnsi="仿宋" w:eastAsia="仿宋" w:cs="仿宋"/>
          <w:spacing w:val="-18"/>
          <w:sz w:val="32"/>
          <w:szCs w:val="32"/>
        </w:rPr>
      </w:pPr>
    </w:p>
    <w:p>
      <w:pPr>
        <w:spacing w:line="600" w:lineRule="exact"/>
        <w:jc w:val="both"/>
        <w:rPr>
          <w:rFonts w:hint="eastAsia" w:ascii="仿宋" w:hAnsi="仿宋" w:eastAsia="仿宋" w:cs="仿宋"/>
          <w:sz w:val="32"/>
          <w:szCs w:val="32"/>
          <w:u w:val="none"/>
          <w:lang w:eastAsia="zh-CN"/>
        </w:rPr>
      </w:pPr>
      <w:r>
        <w:rPr>
          <w:rFonts w:hint="eastAsia" w:ascii="仿宋" w:hAnsi="仿宋" w:eastAsia="仿宋" w:cs="仿宋"/>
          <w:spacing w:val="-18"/>
          <w:sz w:val="32"/>
          <w:szCs w:val="32"/>
        </w:rPr>
        <w:t>被处罚</w:t>
      </w:r>
      <w:r>
        <w:rPr>
          <w:rFonts w:hint="eastAsia" w:ascii="仿宋" w:hAnsi="仿宋" w:eastAsia="仿宋" w:cs="仿宋"/>
          <w:spacing w:val="-18"/>
          <w:sz w:val="32"/>
          <w:szCs w:val="32"/>
          <w:lang w:eastAsia="zh-CN"/>
        </w:rPr>
        <w:t>人</w:t>
      </w:r>
      <w:r>
        <w:rPr>
          <w:rFonts w:hint="eastAsia" w:ascii="仿宋" w:hAnsi="仿宋" w:eastAsia="仿宋" w:cs="仿宋"/>
          <w:spacing w:val="-18"/>
          <w:sz w:val="32"/>
          <w:szCs w:val="32"/>
          <w:lang w:val="en-US" w:eastAsia="zh-CN"/>
        </w:rPr>
        <w:t xml:space="preserve">: </w:t>
      </w:r>
      <w:r>
        <w:rPr>
          <w:rFonts w:hint="eastAsia" w:ascii="仿宋" w:hAnsi="仿宋" w:eastAsia="仿宋" w:cs="仿宋"/>
          <w:sz w:val="30"/>
          <w:szCs w:val="30"/>
          <w:u w:val="none"/>
          <w:lang w:val="en-US" w:eastAsia="zh-CN"/>
        </w:rPr>
        <w:t>湖南华捷投资置业有限公司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jc w:val="both"/>
        <w:rPr>
          <w:rFonts w:hint="eastAsia" w:ascii="仿宋" w:hAnsi="仿宋" w:eastAsia="仿宋" w:cs="仿宋"/>
          <w:sz w:val="32"/>
          <w:szCs w:val="32"/>
          <w:lang w:val="en-US" w:eastAsia="zh-CN"/>
        </w:rPr>
      </w:pPr>
      <w:r>
        <w:rPr>
          <w:rFonts w:hint="eastAsia" w:ascii="仿宋" w:hAnsi="仿宋" w:eastAsia="仿宋" w:cs="仿宋"/>
          <w:sz w:val="32"/>
          <w:szCs w:val="32"/>
        </w:rPr>
        <w:t>法定代表人：</w:t>
      </w:r>
      <w:r>
        <w:rPr>
          <w:rFonts w:hint="eastAsia" w:ascii="仿宋" w:hAnsi="仿宋" w:eastAsia="仿宋" w:cs="仿宋"/>
          <w:b w:val="0"/>
          <w:bCs w:val="0"/>
          <w:sz w:val="30"/>
          <w:szCs w:val="30"/>
          <w:lang w:val="en-US" w:eastAsia="zh-CN"/>
        </w:rPr>
        <w:t>刘文艺</w:t>
      </w:r>
    </w:p>
    <w:p>
      <w:pPr>
        <w:spacing w:line="600" w:lineRule="exact"/>
        <w:ind w:firstLine="600" w:firstLineChars="200"/>
        <w:jc w:val="both"/>
        <w:rPr>
          <w:rFonts w:hint="eastAsia" w:ascii="仿宋" w:hAnsi="仿宋" w:eastAsia="仿宋" w:cs="仿宋"/>
          <w:sz w:val="32"/>
          <w:szCs w:val="32"/>
          <w:lang w:val="en-US" w:eastAsia="zh-CN"/>
        </w:rPr>
      </w:pPr>
      <w:r>
        <w:rPr>
          <w:rFonts w:hint="eastAsia" w:ascii="仿宋" w:hAnsi="仿宋" w:eastAsia="仿宋" w:cs="仿宋"/>
          <w:sz w:val="30"/>
          <w:szCs w:val="30"/>
          <w:u w:val="none"/>
          <w:lang w:val="en-US" w:eastAsia="zh-CN"/>
        </w:rPr>
        <w:t>湖南华捷投资置业有限公司在2021年4月18日</w:t>
      </w:r>
      <w:r>
        <w:rPr>
          <w:rFonts w:hint="eastAsia" w:ascii="仿宋" w:hAnsi="仿宋" w:eastAsia="仿宋" w:cs="仿宋"/>
          <w:sz w:val="30"/>
          <w:szCs w:val="30"/>
          <w:u w:val="none"/>
          <w:lang w:eastAsia="zh-CN"/>
        </w:rPr>
        <w:t>华容县人民南路建设的“盛世新城</w:t>
      </w:r>
      <w:r>
        <w:rPr>
          <w:rFonts w:hint="eastAsia" w:ascii="仿宋" w:hAnsi="仿宋" w:eastAsia="仿宋" w:cs="仿宋"/>
          <w:sz w:val="30"/>
          <w:szCs w:val="30"/>
          <w:u w:val="none"/>
          <w:lang w:val="en-US" w:eastAsia="zh-CN"/>
        </w:rPr>
        <w:t>*</w:t>
      </w:r>
      <w:r>
        <w:rPr>
          <w:rFonts w:hint="eastAsia" w:ascii="仿宋" w:hAnsi="仿宋" w:eastAsia="仿宋" w:cs="仿宋"/>
          <w:sz w:val="30"/>
          <w:szCs w:val="30"/>
          <w:u w:val="none"/>
          <w:lang w:eastAsia="zh-CN"/>
        </w:rPr>
        <w:t>隆源”一期项目中</w:t>
      </w:r>
      <w:r>
        <w:rPr>
          <w:rFonts w:hint="eastAsia" w:ascii="仿宋" w:hAnsi="仿宋" w:eastAsia="仿宋" w:cs="仿宋"/>
          <w:sz w:val="30"/>
          <w:szCs w:val="30"/>
          <w:u w:val="none"/>
          <w:lang w:val="en-US" w:eastAsia="zh-CN"/>
        </w:rPr>
        <w:t>，</w:t>
      </w:r>
      <w:r>
        <w:rPr>
          <w:rFonts w:hint="eastAsia" w:ascii="仿宋" w:hAnsi="仿宋" w:eastAsia="仿宋" w:cs="仿宋"/>
          <w:sz w:val="30"/>
          <w:szCs w:val="30"/>
          <w:u w:val="none"/>
          <w:lang w:eastAsia="zh-CN"/>
        </w:rPr>
        <w:t>开工时未按人防报建审批要求同步修建</w:t>
      </w:r>
      <w:r>
        <w:rPr>
          <w:rFonts w:hint="eastAsia" w:ascii="仿宋" w:hAnsi="仿宋" w:eastAsia="仿宋" w:cs="仿宋"/>
          <w:sz w:val="30"/>
          <w:szCs w:val="30"/>
          <w:u w:val="none"/>
          <w:lang w:val="en-US" w:eastAsia="zh-CN"/>
        </w:rPr>
        <w:t>防空地下室</w:t>
      </w:r>
      <w:r>
        <w:rPr>
          <w:rFonts w:hint="eastAsia" w:ascii="仿宋" w:hAnsi="仿宋" w:eastAsia="仿宋" w:cs="仿宋"/>
          <w:sz w:val="30"/>
          <w:szCs w:val="30"/>
          <w:lang w:val="en-US" w:eastAsia="zh-CN"/>
        </w:rPr>
        <w:t>。</w:t>
      </w:r>
      <w:r>
        <w:rPr>
          <w:rFonts w:hint="eastAsia" w:ascii="仿宋" w:hAnsi="仿宋" w:eastAsia="仿宋" w:cs="仿宋"/>
          <w:sz w:val="32"/>
          <w:szCs w:val="32"/>
        </w:rPr>
        <w:t>经调查取证，现查明：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一、违法事实</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u w:val="none"/>
          <w:lang w:val="en-US" w:eastAsia="zh-CN"/>
        </w:rPr>
        <w:t>湖南华捷投资置业有限公司在2021年4月18日</w:t>
      </w:r>
      <w:r>
        <w:rPr>
          <w:rFonts w:hint="eastAsia" w:ascii="仿宋" w:hAnsi="仿宋" w:eastAsia="仿宋" w:cs="仿宋"/>
          <w:sz w:val="30"/>
          <w:szCs w:val="30"/>
          <w:u w:val="none"/>
          <w:lang w:eastAsia="zh-CN"/>
        </w:rPr>
        <w:t>华容县人民南路建设的“盛世新城</w:t>
      </w:r>
      <w:r>
        <w:rPr>
          <w:rFonts w:hint="eastAsia" w:ascii="仿宋" w:hAnsi="仿宋" w:eastAsia="仿宋" w:cs="仿宋"/>
          <w:sz w:val="30"/>
          <w:szCs w:val="30"/>
          <w:u w:val="none"/>
          <w:lang w:val="en-US" w:eastAsia="zh-CN"/>
        </w:rPr>
        <w:t>*</w:t>
      </w:r>
      <w:r>
        <w:rPr>
          <w:rFonts w:hint="eastAsia" w:ascii="仿宋" w:hAnsi="仿宋" w:eastAsia="仿宋" w:cs="仿宋"/>
          <w:sz w:val="30"/>
          <w:szCs w:val="30"/>
          <w:u w:val="none"/>
          <w:lang w:eastAsia="zh-CN"/>
        </w:rPr>
        <w:t>隆源”一期项目中</w:t>
      </w:r>
      <w:r>
        <w:rPr>
          <w:rFonts w:hint="eastAsia" w:ascii="仿宋" w:hAnsi="仿宋" w:eastAsia="仿宋" w:cs="仿宋"/>
          <w:sz w:val="30"/>
          <w:szCs w:val="30"/>
          <w:u w:val="none"/>
          <w:lang w:val="en-US" w:eastAsia="zh-CN"/>
        </w:rPr>
        <w:t>，</w:t>
      </w:r>
      <w:r>
        <w:rPr>
          <w:rFonts w:hint="eastAsia" w:ascii="仿宋" w:hAnsi="仿宋" w:eastAsia="仿宋" w:cs="仿宋"/>
          <w:sz w:val="30"/>
          <w:szCs w:val="30"/>
          <w:u w:val="none"/>
          <w:lang w:eastAsia="zh-CN"/>
        </w:rPr>
        <w:t>开工时未按人防报建审批要求同步修建</w:t>
      </w:r>
      <w:r>
        <w:rPr>
          <w:rFonts w:hint="eastAsia" w:ascii="仿宋" w:hAnsi="仿宋" w:eastAsia="仿宋" w:cs="仿宋"/>
          <w:sz w:val="30"/>
          <w:szCs w:val="30"/>
          <w:u w:val="none"/>
          <w:lang w:val="en-US" w:eastAsia="zh-CN"/>
        </w:rPr>
        <w:t>防空地下室，该项目以完成桩基础建设。</w:t>
      </w:r>
      <w:r>
        <w:rPr>
          <w:rFonts w:hint="eastAsia" w:ascii="仿宋" w:hAnsi="仿宋" w:eastAsia="仿宋" w:cs="仿宋"/>
          <w:sz w:val="30"/>
          <w:szCs w:val="30"/>
        </w:rPr>
        <w:t>以上事实有</w:t>
      </w:r>
      <w:r>
        <w:rPr>
          <w:rFonts w:hint="eastAsia" w:ascii="仿宋" w:hAnsi="仿宋" w:eastAsia="仿宋" w:cs="仿宋"/>
          <w:b w:val="0"/>
          <w:bCs w:val="0"/>
          <w:sz w:val="30"/>
          <w:szCs w:val="30"/>
          <w:lang w:val="en-US" w:eastAsia="zh-CN"/>
        </w:rPr>
        <w:t>刘文艺</w:t>
      </w:r>
      <w:r>
        <w:rPr>
          <w:rFonts w:hint="eastAsia" w:ascii="仿宋" w:hAnsi="仿宋" w:eastAsia="仿宋" w:cs="仿宋"/>
          <w:sz w:val="30"/>
          <w:szCs w:val="30"/>
        </w:rPr>
        <w:t>的</w:t>
      </w:r>
      <w:r>
        <w:rPr>
          <w:rFonts w:hint="eastAsia" w:ascii="仿宋" w:hAnsi="仿宋" w:eastAsia="仿宋" w:cs="仿宋"/>
          <w:sz w:val="30"/>
          <w:szCs w:val="30"/>
          <w:lang w:eastAsia="zh-CN"/>
        </w:rPr>
        <w:t>询问</w:t>
      </w:r>
      <w:r>
        <w:rPr>
          <w:rFonts w:hint="eastAsia" w:ascii="仿宋" w:hAnsi="仿宋" w:eastAsia="仿宋" w:cs="仿宋"/>
          <w:sz w:val="30"/>
          <w:szCs w:val="30"/>
        </w:rPr>
        <w:t>笔录，</w:t>
      </w:r>
      <w:r>
        <w:rPr>
          <w:rFonts w:hint="eastAsia" w:ascii="仿宋" w:hAnsi="仿宋" w:eastAsia="仿宋" w:cs="仿宋"/>
          <w:sz w:val="30"/>
          <w:szCs w:val="30"/>
          <w:lang w:eastAsia="zh-CN"/>
        </w:rPr>
        <w:t>现场违法事实图像，《现场勘察报告》、</w:t>
      </w:r>
      <w:r>
        <w:rPr>
          <w:rFonts w:hint="eastAsia" w:ascii="仿宋" w:hAnsi="仿宋" w:eastAsia="仿宋" w:cs="仿宋"/>
          <w:sz w:val="30"/>
          <w:szCs w:val="30"/>
        </w:rPr>
        <w:t>《</w:t>
      </w:r>
      <w:r>
        <w:rPr>
          <w:rFonts w:hint="eastAsia" w:ascii="仿宋" w:hAnsi="仿宋" w:eastAsia="仿宋" w:cs="仿宋"/>
          <w:sz w:val="30"/>
          <w:szCs w:val="30"/>
          <w:lang w:eastAsia="zh-CN"/>
        </w:rPr>
        <w:t>停工整改</w:t>
      </w:r>
      <w:r>
        <w:rPr>
          <w:rFonts w:hint="eastAsia" w:ascii="仿宋" w:hAnsi="仿宋" w:eastAsia="仿宋" w:cs="仿宋"/>
          <w:sz w:val="30"/>
          <w:szCs w:val="30"/>
        </w:rPr>
        <w:t>通知书》、《</w:t>
      </w:r>
      <w:r>
        <w:rPr>
          <w:rFonts w:hint="eastAsia" w:ascii="仿宋" w:hAnsi="仿宋" w:eastAsia="仿宋" w:cs="仿宋"/>
          <w:sz w:val="30"/>
          <w:szCs w:val="30"/>
          <w:lang w:eastAsia="zh-CN"/>
        </w:rPr>
        <w:t>行政处罚意见告知书</w:t>
      </w:r>
      <w:r>
        <w:rPr>
          <w:rFonts w:hint="eastAsia" w:ascii="仿宋" w:hAnsi="仿宋" w:eastAsia="仿宋" w:cs="仿宋"/>
          <w:sz w:val="30"/>
          <w:szCs w:val="30"/>
        </w:rPr>
        <w:t>》及其送达回</w:t>
      </w:r>
      <w:r>
        <w:rPr>
          <w:rFonts w:hint="eastAsia" w:ascii="仿宋" w:hAnsi="仿宋" w:eastAsia="仿宋" w:cs="仿宋"/>
          <w:sz w:val="30"/>
          <w:szCs w:val="30"/>
          <w:lang w:eastAsia="zh-CN"/>
        </w:rPr>
        <w:t>执</w:t>
      </w:r>
      <w:r>
        <w:rPr>
          <w:rFonts w:hint="eastAsia" w:ascii="仿宋" w:hAnsi="仿宋" w:eastAsia="仿宋" w:cs="仿宋"/>
          <w:sz w:val="30"/>
          <w:szCs w:val="30"/>
        </w:rPr>
        <w:t>证实，足以认定。</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法律依据</w:t>
      </w:r>
    </w:p>
    <w:p>
      <w:pPr>
        <w:spacing w:line="660" w:lineRule="exact"/>
        <w:ind w:firstLine="640" w:firstLineChars="200"/>
        <w:rPr>
          <w:rFonts w:hint="eastAsia" w:ascii="仿宋" w:hAnsi="仿宋" w:eastAsia="仿宋" w:cs="仿宋"/>
          <w:sz w:val="32"/>
          <w:szCs w:val="32"/>
          <w:u w:val="none"/>
          <w:lang w:eastAsia="zh-CN"/>
        </w:rPr>
      </w:pPr>
      <w:r>
        <w:rPr>
          <w:rFonts w:hint="eastAsia" w:ascii="仿宋" w:hAnsi="仿宋" w:eastAsia="仿宋" w:cs="仿宋"/>
          <w:sz w:val="32"/>
          <w:szCs w:val="32"/>
          <w:lang w:eastAsia="zh-CN"/>
        </w:rPr>
        <w:t>本局认为，</w:t>
      </w:r>
      <w:r>
        <w:rPr>
          <w:rFonts w:hint="eastAsia" w:ascii="仿宋" w:hAnsi="仿宋" w:eastAsia="仿宋" w:cs="仿宋"/>
          <w:sz w:val="30"/>
          <w:szCs w:val="30"/>
          <w:u w:val="none"/>
          <w:lang w:val="en-US" w:eastAsia="zh-CN"/>
        </w:rPr>
        <w:t>湖南华捷投资置业有限公司在2021年4月18日</w:t>
      </w:r>
      <w:r>
        <w:rPr>
          <w:rFonts w:hint="eastAsia" w:ascii="仿宋" w:hAnsi="仿宋" w:eastAsia="仿宋" w:cs="仿宋"/>
          <w:sz w:val="30"/>
          <w:szCs w:val="30"/>
          <w:u w:val="none"/>
          <w:lang w:eastAsia="zh-CN"/>
        </w:rPr>
        <w:t>华容县人民南路建设的“盛世新城</w:t>
      </w:r>
      <w:r>
        <w:rPr>
          <w:rFonts w:hint="eastAsia" w:ascii="仿宋" w:hAnsi="仿宋" w:eastAsia="仿宋" w:cs="仿宋"/>
          <w:sz w:val="30"/>
          <w:szCs w:val="30"/>
          <w:u w:val="none"/>
          <w:lang w:val="en-US" w:eastAsia="zh-CN"/>
        </w:rPr>
        <w:t>*</w:t>
      </w:r>
      <w:r>
        <w:rPr>
          <w:rFonts w:hint="eastAsia" w:ascii="仿宋" w:hAnsi="仿宋" w:eastAsia="仿宋" w:cs="仿宋"/>
          <w:sz w:val="30"/>
          <w:szCs w:val="30"/>
          <w:u w:val="none"/>
          <w:lang w:eastAsia="zh-CN"/>
        </w:rPr>
        <w:t>隆源”一期项目中</w:t>
      </w:r>
      <w:r>
        <w:rPr>
          <w:rFonts w:hint="eastAsia" w:ascii="仿宋" w:hAnsi="仿宋" w:eastAsia="仿宋" w:cs="仿宋"/>
          <w:sz w:val="30"/>
          <w:szCs w:val="30"/>
          <w:u w:val="none"/>
          <w:lang w:val="en-US" w:eastAsia="zh-CN"/>
        </w:rPr>
        <w:t>，</w:t>
      </w:r>
      <w:r>
        <w:rPr>
          <w:rFonts w:hint="eastAsia" w:ascii="仿宋" w:hAnsi="仿宋" w:eastAsia="仿宋" w:cs="仿宋"/>
          <w:sz w:val="30"/>
          <w:szCs w:val="30"/>
          <w:u w:val="none"/>
          <w:lang w:eastAsia="zh-CN"/>
        </w:rPr>
        <w:t>开工时未按人防报建审批要求同步修建</w:t>
      </w:r>
      <w:r>
        <w:rPr>
          <w:rFonts w:hint="eastAsia" w:ascii="仿宋" w:hAnsi="仿宋" w:eastAsia="仿宋" w:cs="仿宋"/>
          <w:sz w:val="30"/>
          <w:szCs w:val="30"/>
          <w:u w:val="none"/>
          <w:lang w:val="en-US" w:eastAsia="zh-CN"/>
        </w:rPr>
        <w:t>防空地下室</w:t>
      </w:r>
      <w:r>
        <w:rPr>
          <w:rFonts w:hint="eastAsia" w:ascii="仿宋" w:hAnsi="仿宋" w:eastAsia="仿宋" w:cs="仿宋"/>
          <w:sz w:val="32"/>
          <w:szCs w:val="32"/>
          <w:u w:val="none"/>
          <w:lang w:val="en-US" w:eastAsia="zh-CN"/>
        </w:rPr>
        <w:t>的行为，违反了</w:t>
      </w:r>
      <w:r>
        <w:rPr>
          <w:rFonts w:hint="eastAsia" w:ascii="仿宋" w:hAnsi="仿宋" w:eastAsia="仿宋" w:cs="仿宋"/>
          <w:sz w:val="30"/>
          <w:szCs w:val="30"/>
          <w:lang w:eastAsia="zh-CN"/>
        </w:rPr>
        <w:t>《中华人民共和国人民防空法》第二十二条</w:t>
      </w:r>
      <w:r>
        <w:rPr>
          <w:rFonts w:hint="eastAsia" w:ascii="仿宋" w:hAnsi="仿宋" w:eastAsia="仿宋" w:cs="仿宋"/>
          <w:sz w:val="32"/>
          <w:szCs w:val="32"/>
          <w:u w:val="none"/>
          <w:lang w:eastAsia="zh-CN"/>
        </w:rPr>
        <w:t>之规定</w:t>
      </w:r>
      <w:r>
        <w:rPr>
          <w:rFonts w:hint="eastAsia" w:ascii="仿宋" w:hAnsi="仿宋" w:eastAsia="仿宋" w:cs="仿宋"/>
          <w:sz w:val="30"/>
          <w:szCs w:val="30"/>
          <w:lang w:eastAsia="zh-CN"/>
        </w:rPr>
        <w:t>，现根据</w:t>
      </w:r>
      <w:r>
        <w:rPr>
          <w:rFonts w:hint="eastAsia" w:ascii="仿宋" w:hAnsi="仿宋" w:eastAsia="仿宋" w:cs="仿宋"/>
          <w:sz w:val="30"/>
          <w:szCs w:val="30"/>
          <w:u w:val="none"/>
          <w:lang w:val="en-US" w:eastAsia="zh-CN"/>
        </w:rPr>
        <w:t>《湖南省实施（中华人民共和国防空法）办法》第三十七条规定：违反本办法规定，新建民用建筑不修建或者不少于规定面积修建防空地下室的，由人民防空主管部门给予警告，责令限期补建或者缴纳防空地下室易地建设费，可以并处应建未建防空地下室面积工程造价百分之五的罚款，但总额不得超过十万元,</w:t>
      </w:r>
      <w:r>
        <w:rPr>
          <w:rFonts w:hint="eastAsia" w:ascii="仿宋" w:hAnsi="仿宋" w:eastAsia="仿宋" w:cs="仿宋"/>
          <w:sz w:val="32"/>
          <w:szCs w:val="32"/>
          <w:u w:val="none"/>
          <w:lang w:eastAsia="zh-CN"/>
        </w:rPr>
        <w:t>应依法予以处罚。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rPr>
        <w:t>三、处罚决定</w:t>
      </w:r>
    </w:p>
    <w:p>
      <w:pPr>
        <w:spacing w:line="600" w:lineRule="exact"/>
        <w:ind w:firstLine="600" w:firstLineChars="200"/>
        <w:rPr>
          <w:rFonts w:hint="eastAsia" w:ascii="仿宋" w:hAnsi="仿宋" w:eastAsia="仿宋" w:cs="仿宋"/>
          <w:sz w:val="32"/>
          <w:szCs w:val="32"/>
          <w:lang w:val="en-US" w:eastAsia="zh-CN"/>
        </w:rPr>
      </w:pPr>
      <w:r>
        <w:rPr>
          <w:rFonts w:hint="eastAsia" w:ascii="仿宋" w:hAnsi="仿宋" w:eastAsia="仿宋" w:cs="仿宋"/>
          <w:sz w:val="30"/>
          <w:szCs w:val="30"/>
        </w:rPr>
        <w:t>我局于</w:t>
      </w:r>
      <w:r>
        <w:rPr>
          <w:rFonts w:hint="eastAsia" w:ascii="仿宋" w:hAnsi="仿宋" w:eastAsia="仿宋" w:cs="仿宋"/>
          <w:sz w:val="30"/>
          <w:szCs w:val="30"/>
          <w:lang w:val="en-US" w:eastAsia="zh-CN"/>
        </w:rPr>
        <w:t>2021</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7</w:t>
      </w:r>
      <w:r>
        <w:rPr>
          <w:rFonts w:hint="eastAsia" w:ascii="仿宋" w:hAnsi="仿宋" w:eastAsia="仿宋" w:cs="仿宋"/>
          <w:sz w:val="30"/>
          <w:szCs w:val="30"/>
        </w:rPr>
        <w:t>日依法对其下达了（编</w:t>
      </w:r>
      <w:r>
        <w:rPr>
          <w:rFonts w:hint="eastAsia" w:ascii="仿宋" w:hAnsi="仿宋" w:eastAsia="仿宋" w:cs="仿宋"/>
          <w:sz w:val="30"/>
          <w:szCs w:val="30"/>
          <w:lang w:val="en-US" w:eastAsia="zh-CN"/>
        </w:rPr>
        <w:t>2021</w:t>
      </w:r>
      <w:r>
        <w:rPr>
          <w:rFonts w:hint="eastAsia" w:ascii="仿宋" w:hAnsi="仿宋" w:eastAsia="仿宋" w:cs="仿宋"/>
          <w:sz w:val="30"/>
          <w:szCs w:val="30"/>
        </w:rPr>
        <w:t>号第</w:t>
      </w:r>
      <w:r>
        <w:rPr>
          <w:rFonts w:hint="eastAsia" w:ascii="仿宋" w:hAnsi="仿宋" w:eastAsia="仿宋" w:cs="仿宋"/>
          <w:sz w:val="30"/>
          <w:szCs w:val="30"/>
          <w:lang w:val="en-US" w:eastAsia="zh-CN"/>
        </w:rPr>
        <w:t>005</w:t>
      </w:r>
      <w:r>
        <w:rPr>
          <w:rFonts w:hint="eastAsia" w:ascii="仿宋" w:hAnsi="仿宋" w:eastAsia="仿宋" w:cs="仿宋"/>
          <w:sz w:val="30"/>
          <w:szCs w:val="30"/>
        </w:rPr>
        <w:t>号）《</w:t>
      </w:r>
      <w:r>
        <w:rPr>
          <w:rFonts w:hint="eastAsia" w:ascii="仿宋" w:hAnsi="仿宋" w:eastAsia="仿宋" w:cs="仿宋"/>
          <w:sz w:val="30"/>
          <w:szCs w:val="30"/>
          <w:lang w:eastAsia="zh-CN"/>
        </w:rPr>
        <w:t>停工整改通知书</w:t>
      </w:r>
      <w:r>
        <w:rPr>
          <w:rFonts w:hint="eastAsia" w:ascii="仿宋" w:hAnsi="仿宋" w:eastAsia="仿宋" w:cs="仿宋"/>
          <w:sz w:val="30"/>
          <w:szCs w:val="30"/>
        </w:rPr>
        <w:t>》</w:t>
      </w:r>
      <w:r>
        <w:rPr>
          <w:rFonts w:hint="eastAsia" w:ascii="仿宋" w:hAnsi="仿宋" w:eastAsia="仿宋" w:cs="仿宋"/>
          <w:sz w:val="30"/>
          <w:szCs w:val="30"/>
          <w:lang w:eastAsia="zh-CN"/>
        </w:rPr>
        <w:t>，在此期间未履行规定的义务并继续违法建设。据此，我局</w:t>
      </w:r>
      <w:r>
        <w:rPr>
          <w:rFonts w:hint="eastAsia" w:ascii="仿宋" w:hAnsi="仿宋" w:eastAsia="仿宋" w:cs="仿宋"/>
          <w:sz w:val="30"/>
          <w:szCs w:val="30"/>
          <w:lang w:val="en-US" w:eastAsia="zh-CN"/>
        </w:rPr>
        <w:t>2021年7月2日再次依法对其下达了</w:t>
      </w:r>
      <w:r>
        <w:rPr>
          <w:rFonts w:hint="eastAsia" w:ascii="仿宋" w:hAnsi="仿宋" w:eastAsia="仿宋" w:cs="仿宋"/>
          <w:sz w:val="30"/>
          <w:szCs w:val="30"/>
          <w:lang w:eastAsia="zh-CN"/>
        </w:rPr>
        <w:t>华住建告（</w:t>
      </w:r>
      <w:r>
        <w:rPr>
          <w:rFonts w:hint="eastAsia" w:ascii="仿宋" w:hAnsi="仿宋" w:eastAsia="仿宋" w:cs="仿宋"/>
          <w:sz w:val="30"/>
          <w:szCs w:val="30"/>
          <w:lang w:val="en-US" w:eastAsia="zh-CN"/>
        </w:rPr>
        <w:t>2021</w:t>
      </w:r>
      <w:r>
        <w:rPr>
          <w:rFonts w:hint="eastAsia" w:ascii="仿宋" w:hAnsi="仿宋" w:eastAsia="仿宋" w:cs="仿宋"/>
          <w:sz w:val="30"/>
          <w:szCs w:val="30"/>
          <w:lang w:eastAsia="zh-CN"/>
        </w:rPr>
        <w:t>）第</w:t>
      </w:r>
      <w:r>
        <w:rPr>
          <w:rFonts w:hint="eastAsia" w:ascii="仿宋" w:hAnsi="仿宋" w:eastAsia="仿宋" w:cs="仿宋"/>
          <w:sz w:val="30"/>
          <w:szCs w:val="30"/>
          <w:lang w:val="en-US" w:eastAsia="zh-CN"/>
        </w:rPr>
        <w:t>005号《</w:t>
      </w:r>
      <w:r>
        <w:rPr>
          <w:rFonts w:hint="eastAsia" w:ascii="仿宋" w:hAnsi="仿宋" w:eastAsia="仿宋" w:cs="仿宋"/>
          <w:sz w:val="30"/>
          <w:szCs w:val="30"/>
          <w:lang w:eastAsia="zh-CN"/>
        </w:rPr>
        <w:t>行政处罚意见告知书》</w:t>
      </w:r>
      <w:r>
        <w:rPr>
          <w:rFonts w:hint="eastAsia" w:ascii="仿宋" w:hAnsi="仿宋" w:eastAsia="仿宋" w:cs="仿宋"/>
          <w:sz w:val="30"/>
          <w:szCs w:val="30"/>
          <w:lang w:val="en-US" w:eastAsia="zh-CN"/>
        </w:rPr>
        <w:t>。</w:t>
      </w:r>
      <w:r>
        <w:rPr>
          <w:rFonts w:hint="eastAsia" w:ascii="仿宋" w:hAnsi="仿宋" w:eastAsia="仿宋" w:cs="仿宋"/>
          <w:sz w:val="32"/>
          <w:szCs w:val="32"/>
          <w:lang w:val="en-US" w:eastAsia="zh-CN"/>
        </w:rPr>
        <w:t>并告知当</w:t>
      </w:r>
      <w:r>
        <w:rPr>
          <w:rFonts w:hint="eastAsia" w:ascii="仿宋" w:hAnsi="仿宋" w:eastAsia="仿宋" w:cs="仿宋"/>
          <w:sz w:val="32"/>
          <w:szCs w:val="32"/>
        </w:rPr>
        <w:t>事人可以在收到通知书之日起3日内到本局进行陈述和申辨，要求组织听证的，在3日内可以向本局提出书面申请，当事人已放弃上述权利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根据行政处罚裁量权基准，经局案审会集体讨论，现决定如下：</w:t>
      </w:r>
    </w:p>
    <w:p>
      <w:pPr>
        <w:spacing w:line="6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w:t>
      </w:r>
      <w:r>
        <w:rPr>
          <w:rFonts w:hint="eastAsia" w:ascii="仿宋" w:hAnsi="仿宋" w:eastAsia="仿宋" w:cs="仿宋"/>
          <w:sz w:val="30"/>
          <w:szCs w:val="30"/>
          <w:u w:val="none"/>
          <w:lang w:val="en-US" w:eastAsia="zh-CN"/>
        </w:rPr>
        <w:t>湖南华捷投资置业有限公司</w:t>
      </w:r>
      <w:r>
        <w:rPr>
          <w:rFonts w:hint="eastAsia" w:ascii="仿宋" w:hAnsi="仿宋" w:eastAsia="仿宋" w:cs="仿宋"/>
          <w:sz w:val="30"/>
          <w:szCs w:val="30"/>
          <w:lang w:eastAsia="zh-CN"/>
        </w:rPr>
        <w:t>尽快到我局相关股室办理后续相关手续；</w:t>
      </w:r>
    </w:p>
    <w:p>
      <w:pPr>
        <w:spacing w:line="600" w:lineRule="exact"/>
        <w:ind w:left="640"/>
        <w:rPr>
          <w:rFonts w:hint="eastAsia" w:ascii="仿宋" w:hAnsi="仿宋" w:eastAsia="仿宋" w:cs="仿宋"/>
          <w:sz w:val="30"/>
          <w:szCs w:val="30"/>
        </w:rPr>
      </w:pPr>
      <w:r>
        <w:rPr>
          <w:rFonts w:hint="eastAsia" w:ascii="仿宋" w:hAnsi="仿宋" w:eastAsia="仿宋" w:cs="仿宋"/>
          <w:sz w:val="30"/>
          <w:szCs w:val="30"/>
        </w:rPr>
        <w:t>2、罚款</w:t>
      </w:r>
      <w:r>
        <w:rPr>
          <w:rFonts w:hint="eastAsia" w:ascii="仿宋" w:hAnsi="仿宋" w:eastAsia="仿宋" w:cs="仿宋"/>
          <w:sz w:val="30"/>
          <w:szCs w:val="30"/>
          <w:lang w:val="en-US" w:eastAsia="zh-CN"/>
        </w:rPr>
        <w:t>100000</w:t>
      </w:r>
      <w:r>
        <w:rPr>
          <w:rFonts w:hint="eastAsia" w:ascii="仿宋" w:hAnsi="仿宋" w:eastAsia="仿宋" w:cs="仿宋"/>
          <w:sz w:val="30"/>
          <w:szCs w:val="30"/>
        </w:rPr>
        <w:t>元</w:t>
      </w:r>
      <w:r>
        <w:rPr>
          <w:rFonts w:hint="eastAsia" w:ascii="仿宋" w:hAnsi="仿宋" w:eastAsia="仿宋" w:cs="仿宋"/>
          <w:sz w:val="30"/>
          <w:szCs w:val="30"/>
          <w:lang w:eastAsia="zh-CN"/>
        </w:rPr>
        <w:t>（拾万元整）</w:t>
      </w:r>
      <w:r>
        <w:rPr>
          <w:rFonts w:hint="eastAsia" w:ascii="仿宋" w:hAnsi="仿宋" w:eastAsia="仿宋" w:cs="仿宋"/>
          <w:sz w:val="30"/>
          <w:szCs w:val="30"/>
        </w:rPr>
        <w:t>。</w:t>
      </w:r>
    </w:p>
    <w:p>
      <w:pPr>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当事人</w:t>
      </w:r>
      <w:r>
        <w:rPr>
          <w:rFonts w:hint="eastAsia" w:ascii="仿宋" w:hAnsi="仿宋" w:eastAsia="仿宋" w:cs="仿宋"/>
          <w:sz w:val="32"/>
          <w:szCs w:val="32"/>
          <w:lang w:eastAsia="zh-CN"/>
        </w:rPr>
        <w:t>应自本处罚决定书送达之日起15日内到湖南华容县星龙村镇银行股份有限公司缴纳罚款（户名：华容县非税收入征收管理局汇缴结算户，账号：</w:t>
      </w:r>
      <w:r>
        <w:rPr>
          <w:rFonts w:hint="eastAsia" w:ascii="仿宋" w:hAnsi="仿宋" w:eastAsia="仿宋" w:cs="仿宋"/>
          <w:sz w:val="32"/>
          <w:szCs w:val="32"/>
          <w:lang w:val="en-US" w:eastAsia="zh-CN"/>
        </w:rPr>
        <w:t>82019450000930859</w:t>
      </w:r>
      <w:r>
        <w:rPr>
          <w:rFonts w:hint="eastAsia" w:ascii="仿宋" w:hAnsi="仿宋" w:eastAsia="仿宋" w:cs="仿宋"/>
          <w:sz w:val="32"/>
          <w:szCs w:val="32"/>
          <w:lang w:eastAsia="zh-CN"/>
        </w:rPr>
        <w:t>）。逾期不缴纳罚款，每日按罚款总额的3%加处罚款。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sz w:val="32"/>
          <w:szCs w:val="32"/>
          <w:lang w:eastAsia="zh-CN"/>
        </w:rPr>
        <w:t>被处罚人如不服本处罚决定，可以在处罚决定书送达之日起60日内向华容县人民政府或岳阳市住房和城乡建设局申请复议，也可在本处罚决定书送达之日起</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个月内直接向君山区人民法院起诉。在法定期限内既不申请复议也不向人民法院起诉又不履行本行政处罚决定的，逾期我局将依照《中华人民共和国行政处罚</w:t>
      </w:r>
      <w:r>
        <w:rPr>
          <w:rFonts w:hint="eastAsia" w:ascii="仿宋" w:hAnsi="仿宋" w:eastAsia="仿宋" w:cs="仿宋"/>
          <w:sz w:val="32"/>
          <w:szCs w:val="32"/>
        </w:rPr>
        <w:t>法》第五十一条规定申请人民法院强制执行。</w:t>
      </w:r>
    </w:p>
    <w:p>
      <w:pPr>
        <w:spacing w:line="600" w:lineRule="exact"/>
        <w:ind w:firstLine="1280" w:firstLineChars="400"/>
        <w:rPr>
          <w:rFonts w:hint="eastAsia" w:ascii="仿宋" w:hAnsi="仿宋" w:eastAsia="仿宋" w:cs="仿宋"/>
          <w:sz w:val="32"/>
          <w:szCs w:val="32"/>
        </w:rPr>
      </w:pPr>
    </w:p>
    <w:p>
      <w:pPr>
        <w:spacing w:line="600" w:lineRule="exact"/>
        <w:ind w:firstLine="4160" w:firstLineChars="1300"/>
        <w:rPr>
          <w:rFonts w:hint="eastAsia" w:ascii="仿宋" w:hAnsi="仿宋" w:eastAsia="仿宋" w:cs="仿宋"/>
          <w:sz w:val="32"/>
          <w:szCs w:val="32"/>
        </w:rPr>
      </w:pPr>
    </w:p>
    <w:p>
      <w:pPr>
        <w:spacing w:line="600" w:lineRule="exact"/>
        <w:ind w:firstLine="4160" w:firstLineChars="1300"/>
        <w:rPr>
          <w:rFonts w:hint="eastAsia" w:ascii="仿宋" w:hAnsi="仿宋" w:eastAsia="仿宋" w:cs="仿宋"/>
          <w:sz w:val="32"/>
          <w:szCs w:val="32"/>
          <w:lang w:eastAsia="zh-CN"/>
        </w:rPr>
      </w:pPr>
      <w:r>
        <w:rPr>
          <w:rFonts w:hint="eastAsia" w:ascii="仿宋" w:hAnsi="仿宋" w:eastAsia="仿宋" w:cs="仿宋"/>
          <w:sz w:val="32"/>
          <w:szCs w:val="32"/>
          <w:lang w:eastAsia="zh-CN"/>
        </w:rPr>
        <w:t>华容县住房和城乡建设局</w:t>
      </w:r>
    </w:p>
    <w:p>
      <w:pPr>
        <w:spacing w:line="600" w:lineRule="exact"/>
        <w:ind w:firstLine="4480" w:firstLineChars="1400"/>
        <w:rPr>
          <w:rFonts w:hint="eastAsia" w:ascii="仿宋" w:hAnsi="仿宋" w:eastAsia="仿宋" w:cs="仿宋"/>
          <w:sz w:val="32"/>
          <w:szCs w:val="32"/>
        </w:rPr>
      </w:pPr>
      <w:r>
        <w:rPr>
          <w:rFonts w:hint="eastAsia" w:ascii="仿宋" w:hAnsi="仿宋" w:eastAsia="仿宋" w:cs="仿宋"/>
          <w:sz w:val="32"/>
          <w:szCs w:val="32"/>
        </w:rPr>
        <w:t>二0</w:t>
      </w:r>
      <w:r>
        <w:rPr>
          <w:rFonts w:hint="eastAsia" w:ascii="仿宋" w:hAnsi="仿宋" w:eastAsia="仿宋" w:cs="仿宋"/>
          <w:sz w:val="32"/>
          <w:szCs w:val="32"/>
          <w:lang w:eastAsia="zh-CN"/>
        </w:rPr>
        <w:t>二一</w:t>
      </w:r>
      <w:r>
        <w:rPr>
          <w:rFonts w:hint="eastAsia" w:ascii="仿宋" w:hAnsi="仿宋" w:eastAsia="仿宋" w:cs="仿宋"/>
          <w:sz w:val="32"/>
          <w:szCs w:val="32"/>
        </w:rPr>
        <w:t>年</w:t>
      </w:r>
      <w:r>
        <w:rPr>
          <w:rFonts w:hint="eastAsia" w:ascii="仿宋" w:hAnsi="仿宋" w:eastAsia="仿宋" w:cs="仿宋"/>
          <w:sz w:val="32"/>
          <w:szCs w:val="32"/>
          <w:lang w:eastAsia="zh-CN"/>
        </w:rPr>
        <w:t>七</w:t>
      </w:r>
      <w:r>
        <w:rPr>
          <w:rFonts w:hint="eastAsia" w:ascii="仿宋" w:hAnsi="仿宋" w:eastAsia="仿宋" w:cs="仿宋"/>
          <w:sz w:val="32"/>
          <w:szCs w:val="32"/>
        </w:rPr>
        <w:t>月</w:t>
      </w:r>
      <w:r>
        <w:rPr>
          <w:rFonts w:hint="eastAsia" w:ascii="仿宋" w:hAnsi="仿宋" w:eastAsia="仿宋" w:cs="仿宋"/>
          <w:sz w:val="32"/>
          <w:szCs w:val="32"/>
          <w:lang w:eastAsia="zh-CN"/>
        </w:rPr>
        <w:t>八</w:t>
      </w:r>
      <w:r>
        <w:rPr>
          <w:rFonts w:hint="eastAsia" w:ascii="仿宋" w:hAnsi="仿宋" w:eastAsia="仿宋" w:cs="仿宋"/>
          <w:sz w:val="32"/>
          <w:szCs w:val="32"/>
        </w:rPr>
        <w:t>日</w:t>
      </w:r>
    </w:p>
    <w:p>
      <w:pPr>
        <w:spacing w:line="600" w:lineRule="exact"/>
        <w:ind w:firstLine="5120" w:firstLineChars="1600"/>
        <w:rPr>
          <w:rFonts w:hint="eastAsia" w:ascii="仿宋" w:hAnsi="仿宋" w:eastAsia="仿宋" w:cs="仿宋"/>
          <w:sz w:val="32"/>
          <w:szCs w:val="32"/>
        </w:rPr>
      </w:pPr>
    </w:p>
    <w:p>
      <w:pP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62D86"/>
    <w:multiLevelType w:val="singleLevel"/>
    <w:tmpl w:val="0FF62D8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393498"/>
    <w:rsid w:val="18017E06"/>
    <w:rsid w:val="192931F2"/>
    <w:rsid w:val="1ECF5C09"/>
    <w:rsid w:val="28393498"/>
    <w:rsid w:val="35FB6A93"/>
    <w:rsid w:val="3EF63D8D"/>
    <w:rsid w:val="4CCB3EE8"/>
    <w:rsid w:val="514E62C7"/>
    <w:rsid w:val="593D3AA4"/>
    <w:rsid w:val="621B3951"/>
    <w:rsid w:val="658769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2021-07-08T01:29:00Z</dcterms:created>
  <dc:creator>Administrator</dc:creator>
  <cp:lastModifiedBy>Administrator</cp:lastModifiedBy>
  <cp:lastPrinted>2021-07-09T02:17:00Z</cp:lastPrinted>
  <dcterms:modified xsi:type="dcterms:W3CDTF">2021-11-11T02:08:05Z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A5361FC45285476DA33E11C00C1D4A72</vt:lpwstr>
  </property>
</Properties>
</file>