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0" w:lineRule="exact"/>
        <w:ind w:left="0" w:leftChars="0" w:right="0" w:rightChars="0" w:firstLine="0" w:firstLineChars="0"/>
        <w:jc w:val="distribute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28"/>
          <w:kern w:val="2"/>
          <w:sz w:val="126"/>
          <w:szCs w:val="126"/>
          <w:lang w:eastAsia="zh-CN"/>
        </w:rPr>
        <w:t>华容县工程建设项目审批制度改革工作领导小组办公室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6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3D3F44"/>
          <w:kern w:val="0"/>
          <w:sz w:val="32"/>
          <w:szCs w:val="22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6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3D3F44"/>
          <w:kern w:val="0"/>
          <w:sz w:val="32"/>
          <w:szCs w:val="22"/>
          <w:lang w:eastAsia="en-US"/>
        </w:rPr>
      </w:pPr>
    </w:p>
    <w:p>
      <w:pPr>
        <w:autoSpaceDE w:val="0"/>
        <w:autoSpaceDN w:val="0"/>
        <w:spacing w:before="0" w:after="0" w:line="24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en-US"/>
        </w:rPr>
        <w:t>工改办发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en-US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en-US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after="0" w:line="400" w:lineRule="exact"/>
        <w:ind w:left="0" w:right="516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28"/>
          <w:sz w:val="126"/>
          <w:szCs w:val="126"/>
          <w:lang w:eastAsia="zh-CN"/>
        </w:rPr>
      </w:pPr>
      <w:r>
        <w:rPr>
          <w:rFonts w:ascii="Calibri" w:hAnsi="Calibri" w:eastAsia="宋体" w:cs="Times New Roman"/>
          <w:kern w:val="2"/>
          <w:sz w:val="32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101600</wp:posOffset>
                </wp:positionV>
                <wp:extent cx="5615940" cy="635"/>
                <wp:effectExtent l="0" t="13970" r="381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pt;margin-top:8pt;height:0.05pt;width:442.2pt;z-index:251698176;mso-width-relative:page;mso-height-relative:page;" filled="f" stroked="t" coordsize="21600,21600" o:gfxdata="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CHM52AAAAAkBAAAPAAAAAAAAAAEAIAAAACIAAABkcnMvZG93bnJl&#10;di54bWxQSwECFAAUAAAACACHTuJAtHM+Qf0BAAD1AwAADgAAAAAAAAABACAAAAAnAQAAZHJzL2Uy&#10;b0RvYy54bWxQSwUGAAAAAAYABgBZAQAAl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工程建设项目拿地即开工（社会投资类）实施方案（试行）》的通知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工改领导小组成员单位：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为持续推进我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工程建设项目审批制度改革，落实我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工程建设项目技术审查改革工作方案，提升审批效率，现将《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工程建设项目拿地即开工（社会投资类）实施方案（试行）》印发给你们，请结合实际贯彻执行。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在执行中存在的问题和建议，请及时向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工程建设项目审批制度改革工作领导小组办公室、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自然资源局反馈。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476" w:leftChars="304" w:hanging="838" w:hangingChars="2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工程建设项目拿地即开工（社会投资类）实施方案（试行）》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177165</wp:posOffset>
            </wp:positionV>
            <wp:extent cx="1511935" cy="1480820"/>
            <wp:effectExtent l="0" t="0" r="12065" b="5080"/>
            <wp:wrapNone/>
            <wp:docPr id="3" name="图片 3" descr="华容县工程建设项目审批制度改革工作领导小组办公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华容县工程建设项目审批制度改革工作领导小组办公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华容县工程建设项目审批制度改革工作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2021年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工程建设项目拿地即开工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（社会投资类）实施方案（试行）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为贯彻落实党中央、国务院关于深化“放管服”改革和优化营商环境的部署要求，按照《湖南省人民政府办公厅关于印发《湖南省优化营商环境攻坚行动方案》的通知》（湘政办发〔2021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18号）文件精神，实施“拿地即开工”，推进“用地清单制+告知承诺制”改革，实行技审分离、分类豁免，根据我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深入贯彻落实《优化营商环境条例》《湖南省优化经济发展环境规定》精神，围绕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政府关于优化营商环境及建设工程审批制度改革工作部署和安排，按照《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工程建设项目审批制度改革2021年工作任务清单》要求，通过简政放权、优化服务，全力打造一流的营商环境，为企业创造拿地即开工条件。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本方案适用范围为全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区内的社会投资类项目。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（一）土地收储阶段由政府部门实施的列入成本的事项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1、区域性评估实施事项。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涉及人防、水土保持、文物保护、古树名木、污染土地调查和治理等，由土地储备机构或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区提出用地需求，牵头组织相关部门调查、评价形成确定方案，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区负责实施，费用列入土地收储成本。上述工作采取区域性调查、评估，区域性实施的方式进行，不再逐宗地、逐项目进行。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2、非区域性迁改事项。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宗地范围内应迁改的所有水电气、通信、油管、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政设施、古树名木、周边居民通行道路由土地储备机构或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牵头提出用地需求，各产权或管理单位组织清查（征地拆迁实施机构配合核实数据）制定迁改方案，并负责在土地出让前实施完成。迁改费用由土地储备机构制定具体的原则性规定和费用审核程序，列入宗地成本。评估由土地储备机构在中介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选取评估机构、洽谈费用和合同签订，费用列入宗地成本。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（二）土地出让阶段部门相关要求和信息必须统一并全技露的事项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储备机构编制用地清单及豁免事项的初步框架，通过平台发起项目征询，相应部门在平台上收到土地储备机构的宗地信息及初步清单框架后，即开展普查、生成控制性技术指标，在规定时间内负责提供用地清单及豁免事项、承诺事项清单并在平台上移交，确保清单外再无审批。土地出让时，所有清单同土地出让方案一起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高新技术产业开发区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负责提供招商协议，明确产业方向和投资强度等方面的具体要求。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2、土地储备机构：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完成征拆。负责提供宗地用地红线图的制作（使用现状实测的CAD底图、大地2000坐标、1985国家高程基准）。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3、自然资源和规划部门：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负责宗地建设用地规划条件，提供修建性规划及建筑设计要点，城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基础设施配套费的收取标准，依职权提出豁免事项、承诺事项清单，负责编制出让方案并报政府批准，10个工作日。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4、住房城乡建设部门：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负责提出绿色建筑、装配式建筑等建设条件清单、依职权提出豁免事项、承诺事项清单，5个工作日。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5、发改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负责对企业节能提出具体要求，依职权提出豁免事项、承诺事项清单，5个工作日。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6、应急部门：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负责提供危险化学品建设项目安全生产评估具体要求及豁免事项、承诺事项清单；负责提供建设项目出让地块《建筑项目抗震设防要求确认意见书》，明确所在区域的设计地震动参数（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气象</w:t>
      </w:r>
      <w:r>
        <w:rPr>
          <w:rFonts w:hint="eastAsia" w:ascii="仿宋_GB2312" w:hAnsi="仿宋_GB2312" w:eastAsia="仿宋_GB2312" w:cs="仿宋_GB2312"/>
          <w:sz w:val="32"/>
          <w:szCs w:val="32"/>
        </w:rPr>
        <w:t>局），依职权提出豁免事项、承诺事项清单，5个工作日。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7、城管部门：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负责提供园林绿化、管线迁改、土石方外运、道路挖掘、临时占用绿地、排污许可、树木迁移的具体要求、收费标准，依职权提出豁免事项、承诺事项清单，10个工作日。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8、水利部门：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区完成区域水土保持评估区域评估、实施。负责提供取水、水土保持的具体要求、收费标准，依职权提出豁免事项、承诺事项清单，5个工作日。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9、供电部门：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在拿地开工前介入项目，提供线上办电和临时用电租赁服务，一次性告知办电流程，5个工作日内提供项目红线内管线信息、临时基建用电电源点。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10、供水部门：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负责提供红线外用水水源接驳点，根据企业用水需求量负责临时施工用水接入点，依职权提出豁免事项、承诺事项清单，5个工作日。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11、燃气部门：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负责提供宗地燃气建设的具体要求，依职权提出豁免事项、承诺事项清单，5个工作日。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12、通信管理部门：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负责提供通信设施建设相关要求，依职权提出豁免事项、承诺事项清单，5个工作日。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13、生态环境部门：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负责提供生态环境影响评价的具体要求，依职权提出豁免事项、承诺事项清单，5个工作日。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14、人防部门：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区完成人防区域评估、实施。负责提供人防建设、人防质量监督备案受理的具体要求、收费标准，依职权提出豁免事项、承诺事项清单，5个工作日。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15、人社部门：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负责提供工伤责任险的收费标准和缴费方式，5个工作日。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16、文物保护部门：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区实施并完成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区区域内文物调查勘探工作。负责提供“建设项目文物保护和考古许可”的受理条件和具体要求，明确收费标准、缴费方式，依职权提出豁免事项、承诺事项清单，10个工作日。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17、林业部门：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区完成建设项目征占用林地审批手续，依职权提出豁免事项、承诺事项清单，20个工作日。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18、其他有关部门：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根据用地情况和建设需要，征询其他有关部门意见。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（三）实行豁免审批的事项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1、豁免项目修建性详细规划和建筑方案设计中关于建筑形式、色彩、风貌、园林景观等主观性要素的审查，只根据出让须知中已明确的设计要点进行审查。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2、豁免红线范围外涉及的道路挖掘、临时占用绿地、树木迁移、产业项目的地名核准等事项的行政审批，由企业根据用地清单要求编制有关具体实施和恢复方案，各相关主管部门负责指导、监督实施。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3、豁免挖填土石方不足10000m3或征占面积不足1公顷的项目水土保持方案审批。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区应组织编报区域水土保持方案，并按程序报批。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4、项目临时用水、用气的报装手续按用水、用气报装程序办理。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5、优化用电报装手续，豁免临时基建用电设计审查与中间检查手续。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6、豁免总建筑面积50000m2以下的低风险类项目的修建性详细规划和建筑方案设计审查。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7、豁免总建筑面积10000m2以下、建筑高度不大于24m、功能单一、技术要求简单的低风险类项目的施工图设计文件审查。设计单位对其编制的施工图设计文件承担相应的法律责任。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8、水土保持费、人防易地建设费、保洁费、渣土费不再作为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部门发放工程许可证的前置条件，相关部门要积极作为，确保相关费用缴纳到位。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四、简化审查、审批程序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（一）分类实施承诺。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促进项目拿地即开工，企业在节能审查、取水许可审批、排污许可、水土保持方案审批、人防质量监督备案、建设项目环境影响评价等审批环节可进行承诺，但必须在项目正式开工前完成相关承诺事项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（二）一站式办理。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土地摘牌、缴纳相关费用后，提供技术审查合格的修建性规划方案、建筑方案、施工图等有关资料，可在平合上一次性申请办理不动产登记证、规划用地许可证、建筑工程规划许可证、建筑工程施工许可证，相关部门并联受理，并联审批，一次性发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（三）技审分离。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1、推行行政审批与技术审查分离。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不符合豁免条件的项目修建性规划、总平面图、建筑方案、水土保持方案、环境影响评价报告、施工图方案全部交予第三方机构审查，并出具审查合格报告。技术审查单位对其报告承担相应法律责任，各主管部门负责对其主管领域内的技术审查单位进行监督指导。按照降低企业成本，提高办事效率的原则，收费标准应符合主管部门相关文件要求。2、实行技术审查前置。产业项目有招商意向的，在土地储备机构的指导下，由意向企业委托编制项目修建性规划、总平面图、建筑方案及施工图设计方案，提前进入技术审查环节，确保在土地摘牌前完成第三方技术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（四）实行“帮代办”。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为确保“拿地即开工”，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区应建立“帮代办”机构，提供专业指导和服务。企业可全程委托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区“帮代办”机构办理。帮代办机构协助土地储备机构出具相关清单。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（五）建立推送平台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工作效率，规范用地清单及豁免事项、承诺事项清单，建立用地清单制协同审查平台，所有资料在平台发送和接收，相关部门文件以规定格式移送。平台要充分利用现有大数据平台成果，与相关部门审批系统数据联通、结果实时共享，切实提高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（六）强化事中事后监管。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1、信息共享畅通。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土地成交后，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部门将土地成交信息在平台推送各审批部门，各部门的审批信息要互联共享。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2、建立以全覆盖信用体系为基础的事中事后监管模式。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覆盖建设单位、勘察、设计、施工、监理、检测等各类企业和从业人员的信用档案。重点加强审批阶段企业承诺事项的事中事后监管，建立“黑名单”管理，强化守信激励和失信惩戒措施，加大跨部门的失信联合惩戒，增加违规和失信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（一）强化组织领导。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工改办领导下成立“拿地即开工”改革推进领导小组，相关部门、科室负责人为成员。办公室设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，负责统筹协调和联络工作。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区应成立相应的“拿地即开工”工作专班，全力推进拿地即开工工作。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（二）加强政企沟通。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区需建立常态化信息沟通渠道，广泛开展宣传，主动发布和解读改革政策，及时总结宣传改革做法和经验，积极听取企业以及群众关于改善营商环境的建议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大力推动“拿地即开工”方案落地落实。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（三）加强督查考核。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区需组织相关单位落实“拿地即开工”方案实施细则，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工改领导小组将不定期对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区任务落实情况进行督导督查，对积极作为、成效突出的予以激励表扬，对落实不力、消极怠工的严查问责。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（四）开展定期评估。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每年年末，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工改办组织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高新技术产业开发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区、相关部门、相关企业开展“拿地即开工”方案评估，根据评估结果适时优化方案。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本方案自2021年8月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日试行。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附件：1、拿地即开工承诺书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工程建设项目“拿地即开工”流程图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工程建设项目用地清单制工作流程图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拿地即开工承诺书（样本）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华容县高新技术产业开发区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工程建设项目拿地即开工（社会投资类）实施方案（试行)》要求，为加快我单位申请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项目建设进程，确保各项工作规范有序，努力做到拿地即开工、早竣工、早投产，现就相关事项承诺如下：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一、我单位严格按照项目建筑容积率原则上不低于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、建筑系数&gt;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%、绿地率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%（行政办公及生活服务设施用地比例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%，建筑面积比例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%）进行修规、建筑方案、施工图设计、施工。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二、我单位在部门审批涉及的豁免、承诺事项材料在开工前按要求提交，严格按部门清单要求落实，主动配合审批工作。如因材料报送迟缓或资料质量问题影响进展的，由我单位全权负责。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三、项目“拿地即开工”审批工程中，因法律、法规、政策调整，需按照新规新政重新进行设计、图审、评估评价的，我单位严格按照相关规定和要求及时进行调整。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四、我单位承诺在取得正式《建筑工程施工许可证》等文件后进行施工，主动接受相关部门的检查监督，如出现未批先建行为，自觉接受相关部门处罚。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五、我单位承诺严格执行法人责任制、工程监理制及合同管理制等制度，建设过程严格履行建设项目“安全生产三同时设计”。符合现场安全生产、文明施工等要求，保证工程质量。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六、如因我单位自身原因出现低效利用土地或闲置土地，人民政府（管委会）可依法收回出让土地、处置地面资产。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七、我单位承诺及时将行政事业性收费足额缴纳到位，如出现未缴或滞纳行为，自觉接受相关部门处罚并承担法律责若存在违背承诺或虚假承诺，纳入土地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场诚信黑名单，自愿接受相关部门依据法律法规和相关规定的处罚。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承诺人（全称）：（盖章）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法定代表人：（签字或盖章）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华容县工程建设项目“拿地即开工”流程图</w:t>
      </w:r>
    </w:p>
    <w:p>
      <w:pPr>
        <w:spacing w:line="240" w:lineRule="auto"/>
        <w:rPr>
          <w:rFonts w:hint="eastAsia" w:ascii="Calibri" w:hAnsi="Calibri" w:eastAsia="宋体" w:cs="Times New Roman"/>
          <w:szCs w:val="20"/>
          <w:lang w:val="en-US" w:eastAsia="zh-CN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85090</wp:posOffset>
                </wp:positionV>
                <wp:extent cx="1278890" cy="551180"/>
                <wp:effectExtent l="6350" t="6350" r="10160" b="1397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551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21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21"/>
                                <w:szCs w:val="21"/>
                                <w:lang w:val="zh-CN"/>
                              </w:rPr>
                              <w:t>高新技术产业开发区签订入园协议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21"/>
                                <w:szCs w:val="21"/>
                                <w:lang w:val="zh-CN"/>
                              </w:rPr>
                              <w:t>协议、组建专班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9.35pt;margin-top:6.7pt;height:43.4pt;width:100.7pt;z-index:251666432;v-text-anchor:middle;mso-width-relative:page;mso-height-relative:page;" fillcolor="#FFFFFF [3212]" filled="t" stroked="t" coordsize="21600,21600" arcsize="0.166666666666667" o:gfxdata="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bSKIY1wAAAAoBAAAPAAAAAAAAAAEAIAAAACIAAABkcnMvZG93bnJldi54bWxQSwECFAAUAAAA&#10;CACHTuJAO8Q2MJoCAAAsBQAADgAAAAAAAAABACAAAAAmAQAAZHJzL2Uyb0RvYy54bWxQSwUGAAAA&#10;AAYABgBZAQAAMgYAAAAA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333949"/>
                          <w:sz w:val="21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21"/>
                          <w:szCs w:val="21"/>
                          <w:lang w:val="zh-CN"/>
                        </w:rPr>
                        <w:t>高新技术产业开发区签订入园协议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21"/>
                          <w:szCs w:val="21"/>
                          <w:lang w:val="zh-CN"/>
                        </w:rPr>
                        <w:t>协议、组建专班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94615</wp:posOffset>
                </wp:positionV>
                <wp:extent cx="1278890" cy="551180"/>
                <wp:effectExtent l="6350" t="6350" r="10160" b="1397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1705" y="1603375"/>
                          <a:ext cx="1278890" cy="551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21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21"/>
                                <w:szCs w:val="21"/>
                                <w:lang w:val="zh-CN"/>
                              </w:rPr>
                              <w:t>企业申请并承诺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65pt;margin-top:7.45pt;height:43.4pt;width:100.7pt;z-index:251665408;v-text-anchor:middle;mso-width-relative:page;mso-height-relative:page;" fillcolor="#FFFFFF [3212]" filled="t" stroked="t" coordsize="21600,21600" arcsize="0.166666666666667" o:gfxdata="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tTEh/1wAAAAoBAAAPAAAAAAAAAAEAIAAAACIAAABkcnMvZG93bnJl&#10;di54bWxQSwECFAAUAAAACACHTuJAiudFpqkCAAA4BQAADgAAAAAAAAABACAAAAAmAQAAZHJzL2Uy&#10;b0RvYy54bWxQSwUGAAAAAAYABgBZAQAAQQYAAAAA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333949"/>
                          <w:sz w:val="21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21"/>
                          <w:szCs w:val="21"/>
                          <w:lang w:val="zh-CN"/>
                        </w:rPr>
                        <w:t>企业申请并承诺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98425</wp:posOffset>
                </wp:positionV>
                <wp:extent cx="980440" cy="532130"/>
                <wp:effectExtent l="6350" t="6350" r="2286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8395" y="1426210"/>
                          <a:ext cx="980440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前  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35pt;margin-top:7.75pt;height:41.9pt;width:77.2pt;z-index:251662336;v-text-anchor:middle;mso-width-relative:page;mso-height-relative:page;" fillcolor="#FFFFFF" filled="t" stroked="t" coordsize="21600,21600" o:gfxdata="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l1xut&#10;1QAAAAgBAAAPAAAAAAAAAAEAIAAAACIAAABkcnMvZG93bnJldi54bWxQSwECFAAUAAAACACHTuJA&#10;hrd06JYCAAA8BQAADgAAAAAAAAABACAAAAAkAQAAZHJzL2Uyb0RvYy54bWxQSwUGAAAAAAYABgBZ&#10;AQAALAYAAAAA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  <w:lang w:val="en-US" w:eastAsia="zh-CN"/>
                        </w:rPr>
                        <w:t>前  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rPr>
          <w:rFonts w:hint="eastAsia" w:ascii="Calibri" w:hAnsi="Calibri" w:eastAsia="宋体" w:cs="Times New Roman"/>
          <w:szCs w:val="20"/>
          <w:lang w:val="en-US" w:eastAsia="zh-CN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78740</wp:posOffset>
                </wp:positionV>
                <wp:extent cx="1223645" cy="205740"/>
                <wp:effectExtent l="6350" t="15240" r="27305" b="26670"/>
                <wp:wrapNone/>
                <wp:docPr id="34" name="右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8905" y="1823085"/>
                          <a:ext cx="1223645" cy="2057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0.15pt;margin-top:6.2pt;height:16.2pt;width:96.35pt;z-index:251693056;v-text-anchor:middle;mso-width-relative:page;mso-height-relative:page;" fillcolor="#FFFFFF [3212]" filled="t" stroked="t" coordsize="21600,21600" o:gfxdata="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tcH9F1QAAAAkBAAAPAAAAAAAAAAEAIAAAACIAAABkcnMvZG93bnJldi54bWxQSwECFAAUAAAA&#10;CACHTuJAHcFfBJwCAAAtBQAADgAAAAAAAAABACAAAAAkAQAAZHJzL2Uyb0RvYy54bWxQSwUGAAAA&#10;AAYABgBZAQAAMgYAAAAA&#10;" adj="19785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hint="eastAsia" w:ascii="Calibri" w:hAnsi="Calibri" w:eastAsia="宋体" w:cs="Times New Roman"/>
          <w:szCs w:val="20"/>
          <w:lang w:val="en-US" w:eastAsia="zh-CN"/>
        </w:rPr>
      </w:pPr>
    </w:p>
    <w:p>
      <w:pPr>
        <w:spacing w:line="240" w:lineRule="auto"/>
        <w:rPr>
          <w:rFonts w:hint="eastAsia" w:ascii="Calibri" w:hAnsi="Calibri" w:eastAsia="宋体" w:cs="Times New Roman"/>
          <w:szCs w:val="20"/>
          <w:lang w:val="en-US" w:eastAsia="zh-CN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56515</wp:posOffset>
                </wp:positionV>
                <wp:extent cx="252095" cy="457200"/>
                <wp:effectExtent l="15240" t="6350" r="18415" b="1270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57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8.4pt;margin-top:4.45pt;height:36pt;width:19.85pt;z-index:251683840;v-text-anchor:middle;mso-width-relative:page;mso-height-relative:page;" fillcolor="#FFFFFF [3212]" filled="t" stroked="t" coordsize="21600,21600" o:gfxdata="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GPLc9cAAAAIAQAADwAA&#10;AAAAAAABACAAAAAiAAAAZHJzL2Rvd25yZXYueG1sUEsBAhQAFAAAAAgAh07iQBCJFXeJAgAAHwUA&#10;AA4AAAAAAAAAAQAgAAAAJgEAAGRycy9lMm9Eb2MueG1sUEsFBgAAAAAGAAYAWQEAACEGAAAAAA==&#10;" adj="15645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56515</wp:posOffset>
                </wp:positionV>
                <wp:extent cx="252095" cy="457200"/>
                <wp:effectExtent l="15240" t="6350" r="18415" b="127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095" y="2215515"/>
                          <a:ext cx="252095" cy="457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85pt;margin-top:4.45pt;height:36pt;width:19.85pt;z-index:251682816;v-text-anchor:middle;mso-width-relative:page;mso-height-relative:page;" fillcolor="#FFFFFF [3212]" filled="t" stroked="t" coordsize="21600,21600" o:gfxdata="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eQ&#10;28bYAAAACAEAAA8AAAAAAAAAAQAgAAAAIgAAAGRycy9kb3ducmV2LnhtbFBLAQIUABQAAAAIAIdO&#10;4kBCxd5ulQIAACsFAAAOAAAAAAAAAAEAIAAAACcBAABkcnMvZTJvRG9jLnhtbFBLBQYAAAAABgAG&#10;AFkBAAAuBgAAAAA=&#10;" adj="15645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hint="eastAsia" w:ascii="Calibri" w:hAnsi="Calibri" w:eastAsia="宋体" w:cs="Times New Roman"/>
          <w:szCs w:val="20"/>
          <w:lang w:val="en-US" w:eastAsia="zh-CN"/>
        </w:rPr>
      </w:pPr>
    </w:p>
    <w:p>
      <w:pPr>
        <w:spacing w:line="240" w:lineRule="auto"/>
        <w:rPr>
          <w:rFonts w:hint="default" w:ascii="Calibri" w:hAnsi="Calibri" w:eastAsia="宋体" w:cs="Times New Roman"/>
          <w:szCs w:val="20"/>
          <w:lang w:val="en-US" w:eastAsia="zh-CN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140970</wp:posOffset>
                </wp:positionV>
                <wp:extent cx="1838960" cy="774700"/>
                <wp:effectExtent l="6350" t="6350" r="21590" b="1905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774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企业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办理营业执照、法人章、数字证书、银行、税务开户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25pt;margin-top:11.1pt;height:61pt;width:144.8pt;z-index:251667456;v-text-anchor:middle;mso-width-relative:page;mso-height-relative:page;" fillcolor="#FFFFFF [3212]" filled="t" stroked="t" coordsize="21600,21600" arcsize="0.166666666666667" o:gfxdata="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ZhO2O1gAAAAoBAAAPAAAAAAAAAAEAIAAAACIAAABkcnMvZG93bnJldi54bWxQSwECFAAUAAAA&#10;CACHTuJABYgDbpsCAAAsBQAADgAAAAAAAAABACAAAAAlAQAAZHJzL2Uyb0RvYy54bWxQSwUGAAAA&#10;AAYABgBZAQAAMgYAAAAA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企业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办理营业执照、法人章、数字证书、银行、税务开户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140970</wp:posOffset>
                </wp:positionV>
                <wp:extent cx="1008380" cy="765810"/>
                <wp:effectExtent l="6350" t="6350" r="13970" b="88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65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高新技术产业开发区组织区域评估,部门普查、设施迁改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5.75pt;margin-top:11.1pt;height:60.3pt;width:79.4pt;z-index:251668480;v-text-anchor:middle;mso-width-relative:page;mso-height-relative:page;" fillcolor="#FFFFFF [3212]" filled="t" stroked="t" coordsize="21600,21600" arcsize="0.166666666666667" o:gfxdata="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dMu0t1wAAAAoBAAAPAAAAAAAAAAEAIAAAACIAAABkcnMvZG93bnJldi54bWxQSwECFAAUAAAA&#10;CACHTuJAjZ9dLpoCAAAsBQAADgAAAAAAAAABACAAAAAmAQAAZHJzL2Uyb0RvYy54bWxQSwUGAAAA&#10;AAYABgBZAQAAMgYAAAAA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高新技术产业开发区组织区域评估,部门普查、设施迁改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140970</wp:posOffset>
                </wp:positionV>
                <wp:extent cx="1008380" cy="765810"/>
                <wp:effectExtent l="6350" t="6350" r="13970" b="88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65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Lines="0" w:afterLines="0"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土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en-US" w:eastAsia="zh-CN"/>
                              </w:rPr>
                              <w:t>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储备机构发起清单征询、形成清单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2.55pt;margin-top:11.1pt;height:60.3pt;width:79.4pt;z-index:251669504;v-text-anchor:middle;mso-width-relative:page;mso-height-relative:page;" fillcolor="#FFFFFF [3212]" filled="t" stroked="t" coordsize="21600,21600" arcsize="0.166666666666667" o:gfxdata="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vF2blNgAAAAKAQAADwAAAAAAAAABACAAAAAiAAAAZHJzL2Rvd25yZXYueG1sUEsBAhQAFAAA&#10;AAgAh07iQIK3kBSaAgAALgUAAA4AAAAAAAAAAQAgAAAAJwEAAGRycy9lMm9Eb2MueG1sUEsFBgAA&#10;AAAGAAYAWQEAADMGAAAAAA=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 w:line="240" w:lineRule="auto"/>
                        <w:jc w:val="left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土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en-US" w:eastAsia="zh-CN"/>
                        </w:rPr>
                        <w:t>地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储备机构发起清单征询、形成清单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 w:val="2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1250315</wp:posOffset>
                </wp:positionV>
                <wp:extent cx="803910" cy="868680"/>
                <wp:effectExtent l="6350" t="6350" r="8890" b="2032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868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编制土地出让方案、挂牌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6.6pt;margin-top:98.45pt;height:68.4pt;width:63.3pt;z-index:251670528;v-text-anchor:middle;mso-width-relative:page;mso-height-relative:page;" fillcolor="#FFFFFF [3212]" filled="t" stroked="t" coordsize="21600,21600" arcsize="0.166666666666667" o:gfxdata="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sUuLz2AAAAAsBAAAPAAAAAAAAAAEAIAAAACIAAABkcnMvZG93bnJldi54bWxQSwECFAAUAAAA&#10;CACHTuJAG6AO9ZkCAAAtBQAADgAAAAAAAAABACAAAAAnAQAAZHJzL2Uyb0RvYy54bWxQSwUGAAAA&#10;AAYABgBZAQAAMgYAAAAA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编制土地出让方案、挂牌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3258185</wp:posOffset>
                </wp:positionV>
                <wp:extent cx="673100" cy="934085"/>
                <wp:effectExtent l="6350" t="6350" r="6350" b="1206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934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有关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部门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放线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6.9pt;margin-top:256.55pt;height:73.55pt;width:53pt;z-index:251681792;v-text-anchor:middle;mso-width-relative:page;mso-height-relative:page;" fillcolor="#FFFFFF [3212]" filled="t" stroked="t" coordsize="21600,21600" arcsize="0.166666666666667" o:gfxdata="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NFGLvZAAAACwEAAA8AAAAAAAAAAQAgAAAAIgAAAGRycy9kb3ducmV2LnhtbFBLAQIUABQA&#10;AAAIAIdO4kCduB0HmgIAAC0FAAAOAAAAAAAAAAEAIAAAACgBAABkcnMvZTJvRG9jLnhtbFBLBQYA&#10;AAAABgAGAFkBAAA0BgAAAAA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有关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部门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放线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3258185</wp:posOffset>
                </wp:positionV>
                <wp:extent cx="673100" cy="934085"/>
                <wp:effectExtent l="6350" t="6350" r="6350" b="1206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934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施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工前有关工作准备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8.1pt;margin-top:256.55pt;height:73.55pt;width:53pt;z-index:251680768;v-text-anchor:middle;mso-width-relative:page;mso-height-relative:page;" fillcolor="#FFFFFF [3212]" filled="t" stroked="t" coordsize="21600,21600" arcsize="0.166666666666667" o:gfxdata="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3iQzSdgAAAALAQAADwAAAAAAAAABACAAAAAiAAAAZHJzL2Rvd25yZXYueG1sUEsBAhQAFAAA&#10;AAgAh07iQJLbP/qaAgAALQUAAA4AAAAAAAAAAQAgAAAAJwEAAGRycy9lMm9Eb2MueG1sUEsFBgAA&#10;AAAGAAYAWQEAADMGAAAAAA=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施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工前有关工作准备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4243705</wp:posOffset>
                </wp:positionV>
                <wp:extent cx="252095" cy="2330450"/>
                <wp:effectExtent l="15240" t="6350" r="18415" b="254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304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82.65pt;margin-top:334.15pt;height:183.5pt;width:19.85pt;z-index:251692032;v-text-anchor:middle;mso-width-relative:page;mso-height-relative:page;" fillcolor="#FFFFFF [3212]" filled="t" stroked="t" coordsize="21600,21600" o:gfxdata="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jA68y2gAA&#10;AAwBAAAPAAAAAAAAAAEAIAAAACIAAABkcnMvZG93bnJldi54bWxQSwECFAAUAAAACACHTuJARMqn&#10;Lo4CAAAgBQAADgAAAAAAAAABACAAAAApAQAAZHJzL2Uyb0RvYy54bWxQSwUGAAAAAAYABgBZAQAA&#10;KQYAAAAA&#10;" adj="20432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4970145</wp:posOffset>
                </wp:positionV>
                <wp:extent cx="252095" cy="428625"/>
                <wp:effectExtent l="15240" t="6350" r="18415" b="2222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28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85pt;margin-top:391.35pt;height:33.75pt;width:19.85pt;z-index:251689984;v-text-anchor:middle;mso-width-relative:page;mso-height-relative:page;" fillcolor="#FFFFFF [3212]" filled="t" stroked="t" coordsize="21600,21600" o:gfxdata="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eAgDjbAAAA&#10;CwEAAA8AAAAAAAAAAQAgAAAAIgAAAGRycy9kb3ducmV2LnhtbFBLAQIUABQAAAAIAIdO4kDg1ymL&#10;jAIAAB8FAAAOAAAAAAAAAAEAIAAAACoBAABkcnMvZTJvRG9jLnhtbFBLBQYAAAAABgAGAFkBAAAo&#10;BgAAAAA=&#10;" adj="15248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723900</wp:posOffset>
                </wp:positionV>
                <wp:extent cx="252095" cy="485140"/>
                <wp:effectExtent l="15240" t="6350" r="18415" b="2286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851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85pt;margin-top:57pt;height:38.2pt;width:19.85pt;z-index:251686912;v-text-anchor:middle;mso-width-relative:page;mso-height-relative:page;" fillcolor="#FFFFFF [3212]" filled="t" stroked="t" coordsize="21600,21600" o:gfxdata="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bIjh82wAA&#10;AAsBAAAPAAAAAAAAAAEAIAAAACIAAABkcnMvZG93bnJldi54bWxQSwECFAAUAAAACACHTuJANOjb&#10;II0CAAAfBQAADgAAAAAAAAABACAAAAAqAQAAZHJzL2Uyb0RvYy54bWxQSwUGAAAAAAYABgBZAQAA&#10;KQYAAAAA&#10;" adj="15988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2233930</wp:posOffset>
                </wp:positionV>
                <wp:extent cx="252095" cy="428625"/>
                <wp:effectExtent l="15240" t="6350" r="18415" b="2222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28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85pt;margin-top:175.9pt;height:33.75pt;width:19.85pt;z-index:251687936;v-text-anchor:middle;mso-width-relative:page;mso-height-relative:page;" fillcolor="#FFFFFF [3212]" filled="t" stroked="t" coordsize="21600,21600" o:gfxdata="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q8/I9oAAAAL&#10;AQAADwAAAAAAAAABACAAAAAiAAAAZHJzL2Rvd25yZXYueG1sUEsBAhQAFAAAAAgAh07iQIuYDceM&#10;AgAAHwUAAA4AAAAAAAAAAQAgAAAAKQEAAGRycy9lMm9Eb2MueG1sUEsFBgAAAAAGAAYAWQEAACcG&#10;AAAAAA==&#10;" adj="15248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2152015</wp:posOffset>
                </wp:positionV>
                <wp:extent cx="252095" cy="1091565"/>
                <wp:effectExtent l="15240" t="6350" r="18415" b="2603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0915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8.4pt;margin-top:169.45pt;height:85.95pt;width:19.85pt;z-index:251685888;v-text-anchor:middle;mso-width-relative:page;mso-height-relative:page;" fillcolor="#FFFFFF [3212]" filled="t" stroked="t" coordsize="21600,21600" o:gfxdata="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GziaN0A&#10;AAALAQAADwAAAAAAAAABACAAAAAiAAAAZHJzL2Rvd25yZXYueG1sUEsBAhQAFAAAAAgAh07iQADd&#10;f4CMAgAAIAUAAA4AAAAAAAAAAQAgAAAALAEAAGRycy9lMm9Eb2MueG1sUEsFBgAAAAAGAAYAWQEA&#10;ACoGAAAAAA==&#10;" adj="19106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751205</wp:posOffset>
                </wp:positionV>
                <wp:extent cx="252095" cy="457200"/>
                <wp:effectExtent l="15240" t="6350" r="18415" b="127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57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8.4pt;margin-top:59.15pt;height:36pt;width:19.85pt;z-index:251684864;v-text-anchor:middle;mso-width-relative:page;mso-height-relative:page;" fillcolor="#FFFFFF [3212]" filled="t" stroked="t" coordsize="21600,21600" o:gfxdata="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3iNFCdoAAAALAQAA&#10;DwAAAAAAAAABACAAAAAiAAAAZHJzL2Rvd25yZXYueG1sUEsBAhQAFAAAAAgAh07iQCvMHZaJAgAA&#10;HwUAAA4AAAAAAAAAAQAgAAAAKQEAAGRycy9lMm9Eb2MueG1sUEsFBgAAAAAGAAYAWQEAACQGAAAA&#10;AA==&#10;" adj="15645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5166360</wp:posOffset>
                </wp:positionV>
                <wp:extent cx="980440" cy="821055"/>
                <wp:effectExtent l="6350" t="6350" r="2286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18"/>
                                <w:lang w:val="en-US" w:eastAsia="zh-CN"/>
                              </w:rPr>
                              <w:t>土地摘牌、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20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18"/>
                                <w:lang w:val="en-US" w:eastAsia="zh-CN"/>
                              </w:rPr>
                              <w:t>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35pt;margin-top:406.8pt;height:64.65pt;width:77.2pt;z-index:251664384;v-text-anchor:middle;mso-width-relative:page;mso-height-relative:page;" fillcolor="#FFFFFF" filled="t" stroked="t" coordsize="21600,21600" o:gfxdata="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TYxDjYAAAACgEAAA8A&#10;AAAAAAAAAQAgAAAAIgAAAGRycy9kb3ducmV2LnhtbFBLAQIUABQAAAAIAIdO4kD7hKe2iQIAADAF&#10;AAAOAAAAAAAAAAEAIAAAACcBAABkcnMvZTJvRG9jLnhtbFBLBQYAAAAABgAGAFkBAAAiBgAAAAA=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 w:val="20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18"/>
                          <w:lang w:val="en-US" w:eastAsia="zh-CN"/>
                        </w:rPr>
                        <w:t>土地摘牌、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 w:ascii="仿宋_GB2312" w:hAnsi="仿宋_GB2312" w:eastAsia="仿宋_GB2312" w:cs="仿宋_GB2312"/>
                          <w:sz w:val="20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18"/>
                          <w:lang w:val="en-US" w:eastAsia="zh-CN"/>
                        </w:rPr>
                        <w:t>开工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3681730</wp:posOffset>
                </wp:positionV>
                <wp:extent cx="915670" cy="1148715"/>
                <wp:effectExtent l="6350" t="6350" r="11430" b="698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148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签订土地出让合同、山具缴款通知,交地确认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.8pt;margin-top:289.9pt;height:90.45pt;width:72.1pt;z-index:251677696;v-text-anchor:middle;mso-width-relative:page;mso-height-relative:page;" fillcolor="#FFFFFF [3212]" filled="t" stroked="t" coordsize="21600,21600" arcsize="0.166666666666667" o:gfxdata="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TDdTuNcAAAALAQAADwAAAAAAAAABACAAAAAiAAAAZHJzL2Rvd25yZXYueG1sUEsBAhQAFAAA&#10;AAgAh07iQD7Wqs2bAgAALgUAAA4AAAAAAAAAAQAgAAAAJgEAAGRycy9lMm9Eb2MueG1sUEsFBgAA&#10;AAAGAAYAWQEAADMGAAAAAA=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签订土地出让合同、山具缴款通知,交地确认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3681730</wp:posOffset>
                </wp:positionV>
                <wp:extent cx="915670" cy="1148715"/>
                <wp:effectExtent l="6350" t="6350" r="11430" b="698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148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缴纳土地价款及相关费用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3pt;margin-top:289.9pt;height:90.45pt;width:72.1pt;z-index:251676672;v-text-anchor:middle;mso-width-relative:page;mso-height-relative:page;" fillcolor="#FFFFFF [3212]" filled="t" stroked="t" coordsize="21600,21600" arcsize="0.166666666666667" o:gfxdata="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gaZOl2QAAAAsBAAAPAAAAAAAAAAEAIAAAACIAAABkcnMvZG93bnJldi54bWxQSwECFAAU&#10;AAAACACHTuJAhrDzQ5sCAAAuBQAADgAAAAAAAAABACAAAAAoAQAAZHJzL2Uyb0RvYy54bWxQSwUG&#10;AAAAAAYABgBZAQAANQYAAAAA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缴纳土地价款及相关费用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3681730</wp:posOffset>
                </wp:positionV>
                <wp:extent cx="1372870" cy="1148715"/>
                <wp:effectExtent l="6350" t="6350" r="11430" b="698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1148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请办理不动产、建设用地规划许可、建筑工程许可、建筑工程施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许可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8.25pt;margin-top:289.9pt;height:90.45pt;width:108.1pt;z-index:251675648;v-text-anchor:middle;mso-width-relative:page;mso-height-relative:page;" fillcolor="#FFFFFF [3212]" filled="t" stroked="t" coordsize="21600,21600" arcsize="0.166666666666667" o:gfxdata="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f8Jpc2QAAAAsBAAAPAAAAAAAAAAEAIAAAACIAAABkcnMvZG93bnJldi54bWxQSwECFAAU&#10;AAAACACHTuJAno4X1psCAAAvBQAADgAAAAAAAAABACAAAAAoAQAAZHJzL2Uyb0RvYy54bWxQSwUG&#10;AAAAAAYABgBZAQAANQYAAAAA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平台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请办理不动产、建设用地规划许可、建筑工程许可、建筑工程施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许可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2679065</wp:posOffset>
                </wp:positionV>
                <wp:extent cx="2698750" cy="457835"/>
                <wp:effectExtent l="6350" t="6350" r="19050" b="1206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457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eastAsia="宋体" w:cs="Times New Roman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土地摘牌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.8pt;margin-top:210.95pt;height:36.05pt;width:212.5pt;z-index:251674624;v-text-anchor:middle;mso-width-relative:page;mso-height-relative:page;" fillcolor="#FFFFFF [3212]" filled="t" stroked="t" coordsize="21600,21600" arcsize="0.166666666666667" o:gfxdata="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X/iJA9gAAAALAQAADwAAAAAAAAABACAAAAAiAAAAZHJzL2Rvd25yZXYueG1sUEsBAhQAFAAA&#10;AAgAh07iQNPkbYOaAgAALgUAAA4AAAAAAAAAAQAgAAAAJwEAAGRycy9lMm9Eb2MueG1sUEsFBgAA&#10;AAAGAAYAWQEAADMGAAAAAA=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Calibri" w:hAnsi="Calibri" w:eastAsia="宋体" w:cs="Times New Roman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土地摘牌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1785620</wp:posOffset>
                </wp:positionV>
                <wp:extent cx="980440" cy="821055"/>
                <wp:effectExtent l="6350" t="6350" r="2286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土地公告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20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（10—20天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18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35pt;margin-top:140.6pt;height:64.65pt;width:77.2pt;z-index:251663360;v-text-anchor:middle;mso-width-relative:page;mso-height-relative:page;" fillcolor="#FFFFFF" filled="t" stroked="t" coordsize="21600,21600" o:gfxdata="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v38sx2AAAAAoBAAAPAAAA&#10;AAAAAAEAIAAAACIAAABkcnMvZG93bnJldi54bWxQSwECFAAUAAAACACHTuJAPOdAmYcCAAAyBQAA&#10;DgAAAAAAAAABACAAAAAnAQAAZHJzL2Uyb0RvYy54bWxQSwUGAAAAAAYABgBZAQAAIAYAAAAA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  <w:lang w:val="en-US" w:eastAsia="zh-CN"/>
                        </w:rPr>
                        <w:t>土地公告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 w:ascii="仿宋_GB2312" w:hAnsi="仿宋_GB2312" w:eastAsia="仿宋_GB2312" w:cs="仿宋_GB2312"/>
                          <w:sz w:val="20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  <w:lang w:val="en-US" w:eastAsia="zh-CN"/>
                        </w:rPr>
                        <w:t>（10—20天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18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1250315</wp:posOffset>
                </wp:positionV>
                <wp:extent cx="897255" cy="980440"/>
                <wp:effectExtent l="6350" t="6350" r="10795" b="2286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施工、监理、多测合一单位确定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8.25pt;margin-top:98.45pt;height:77.2pt;width:70.65pt;z-index:251671552;v-text-anchor:middle;mso-width-relative:page;mso-height-relative:page;" fillcolor="#FFFFFF [3212]" filled="t" stroked="t" coordsize="21600,21600" arcsize="0.166666666666667" o:gfxdata="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7PYNdgAAAALAQAADwAAAAAAAAABACAAAAAiAAAAZHJzL2Rvd25yZXYueG1sUEsBAhQAFAAA&#10;AAgAh07iQHPyp0WaAgAALQUAAA4AAAAAAAAAAQAgAAAAJwEAAGRycy9lMm9Eb2MueG1sUEsFBgAA&#10;AAAGAAYAWQEAADMGAAAAAA=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施工、监理、多测合一单位确定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1250315</wp:posOffset>
                </wp:positionV>
                <wp:extent cx="915670" cy="980440"/>
                <wp:effectExtent l="6350" t="6350" r="11430" b="2286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委托修规设计、建筑方案,深化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en-US" w:eastAsia="zh-CN"/>
                              </w:rPr>
                              <w:t>施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工图设计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.8pt;margin-top:98.45pt;height:77.2pt;width:72.1pt;z-index:251673600;v-text-anchor:middle;mso-width-relative:page;mso-height-relative:page;" fillcolor="#FFFFFF [3212]" filled="t" stroked="t" coordsize="21600,21600" arcsize="0.166666666666667" o:gfxdata="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0rN4fXAAAACwEAAA8AAAAAAAAAAQAgAAAAIgAAAGRycy9kb3ducmV2LnhtbFBLAQIUABQAAAAI&#10;AIdO4kCtwzI3mQIAAC0FAAAOAAAAAAAAAAEAIAAAACYBAABkcnMvZTJvRG9jLnhtbFBLBQYAAAAA&#10;BgAGAFkBAAAxBgAAAAA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委托修规设计、建筑方案,深化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en-US" w:eastAsia="zh-CN"/>
                        </w:rPr>
                        <w:t>施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工图设计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61595</wp:posOffset>
                </wp:positionV>
                <wp:extent cx="991235" cy="980440"/>
                <wp:effectExtent l="6350" t="6350" r="12065" b="2286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编制永土保持方案、环评报告(如需要）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pt;margin-top:4.85pt;height:77.2pt;width:78.05pt;z-index:251672576;v-text-anchor:middle;mso-width-relative:page;mso-height-relative:page;" fillcolor="#FFFFFF [3212]" filled="t" stroked="t" coordsize="21600,21600" arcsize="0.166666666666667" o:gfxdata="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akDFedcAAAAJAQAADwAAAAAAAAABACAAAAAiAAAAZHJzL2Rvd25yZXYueG1sUEsBAhQAFAAA&#10;AAgAh07iQKHvEtCbAgAALQUAAA4AAAAAAAAAAQAgAAAAJgEAAGRycy9lMm9Eb2MueG1sUEsFBgAA&#10;AAAGAAYAWQEAADMGAAAAAA=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编制永土保持方案、环评报告(如需要）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30480</wp:posOffset>
                </wp:positionV>
                <wp:extent cx="252095" cy="428625"/>
                <wp:effectExtent l="15240" t="6350" r="18415" b="22225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28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85pt;margin-top:2.4pt;height:33.75pt;width:19.85pt;z-index:251688960;v-text-anchor:middle;mso-width-relative:page;mso-height-relative:page;" fillcolor="#FFFFFF [3212]" filled="t" stroked="t" coordsize="21600,21600" o:gfxdata="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W4SF01wAAAAgBAAAP&#10;AAAAAAAAAAEAIAAAACIAAABkcnMvZG93bnJldi54bWxQSwECFAAUAAAACACHTuJANun+YosCAAAf&#10;BQAADgAAAAAAAAABACAAAAAmAQAAZHJzL2Uyb0RvYy54bWxQSwUGAAAAAAYABgBZAQAAIwYAAAAA&#10;" adj="15248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55880</wp:posOffset>
                </wp:positionV>
                <wp:extent cx="1772920" cy="831215"/>
                <wp:effectExtent l="6350" t="6350" r="11430" b="1968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831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发放不动产登记证、建设用地规划许可证、建筑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程许可证、建筑施工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许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zh-CN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1pt;margin-top:4.4pt;height:65.45pt;width:139.6pt;z-index:251678720;v-text-anchor:middle;mso-width-relative:page;mso-height-relative:page;" fillcolor="#FFFFFF [3212]" filled="t" stroked="t" coordsize="21600,21600" arcsize="0.166666666666667" o:gfxdata="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iCbI3XAAAACQEAAA8AAAAAAAAAAQAgAAAAIgAAAGRycy9kb3ducmV2LnhtbFBLAQIUABQAAAAI&#10;AIdO4kDJCPytmQIAAC4FAAAOAAAAAAAAAAEAIAAAACYBAABkcnMvZTJvRG9jLnhtbFBLBQYAAAAA&#10;BgAGAFkBAAAxBgAAAAA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发放不动产登记证、建设用地规划许可证、建筑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程许可证、建筑施工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许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zh-CN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可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109855</wp:posOffset>
                </wp:positionV>
                <wp:extent cx="252095" cy="297815"/>
                <wp:effectExtent l="15240" t="6350" r="18415" b="1968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97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85pt;margin-top:8.65pt;height:23.45pt;width:19.85pt;z-index:251691008;v-text-anchor:middle;mso-width-relative:page;mso-height-relative:page;" fillcolor="#FFFFFF [3212]" filled="t" stroked="t" coordsize="21600,21600" o:gfxdata="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fJGyTYAAAACQEA&#10;AA8AAAAAAAAAAQAgAAAAIgAAAGRycy9kb3ducmV2LnhtbFBLAQIUABQAAAAIAIdO4kAxSkERjAIA&#10;AB8FAAAOAAAAAAAAAAEAIAAAACcBAABkcnMvZTJvRG9jLnhtbFBLBQYAAAAABgAGAFkBAAAlBgAA&#10;AAA=&#10;" adj="12458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  <w:sectPr>
          <w:footerReference r:id="rId3" w:type="default"/>
          <w:pgSz w:w="11906" w:h="16838"/>
          <w:pgMar w:top="1587" w:right="1701" w:bottom="1587" w:left="1701" w:header="851" w:footer="1134" w:gutter="0"/>
          <w:pgNumType w:fmt="numberInDash"/>
          <w:cols w:space="425" w:num="1"/>
          <w:docGrid w:type="lines" w:linePitch="312" w:charSpace="0"/>
        </w:sect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43815</wp:posOffset>
                </wp:positionV>
                <wp:extent cx="4594225" cy="467360"/>
                <wp:effectExtent l="6350" t="6350" r="9525" b="2159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467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Calibri" w:hAnsi="Calibri" w:eastAsia="宋体" w:cs="Times New Roman"/>
                                <w:color w:val="000000" w:themeColor="text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000000" w:themeColor="text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       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85pt;margin-top:3.45pt;height:36.8pt;width:361.75pt;z-index:251679744;v-text-anchor:middle;mso-width-relative:page;mso-height-relative:page;" fillcolor="#FFFFFF [3212]" filled="t" stroked="t" coordsize="21600,21600" arcsize="0.166666666666667" o:gfxdata="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nqdP/WAAAACAEAAA8AAAAAAAAAAQAgAAAAIgAAAGRycy9kb3ducmV2LnhtbFBLAQIUABQA&#10;AAAIAIdO4kCNLCtdnQIAAC4FAAAOAAAAAAAAAAEAIAAAACUBAABkcnMvZTJvRG9jLnhtbFBLBQYA&#10;AAAABgAGAFkBAAA0BgAAAAA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Calibri" w:hAnsi="Calibri" w:eastAsia="宋体" w:cs="Times New Roman"/>
                          <w:color w:val="000000" w:themeColor="text1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000000" w:themeColor="text1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       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545465</wp:posOffset>
                </wp:positionV>
                <wp:extent cx="2553335" cy="920750"/>
                <wp:effectExtent l="6350" t="6350" r="12065" b="635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92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土地储备机构完成征拆。负责提供宗地用地红线图的制作(使用现状实测的CAD底图、大地2000坐标、1985国家高程基准）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1.9pt;margin-top:42.95pt;height:72.5pt;width:201.05pt;z-index:251696128;v-text-anchor:middle;mso-width-relative:page;mso-height-relative:page;" fillcolor="#FFFFFF [3212]" filled="t" stroked="t" coordsize="21600,21600" arcsize="0.166666666666667" o:gfxdata="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IDceBjYAAAACgEAAA8AAAAAAAAAAQAgAAAAIgAAAGRycy9kb3ducmV2LnhtbFBLAQIU&#10;ABQAAAAIAIdO4kAPgQNpngIAAC4FAAAOAAAAAAAAAAEAIAAAACcBAABkcnMvZTJvRG9jLnhtbFBL&#10;BQYAAAAABgAGAFkBAAA3BgAAAAA=&#10;">
                <v:fill on="t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土地储备机构完成征拆。负责提供宗地用地红线图的制作(使用现状实测的CAD底图、大地2000坐标、1985国家高程基准）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525780</wp:posOffset>
                </wp:positionV>
                <wp:extent cx="1620520" cy="985520"/>
                <wp:effectExtent l="6350" t="6350" r="11430" b="1778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default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高新技术产业开发区负责提供招商协议,明确产业方向和投资强度等方面的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en-US" w:eastAsia="zh-CN"/>
                              </w:rPr>
                              <w:t>具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949"/>
                                <w:sz w:val="18"/>
                                <w:szCs w:val="18"/>
                                <w:lang w:val="zh-CN"/>
                              </w:rPr>
                              <w:t>体要求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6pt;margin-top:41.4pt;height:77.6pt;width:127.6pt;z-index:251694080;v-text-anchor:middle;mso-width-relative:page;mso-height-relative:page;" fillcolor="#FFFFFF" filled="t" stroked="t" coordsize="21600,21600" o:gfxdata="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eZ3Ed1gAAAAoBAAAPAAAA&#10;AAAAAAEAIAAAACIAAABkcnMvZG93bnJldi54bWxQSwECFAAUAAAACACHTuJA+4tTy4kCAAAzBQAA&#10;DgAAAAAAAAABACAAAAAlAQAAZHJzL2Uyb0RvYy54bWxQSwUGAAAAAAYABgBZAQAAIAYAAAAA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default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高新技术产业开发区负责提供招商协议,明确产业方向和投资强度等方面的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en-US" w:eastAsia="zh-CN"/>
                        </w:rPr>
                        <w:t>具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949"/>
                          <w:sz w:val="18"/>
                          <w:szCs w:val="18"/>
                          <w:lang w:val="zh-CN"/>
                        </w:rPr>
                        <w:t>体要求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华容县工程建设项目用地清单制工作流程图（以文本内容为准）</w: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80645</wp:posOffset>
                </wp:positionV>
                <wp:extent cx="9968865" cy="2184400"/>
                <wp:effectExtent l="6350" t="6350" r="6985" b="1905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8865" cy="2184400"/>
                          <a:chOff x="1267" y="21553"/>
                          <a:chExt cx="15699" cy="3440"/>
                        </a:xfrm>
                      </wpg:grpSpPr>
                      <wps:wsp>
                        <wps:cNvPr id="39" name="圆角矩形 39"/>
                        <wps:cNvSpPr/>
                        <wps:spPr>
                          <a:xfrm>
                            <a:off x="4671" y="22302"/>
                            <a:ext cx="2258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住房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城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乡建设部门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负责提出绿色建筑、装配式建筑等建设条件清单、依职权提出豁免事项、承诺事项清单,5个工作日。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圆角矩形 38"/>
                        <wps:cNvSpPr/>
                        <wps:spPr>
                          <a:xfrm>
                            <a:off x="1267" y="22302"/>
                            <a:ext cx="3301" cy="269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自然资源部门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负责宗地建设用地规划条件,提供修建性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规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划及建筑设计要点,城市基础没施配套费的收取标准,依职权提出豁免事项、承诺事项清单,负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责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编制出让方案并报政府批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准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D0D0D" w:themeColor="text1" w:themeTint="F2"/>
                                  <w:sz w:val="18"/>
                                  <w:szCs w:val="18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,10个工作日。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圆角矩形 42"/>
                        <wps:cNvSpPr/>
                        <wps:spPr>
                          <a:xfrm>
                            <a:off x="10725" y="22100"/>
                            <a:ext cx="2419" cy="28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城管部门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负责提供园林绿化管线迁改、土石方外运、道路挖掘、临时占用绿地、排污许可、树木迁移的具体要求、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费标准,依职权提出豁免事项承诺事项清单,10个工作日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13205" y="21553"/>
                            <a:ext cx="1880" cy="3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供电部门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在拿地开工前介入项目,提供线上办电和临时用电租赁服务,一次性告知办电流程,5个工作日内提供项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目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红线内管线信息、临时基建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用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电电源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圆角矩形 44"/>
                        <wps:cNvSpPr/>
                        <wps:spPr>
                          <a:xfrm>
                            <a:off x="15142" y="21553"/>
                            <a:ext cx="1824" cy="3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文物保护部门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配合高新技术产业区实施并完成区域文物勘探工作,负责提供</w:t>
                              </w: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建设项目文物保护和考古</w:t>
                              </w: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的受理条件和具体要求,依职权提出豁免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清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单,5个工作日。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圆角矩形 40"/>
                        <wps:cNvSpPr/>
                        <wps:spPr>
                          <a:xfrm>
                            <a:off x="7032" y="22302"/>
                            <a:ext cx="1297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发改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局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负责对节能提出具体要求,5个工作日。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圆角矩形 41"/>
                        <wps:cNvSpPr/>
                        <wps:spPr>
                          <a:xfrm>
                            <a:off x="8390" y="22302"/>
                            <a:ext cx="2281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供水部门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负责提供红线外用水水源接驳点,根据企业用水需求量负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责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临时施工用水接入点,依职权提出豁免事项、承诺事项清单,5个工作日。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7pt;margin-top:6.35pt;height:172pt;width:784.95pt;z-index:251695104;mso-width-relative:page;mso-height-relative:page;" coordorigin="1267,21553" coordsize="15699,3440" o:gfxdata="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KWkXhfbAAAACwEAAA8AAAAAAAAA&#10;AQAgAAAAIgAAAGRycy9kb3ducmV2LnhtbFBLAQIUABQAAAAIAIdO4kDeBq7hDwQAACsaAAAOAAAA&#10;AAAAAAEAIAAAACoBAABkcnMvZTJvRG9jLnhtbFBLBQYAAAAABgAGAFkBAACrBwAAAAA=&#10;">
                <o:lock v:ext="edit" aspectratio="f"/>
                <v:roundrect id="_x0000_s1026" o:spid="_x0000_s1026" o:spt="2" style="position:absolute;left:4671;top:22302;height:2691;width:2258;v-text-anchor:middle;" fillcolor="#FFFFFF [3212]" filled="t" stroked="t" coordsize="21600,21600" arcsize="0.166666666666667" o:gfxdata="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HQX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住房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城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乡建设部门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负责提出绿色建筑、装配式建筑等建设条件清单、依职权提出豁免事项、承诺事项清单,5个工作日。</w:t>
                        </w:r>
                      </w:p>
                    </w:txbxContent>
                  </v:textbox>
                </v:roundrect>
                <v:roundrect id="_x0000_s1026" o:spid="_x0000_s1026" o:spt="2" style="position:absolute;left:1267;top:22302;height:2691;width:3301;v-text-anchor:middle;" filled="f" stroked="t" coordsize="21600,21600" arcsize="0.166666666666667" o:gfxdata="UEsDBAoAAAAAAIdO4kAAAAAAAAAAAAAAAAAEAAAAZHJzL1BLAwQUAAAACACHTuJADG24+bkAAADb&#10;AAAADwAAAGRycy9kb3ducmV2LnhtbEVPz2vCMBS+C/4P4Qm7adIN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tu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val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val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自然资源部门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负责宗地建设用地规划条件,提供修建性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规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划及建筑设计要点,城市基础没施配套费的收取标准,依职权提出豁免事项、承诺事项清单,负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责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编制出让方案并报政府批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准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D0D0D" w:themeColor="text1" w:themeTint="F2"/>
                            <w:sz w:val="18"/>
                            <w:szCs w:val="18"/>
                            <w:lang w:val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,10个工作日。</w:t>
                        </w:r>
                      </w:p>
                    </w:txbxContent>
                  </v:textbox>
                </v:roundrect>
                <v:roundrect id="_x0000_s1026" o:spid="_x0000_s1026" o:spt="2" style="position:absolute;left:10725;top:22100;height:2893;width:2419;v-text-anchor:middle;" fillcolor="#FFFFFF [3212]" filled="t" stroked="t" coordsize="21600,21600" arcsize="0.166666666666667" o:gfxdata="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loH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城管部门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负责提供园林绿化管线迁改、土石方外运、道路挖掘、临时占用绿地、排污许可、树木迁移的具体要求、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费标准,依职权提出豁免事项承诺事项清单,10个工作日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3205;top:21553;height:3440;width:1880;v-text-anchor:middle;" fillcolor="#FFFFFF [3212]" filled="t" stroked="t" coordsize="21600,21600" arcsize="0.166666666666667" o:gfxdata="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pBe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供电部门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在拿地开工前介入项目,提供线上办电和临时用电租赁服务,一次性告知办电流程,5个工作日内提供项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目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红线内管线信息、临时基建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用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电电源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.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5142;top:21553;height:3440;width:1824;v-text-anchor:middle;" fillcolor="#FFFFFF [3212]" filled="t" stroked="t" coordsize="21600,21600" arcsize="0.166666666666667" o:gfxdata="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AnZ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文物保护部门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配合高新技术产业区实施并完成区域文物勘探工作,负责提供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“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建设项目文物保护和考古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”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的受理条件和具体要求,依职权提出豁免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清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单,5个工作日。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7032;top:22302;height:2691;width:1297;v-text-anchor:middle;" fillcolor="#FFFFFF [3212]" filled="t" stroked="t" coordsize="21600,21600" arcsize="0.166666666666667" o:gfxdata="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M7m5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发改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局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负责对节能提出具体要求,5个工作日。</w:t>
                        </w:r>
                      </w:p>
                    </w:txbxContent>
                  </v:textbox>
                </v:roundrect>
                <v:roundrect id="_x0000_s1026" o:spid="_x0000_s1026" o:spt="2" style="position:absolute;left:8390;top:22302;height:2691;width:2281;v-text-anchor:middle;" fillcolor="#FFFFFF [3212]" filled="t" stroked="t" coordsize="21600,21600" arcsize="0.166666666666667" o:gfxdata="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3Pg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供水部门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负责提供红线外用水水源接驳点,根据企业用水需求量负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责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临时施工用水接入点,依职权提出豁免事项、承诺事项清单,5个工作日。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75565</wp:posOffset>
                </wp:positionV>
                <wp:extent cx="252095" cy="260350"/>
                <wp:effectExtent l="15240" t="6350" r="18415" b="19050"/>
                <wp:wrapNone/>
                <wp:docPr id="51" name="下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03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74.2pt;margin-top:5.95pt;height:20.5pt;width:19.85pt;z-index:251659264;v-text-anchor:middle;mso-width-relative:page;mso-height-relative:page;" fillcolor="#FFFFFF [3212]" filled="t" stroked="t" coordsize="21600,21600" o:gfxdata="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nIU5naAAAA&#10;CQEAAA8AAAAAAAAAAQAgAAAAIgAAAGRycy9kb3ducmV2LnhtbFBLAQIUABQAAAAIAIdO4kDbvbj1&#10;jQIAAB8FAAAOAAAAAAAAAAEAIAAAACkBAABkcnMvZTJvRG9jLnhtbFBLBQYAAAAABgAGAFkBAAAo&#10;BgAAAAA=&#10;" adj="11143,5400">
                <v:fill on="t" focussize="0,0"/>
                <v:stroke weight="1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</w:p>
    <w:p>
      <w:pPr>
        <w:spacing w:line="240" w:lineRule="auto"/>
        <w:rPr>
          <w:rFonts w:ascii="Calibri" w:hAnsi="Calibri" w:eastAsia="宋体" w:cs="Times New Roman"/>
          <w:szCs w:val="20"/>
        </w:rPr>
      </w:pPr>
      <w:r>
        <w:rPr>
          <w:rFonts w:ascii="Calibri" w:hAnsi="Calibri" w:eastAsia="宋体" w:cs="Times New Roman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1502410</wp:posOffset>
                </wp:positionV>
                <wp:extent cx="9314815" cy="2441575"/>
                <wp:effectExtent l="6350" t="6350" r="13335" b="952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4815" cy="2441575"/>
                          <a:chOff x="2016" y="25100"/>
                          <a:chExt cx="14669" cy="3845"/>
                        </a:xfrm>
                      </wpg:grpSpPr>
                      <wps:wsp>
                        <wps:cNvPr id="54" name="下箭头 54"/>
                        <wps:cNvSpPr/>
                        <wps:spPr>
                          <a:xfrm>
                            <a:off x="9848" y="27831"/>
                            <a:ext cx="506" cy="471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圆角矩形 53"/>
                        <wps:cNvSpPr/>
                        <wps:spPr>
                          <a:xfrm>
                            <a:off x="11161" y="27986"/>
                            <a:ext cx="3659" cy="95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自然资源部门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地出让时作为附件清单告知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右箭头 55"/>
                        <wps:cNvSpPr/>
                        <wps:spPr>
                          <a:xfrm>
                            <a:off x="8696" y="28251"/>
                            <a:ext cx="2467" cy="526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圆角矩形 48"/>
                        <wps:cNvSpPr/>
                        <wps:spPr>
                          <a:xfrm>
                            <a:off x="11508" y="25129"/>
                            <a:ext cx="1600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人社部门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负贵提供工伤贵任险的收费标准和缴费方式5个工作日。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45"/>
                        <wps:cNvSpPr/>
                        <wps:spPr>
                          <a:xfrm>
                            <a:off x="2016" y="25100"/>
                            <a:ext cx="2409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水利部门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lef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配合高新技术产业开发区完成区域水土保持评估区域评估、实施,负责提供取水、水士保持的具体要求、收费标准及免事项、承诺事项清单,5个工作日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圆角矩形 46"/>
                        <wps:cNvSpPr/>
                        <wps:spPr>
                          <a:xfrm>
                            <a:off x="4497" y="25100"/>
                            <a:ext cx="4284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应急部门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负责提供危险化学品建设项目安全生产评估具体要求及豁免事项、承诺事项清单;负责提供建设项目出让地块《建筑项目抗震设防要求确认意见书》,明确所在区域的设计地震动参数(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气象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局),依职权提出豁免事项、承诺事项清单,5个工作日。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圆角矩形 50"/>
                        <wps:cNvSpPr/>
                        <wps:spPr>
                          <a:xfrm>
                            <a:off x="14912" y="25129"/>
                            <a:ext cx="1773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林业部门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指导高新技术产业开发区完成建设项目征占林地审批手续。20个工作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en-US" w:eastAsia="zh-CN"/>
                                </w:rPr>
                                <w:t>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13210" y="25129"/>
                            <a:ext cx="1600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人防部门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负责提供人防的具体要求收费标准及豁免事项、承诺事项清单,5个工作日。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圆角矩形 52"/>
                        <wps:cNvSpPr/>
                        <wps:spPr>
                          <a:xfrm>
                            <a:off x="5450" y="27986"/>
                            <a:ext cx="3242" cy="95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Lines="0" w:afterLines="0" w:line="240" w:lineRule="auto"/>
                                <w:jc w:val="left"/>
                                <w:rPr>
                                  <w:rFonts w:hint="eastAsia" w:ascii="Calibri" w:hAnsi="Calibri" w:eastAsia="宋体" w:cs="Times New Roman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土地储备机构汇总各部门用地清单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圆角矩形 47"/>
                        <wps:cNvSpPr/>
                        <wps:spPr>
                          <a:xfrm>
                            <a:off x="8825" y="25119"/>
                            <a:ext cx="2609" cy="26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生态环境部门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949"/>
                                  <w:sz w:val="18"/>
                                  <w:szCs w:val="18"/>
                                  <w:lang w:val="zh-CN"/>
                                </w:rPr>
                                <w:t>配合高新技术产业开发区完成污染土地调查、治理区域评估、实施,负责提供生态环境影响评价的具体要求及豁免事项、承诺事项清单5个工作日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5pt;margin-top:118.3pt;height:192.25pt;width:733.45pt;z-index:251697152;mso-width-relative:page;mso-height-relative:page;" coordorigin="2016,25100" coordsize="14669,3845" o:gfxdata="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">
                <o:lock v:ext="edit" aspectratio="f"/>
                <v:shape id="_x0000_s1026" o:spid="_x0000_s1026" o:spt="67" type="#_x0000_t67" style="position:absolute;left:9848;top:27831;height:471;width:506;v-text-anchor:middle;" fillcolor="#FFFFFF [3212]" filled="t" stroked="t" coordsize="21600,21600" o:gfxdata="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gHnwb4A&#10;AADbAAAADwAAAAAAAAABACAAAAAiAAAAZHJzL2Rvd25yZXYueG1sUEsBAhQAFAAAAAgAh07iQDMv&#10;BZ47AAAAOQAAABAAAAAAAAAAAQAgAAAADQEAAGRycy9zaGFwZXhtbC54bWxQSwUGAAAAAAYABgBb&#10;AQAAtwMAAAAA&#10;" adj="10800,5400">
                  <v:fill on="t" focussize="0,0"/>
                  <v:stroke weight="1pt" color="#000000 [3204]" miterlimit="8" joinstyle="miter"/>
                  <v:imagedata o:title=""/>
                  <o:lock v:ext="edit" aspectratio="f"/>
                </v:shape>
                <v:roundrect id="_x0000_s1026" o:spid="_x0000_s1026" o:spt="2" style="position:absolute;left:11161;top:27986;height:959;width:3659;v-text-anchor:middle;" fillcolor="#FFFFFF [3212]" filled="t" stroked="t" coordsize="21600,21600" arcsize="0.166666666666667" o:gfxdata="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CTM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自然资源部门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地出让时作为附件清单告知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8696;top:28251;height:526;width:2467;v-text-anchor:middle;" fillcolor="#FFFFFF [3212]" filled="t" stroked="t" coordsize="21600,21600" o:gfxdata="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o5Ta8AAAA&#10;2wAAAA8AAAAAAAAAAQAgAAAAIgAAAGRycy9kb3ducmV2LnhtbFBLAQIUABQAAAAIAIdO4kAzLwWe&#10;OwAAADkAAAAQAAAAAAAAAAEAIAAAAAsBAABkcnMvc2hhcGV4bWwueG1sUEsFBgAAAAAGAAYAWwEA&#10;ALUDAAAAAA==&#10;" adj="19298,5400">
                  <v:fill on="t" focussize="0,0"/>
                  <v:stroke weight="1pt" color="#000000 [3204]" miterlimit="8" joinstyle="miter"/>
                  <v:imagedata o:title=""/>
                  <o:lock v:ext="edit" aspectratio="f"/>
                </v:shape>
                <v:roundrect id="_x0000_s1026" o:spid="_x0000_s1026" o:spt="2" style="position:absolute;left:11508;top:25129;height:2691;width:1600;v-text-anchor:middle;" fillcolor="#FFFFFF [3212]" filled="t" stroked="t" coordsize="21600,21600" arcsize="0.166666666666667" o:gfxdata="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1Nl56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人社部门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负贵提供工伤贵任险的收费标准和缴费方式5个工作日。</w:t>
                        </w:r>
                      </w:p>
                    </w:txbxContent>
                  </v:textbox>
                </v:roundrect>
                <v:roundrect id="圆角矩形 45" o:spid="_x0000_s1026" o:spt="2" style="position:absolute;left:2016;top:25100;height:2691;width:2409;v-text-anchor:middle;" fillcolor="#FFFFFF [3212]" filled="t" stroked="t" coordsize="21600,21600" arcsize="0.166666666666667" o:gfxdata="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epn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水利部门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lef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配合高新技术产业开发区完成区域水土保持评估区域评估、实施,负责提供取水、水士保持的具体要求、收费标准及免事项、承诺事项清单,5个工作日</w:t>
                        </w:r>
                      </w:p>
                    </w:txbxContent>
                  </v:textbox>
                </v:roundrect>
                <v:roundrect id="圆角矩形 46" o:spid="_x0000_s1026" o:spt="2" style="position:absolute;left:4497;top:25100;height:2691;width:4284;v-text-anchor:middle;" fillcolor="#FFFFFF [3212]" filled="t" stroked="t" coordsize="21600,21600" arcsize="0.166666666666667" o:gfxdata="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SA+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应急部门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负责提供危险化学品建设项目安全生产评估具体要求及豁免事项、承诺事项清单;负责提供建设项目出让地块《建筑项目抗震设防要求确认意见书》,明确所在区域的设计地震动参数(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气象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局),依职权提出豁免事项、承诺事项清单,5个工作日。</w:t>
                        </w:r>
                      </w:p>
                    </w:txbxContent>
                  </v:textbox>
                </v:roundrect>
                <v:roundrect id="_x0000_s1026" o:spid="_x0000_s1026" o:spt="2" style="position:absolute;left:14912;top:25129;height:2691;width:1773;v-text-anchor:middle;" fillcolor="#FFFFFF [3212]" filled="t" stroked="t" coordsize="21600,21600" arcsize="0.166666666666667" o:gfxdata="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iDU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林业部门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指导高新技术产业开发区完成建设项目征占林地审批手续。20个工作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en-US" w:eastAsia="zh-CN"/>
                          </w:rPr>
                          <w:t>日。</w:t>
                        </w:r>
                      </w:p>
                    </w:txbxContent>
                  </v:textbox>
                </v:roundrect>
                <v:roundrect id="_x0000_s1026" o:spid="_x0000_s1026" o:spt="2" style="position:absolute;left:13210;top:25129;height:2691;width:1600;v-text-anchor:middle;" fillcolor="#FFFFFF [3212]" filled="t" stroked="t" coordsize="21600,21600" arcsize="0.166666666666667" o:gfxdata="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BMg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人防部门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负责提供人防的具体要求收费标准及豁免事项、承诺事项清单,5个工作日。</w:t>
                        </w:r>
                      </w:p>
                    </w:txbxContent>
                  </v:textbox>
                </v:roundrect>
                <v:roundrect id="_x0000_s1026" o:spid="_x0000_s1026" o:spt="2" style="position:absolute;left:5450;top:27986;height:959;width:3242;v-text-anchor:middle;" fillcolor="#FFFFFF [3212]" filled="t" stroked="t" coordsize="21600,21600" arcsize="0.166666666666667" o:gfxdata="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w2q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240" w:lineRule="auto"/>
                          <w:jc w:val="left"/>
                          <w:rPr>
                            <w:rFonts w:hint="eastAsia" w:ascii="Calibri" w:hAnsi="Calibri" w:eastAsia="宋体" w:cs="Times New Roman"/>
                            <w:szCs w:val="20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土地储备机构汇总各部门用地清单</w:t>
                        </w:r>
                      </w:p>
                    </w:txbxContent>
                  </v:textbox>
                </v:roundrect>
                <v:roundrect id="圆角矩形 47" o:spid="_x0000_s1026" o:spt="2" style="position:absolute;left:8825;top:25119;height:2691;width:2609;v-text-anchor:middle;" fillcolor="#FFFFFF [3212]" filled="t" stroked="t" coordsize="21600,21600" arcsize="0.166666666666667" o:gfxdata="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cwq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949"/>
                            <w:sz w:val="18"/>
                            <w:szCs w:val="18"/>
                            <w:lang w:val="zh-CN"/>
                          </w:rPr>
                          <w:t>生态环境部门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949"/>
                            <w:sz w:val="18"/>
                            <w:szCs w:val="18"/>
                            <w:lang w:val="zh-CN"/>
                          </w:rPr>
                          <w:t>配合高新技术产业开发区完成污染土地调查、治理区域评估、实施,负责提供生态环境影响评价的具体要求及豁免事项、承诺事项清单5个工作日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6838" w:h="11906" w:orient="landscape"/>
      <w:pgMar w:top="1701" w:right="1587" w:bottom="1701" w:left="1587" w:header="851" w:footer="1134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-111760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dbsG9YAAAAIAQAADwAAAAAAAAABACAAAAAiAAAAZHJzL2Rvd25yZXYueG1s&#10;UEsBAhQAFAAAAAgAh07iQDctv3s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-140335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0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ZgBqn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07DB"/>
    <w:rsid w:val="002E3A48"/>
    <w:rsid w:val="05690FDC"/>
    <w:rsid w:val="074607DB"/>
    <w:rsid w:val="092E5246"/>
    <w:rsid w:val="10DC0A68"/>
    <w:rsid w:val="14A52934"/>
    <w:rsid w:val="19533721"/>
    <w:rsid w:val="21F74E67"/>
    <w:rsid w:val="228319B7"/>
    <w:rsid w:val="22FF2883"/>
    <w:rsid w:val="2AFC18C0"/>
    <w:rsid w:val="2EEC0592"/>
    <w:rsid w:val="31520E44"/>
    <w:rsid w:val="33A5501D"/>
    <w:rsid w:val="3AAE376E"/>
    <w:rsid w:val="3AB023A1"/>
    <w:rsid w:val="3D5C0BF4"/>
    <w:rsid w:val="3E7776B3"/>
    <w:rsid w:val="4A204265"/>
    <w:rsid w:val="4D596BDD"/>
    <w:rsid w:val="4E2D2F93"/>
    <w:rsid w:val="51286D24"/>
    <w:rsid w:val="57AC6BC7"/>
    <w:rsid w:val="57FD1A0B"/>
    <w:rsid w:val="5AE5762A"/>
    <w:rsid w:val="5E7A7612"/>
    <w:rsid w:val="60097E65"/>
    <w:rsid w:val="69EF2B0D"/>
    <w:rsid w:val="6D3A141A"/>
    <w:rsid w:val="725D6377"/>
    <w:rsid w:val="737C4FA5"/>
    <w:rsid w:val="75837D93"/>
    <w:rsid w:val="7A4929D1"/>
    <w:rsid w:val="7DCA7A14"/>
    <w:rsid w:val="7EE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4847</Words>
  <Characters>4906</Characters>
  <Lines>0</Lines>
  <Paragraphs>0</Paragraphs>
  <TotalTime>6</TotalTime>
  <ScaleCrop>false</ScaleCrop>
  <LinksUpToDate>false</LinksUpToDate>
  <CharactersWithSpaces>5014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2021-08-20T06:04:00Z</dcterms:created>
  <dc:creator>1</dc:creator>
  <cp:lastModifiedBy>01</cp:lastModifiedBy>
  <dcterms:modified xsi:type="dcterms:W3CDTF">2021-10-29T07:37:51Z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62FB1B2DCA1F418F8F43C851C6B68D75</vt:lpwstr>
  </property>
</Properties>
</file>