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bookmark3"/>
      <w:bookmarkStart w:id="1" w:name="bookmark5"/>
      <w:bookmarkStart w:id="2" w:name="bookmark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插突发公卫指〔2021〕14号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1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关于在全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开展全员查码行动的通告</w:t>
      </w:r>
      <w:bookmarkEnd w:id="0"/>
      <w:bookmarkEnd w:id="1"/>
      <w:bookmarkEnd w:id="2"/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为切实做好我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涉疫重点人员管控，进一步从严从快从紧从实从细抓好各项疫情防控工作，坚决打好疫情防控这场硬仗，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根据《关于在全县开展全员查码行动的通告》（华突发公卫指通告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〔2021〕5号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）文件精神，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镇指挥所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研究，决定在全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范围内集中开展全员查码行动，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现就有关工作通告如下：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ookmark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一</w:t>
      </w:r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、集中查验时间为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二</w:t>
      </w:r>
      <w:bookmarkEnd w:id="4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、查验对象为全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所有居民（包括外来人口）。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bookmark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三</w:t>
      </w:r>
      <w:bookmarkEnd w:id="5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、查验内容是指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码联查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（查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验健康码、行程卡和新冠病毒疫苗接种记录），未申领健康码、行程卡的儿童、老年人或未使用智能手机的人员应绑定监护人或同住家人手机号码，其他特殊情况应做好备注说明。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6" w:name="bookmark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四</w:t>
      </w:r>
      <w:bookmarkEnd w:id="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、全员查码行动由各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按属地管理原则统筹安排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具体组织实施，由村（社区）网格员上门进行摸底排查并登记造册，建立台账（查验信息登记表见附件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。查验情况由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各村（社区）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填写汇总并加盖公章后（见附件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zh-CN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）,于8月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时前上报至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镇指挥所资料组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胡兴科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15071036420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,邮箱：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727329518@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qq.com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4E4E4E"/>
          <w:spacing w:val="0"/>
          <w:w w:val="100"/>
          <w:position w:val="0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bookmarkStart w:id="7" w:name="bookmark1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五</w:t>
      </w:r>
      <w:bookmarkEnd w:id="7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、卫生院、敬老院、学校等特殊场所，商场、超市、农集贸市场等人员聚集场所，宾馆酒店、餐馆等重点场所，要全面落实人员进入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zh-CN" w:eastAsia="zh-CN"/>
        </w:rPr>
        <w:t>“三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码联查”。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bookmarkStart w:id="8" w:name="bookmark1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六</w:t>
      </w:r>
      <w:bookmarkEnd w:id="8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、对发现健康码红、黄码人员及时做好隔离管控和健康监测等防控措施，核酸检测按卫健系统要求进行。对18岁以上人群及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15-17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岁人群无接种禁忌但未接种新冠病毒疫苗人员，引导尽快完成接种。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附件：1、插旗镇全员查码行动查验信息登记表；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2、插旗镇全员查码行动汇总表。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2880" w:leftChars="120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插旗镇突发公共事件应急指挥所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2880" w:leftChars="1200" w:right="0" w:firstLine="0" w:firstLineChars="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2021年8月5日</w: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756" w:right="1232" w:bottom="1934" w:left="1773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6353175</wp:posOffset>
              </wp:positionH>
              <wp:positionV relativeFrom="page">
                <wp:posOffset>9679940</wp:posOffset>
              </wp:positionV>
              <wp:extent cx="42545" cy="1003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500.25pt;margin-top:762.2pt;height:7.9pt;width:3.3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T898G2AAA&#10;AA8BAAAPAAAAAAAAAAEAIAAAACIAAABkcnMvZG93bnJldi54bWxQSwECFAAUAAAACACHTuJAGKRk&#10;bqwBAABu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1202055</wp:posOffset>
              </wp:positionH>
              <wp:positionV relativeFrom="page">
                <wp:posOffset>9859645</wp:posOffset>
              </wp:positionV>
              <wp:extent cx="365760" cy="1035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373737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4E4E4E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 xml:space="preserve">2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373737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94.65pt;margin-top:776.35pt;height:8.15pt;width:28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06beh2AAA&#10;AA0BAAAPAAAAAAAAAAEAIAAAACIAAABkcnMvZG93bnJldi54bWxQSwECFAAUAAAACACHTuJAhqA/&#10;WawBAABv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373737"/>
                        <w:spacing w:val="0"/>
                        <w:w w:val="100"/>
                        <w:position w:val="0"/>
                        <w:sz w:val="22"/>
                        <w:szCs w:val="22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4E4E4E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 xml:space="preserve">2 </w:t>
                    </w:r>
                    <w:r>
                      <w:rPr>
                        <w:rFonts w:ascii="Times New Roman" w:hAnsi="Times New Roman" w:eastAsia="Times New Roman" w:cs="Times New Roman"/>
                        <w:color w:val="373737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D5A1649"/>
    <w:rsid w:val="21030C74"/>
    <w:rsid w:val="2DBF4A67"/>
    <w:rsid w:val="69845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84"/>
      <w:szCs w:val="84"/>
      <w:u w:val="singl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after="740"/>
      <w:outlineLvl w:val="0"/>
    </w:pPr>
    <w:rPr>
      <w:rFonts w:ascii="宋体" w:hAnsi="宋体" w:eastAsia="宋体" w:cs="宋体"/>
      <w:sz w:val="84"/>
      <w:szCs w:val="84"/>
      <w:u w:val="singl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620" w:line="653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ScaleCrop>false</ScaleCrop>
  <LinksUpToDate>false</LinksUpToDate>
  <Application>WPS Office_11.1.0.10667_F1E327BC-269C-435d-A152-05C5408002CA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2021-08-05T07:58:00Z</dcterms:created>
  <dc:creator>幸福快乐</dc:creator>
  <cp:lastModifiedBy>李灿</cp:lastModifiedBy>
  <cp:lastPrinted>2021-08-05T13:40:11Z</cp:lastPrinted>
  <dcterms:modified xsi:type="dcterms:W3CDTF">2021-08-05T15:31:27Z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0FC19C5BF1E04D9AA6F991AFD2EAAF20</vt:lpwstr>
  </property>
</Properties>
</file>