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08</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华容县第二批(北景港等 6个)乡镇污水处理设施及配套管网工程</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3"/>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华容县住房和城乡建设局</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华容县第二批(北景港等 6个)乡镇污水处理设施及配套管网工程</w:t>
      </w:r>
      <w:r>
        <w:rPr>
          <w:rFonts w:hint="eastAsia" w:ascii="仿宋" w:hAnsi="仿宋" w:eastAsia="仿宋"/>
          <w:sz w:val="32"/>
          <w:szCs w:val="32"/>
          <w:lang w:eastAsia="zh-CN"/>
        </w:rPr>
        <w:t>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华容县住房和城乡建设局拟在华容县北景港镇、鲇鱼须镇、操军镇、梅田湖镇、插旗镇、团洲乡建设华容县第二批(北景港等 6个)乡镇污水处理设施及配套管网工程，对当地居民的生活污水集中收集，处理后达标排放。污水处理厂规模：北景港镇450m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/d、鲇鱼须镇450m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/d、操军镇450m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/d、梅田湖镇300m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/d、插旗镇300m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/d、团洲乡200m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/d   污水管网长度北景港镇7000m、鲇鱼须镇6400m、操军镇6200m、梅田湖镇4400m、插旗镇5400m、团洲乡4900m。项目符合国家产业政策，根据</w:t>
      </w:r>
      <w:bookmarkStart w:id="2" w:name="OLE_LINK16"/>
      <w:r>
        <w:rPr>
          <w:rFonts w:hint="eastAsia" w:ascii="仿宋" w:hAnsi="仿宋" w:eastAsia="仿宋"/>
          <w:sz w:val="32"/>
          <w:szCs w:val="32"/>
          <w:lang w:val="en-US" w:eastAsia="zh-CN"/>
        </w:rPr>
        <w:t>湖南环美达环保科技有限公司编制的《华容县第二批(北景港等 6个)乡镇污水处理设施及配套管网工程环境影响报告表（污染影响类报批稿）》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1、加强施工期环境管理。严格落实报告表中提出的施工扬尘、噪声等防治措施，避免工程施工期噪声、扬尘和水土流失对周边环境的影响。施工结束及时做好绿化美化工作。</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2、加强水污染防治措施。严格按“雨污分流、污污分流”原则，规范建设站区雨污管网。按规范要求设置在线监测系统，并与生态环境部门联网。出水水质达到</w:t>
      </w:r>
      <w:bookmarkStart w:id="5" w:name="_Hlk505520141"/>
      <w:r>
        <w:rPr>
          <w:rFonts w:hint="eastAsia" w:ascii="仿宋" w:hAnsi="仿宋" w:eastAsia="仿宋"/>
          <w:sz w:val="32"/>
          <w:szCs w:val="32"/>
          <w:lang w:val="en-US" w:eastAsia="zh-CN"/>
        </w:rPr>
        <w:t>《城镇污水处理厂污染物排放标准》（GB18918-2002）</w:t>
      </w:r>
      <w:bookmarkEnd w:id="5"/>
      <w:r>
        <w:rPr>
          <w:rFonts w:hint="eastAsia" w:ascii="仿宋" w:hAnsi="仿宋" w:eastAsia="仿宋"/>
          <w:sz w:val="32"/>
          <w:szCs w:val="32"/>
          <w:lang w:val="en-US" w:eastAsia="zh-CN"/>
        </w:rPr>
        <w:t>一级A标准。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根据项目入河排污口设置论证报告结论，同意北景港镇污水处理厂排污口设置于本项目厂区东南侧藕池河右岸上，地理中心坐标为N 29°33'42.32"，E112°48'46.80"，受纳水体为藕池河；鲇鱼须镇污水处理厂排污口设置于本项目厂区西北侧塌西湖，地理中心坐标为E：112°44'57.74"，N：29°57'17.36"；操军镇污水处理厂排污口设置于本项目厂区南侧藕池河右岸上，地理中心坐标为N ：29°38'25.84"，E：112°40'55.20"，受纳水体为藕池河；梅田湖镇污水处理厂排污口设置于本项目厂区西侧藕池河右岸上，地理中心坐标为N ：29°51'57.60"，E：112°36'48.15"，受纳水体为藕池河；插旗镇污水处理厂排污口设置于本项目厂区南侧藕池河右岸上，地理中心坐标为N29°32'13.55"，E112°41'40.68，受纳水体为藕池河；团洲乡污水处理厂排污口设置于本项目厂区南侧藕池河右岸上，地理中心坐标为N：29°32'55.20"，E：112°47'40.34"，受纳水体为藕池河。排污口采用砼涵闸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地下水污染防治工作。做好站内污水管网及集镇污水管网密封防腐和各类池体及栅渣、污泥暂存等场所防渗、防漏工作，防止发生渗漏对区域地下水造成污染。项目运营后，定期跟踪监测项目所在地地下水水质情况。</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4、废气污染防治工作。合理优化平面布局，加强厂区厂界绿化工作，项目采</w:t>
      </w:r>
      <w:bookmarkStart w:id="6" w:name="_GoBack"/>
      <w:bookmarkEnd w:id="6"/>
      <w:r>
        <w:rPr>
          <w:rFonts w:hint="eastAsia" w:ascii="仿宋" w:hAnsi="仿宋" w:eastAsia="仿宋"/>
          <w:sz w:val="32"/>
          <w:szCs w:val="32"/>
          <w:lang w:val="en-US" w:eastAsia="zh-CN"/>
        </w:rPr>
        <w:t>用“预处理系统+一体化MBR设备+消毒”污水处理工艺，采取投加除臭药剂、及时清运栅渣、污泥等措施，确保厂界废气排放最高浓度满足《城镇污水处理厂污染物排放标准》（GB18918-2002）表4中相关限值要求。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5、噪声污染防治工作。选用低噪声设备，泵类和风机等噪声设备合理布局，并采取隔声、减振等措施，确保厂界噪声达到《工业企业厂界环境噪声排放标准》(GB12348-2008)中的2类标准要求。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固体废物防治工作。严格按照《一般工业固体废物贮存、处置场污染控制标准》(GB18599-2001)及其2013年修改单、《危险废物贮存污染控制标准》（GB18597-2001）及其2013年修改单相关要求，规范设置临时贮存场所。建立固体废物暂存、转运、处理全过程管理台帐。营运期工作人员产生的生活垃圾，经收集后定期由环卫部门进行清运处置；污水处理设施产生的栅渣及沉砂、污泥经收集后定期由环卫部门进行清运处置；废MBR膜由厂家回收处理；废紫外灯管经收集后暂存于危废间，定期交由有资质单位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7、环境管理和环境风险防范工作。配备专职环保管理人员，建立健全污染防治设施运行管理、环境监测制度及台帐，加强各风险防范措施并组织演练，做好电源供应保障，关键设备设置备用，防止废水事故性风险排放，确保各项污染防治设施的正常运行，各类污染物稳定达标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8、本项目不予分配总量指标，污水处理站总量控制按照达标排放进行管理。</w:t>
      </w:r>
    </w:p>
    <w:p>
      <w:pPr>
        <w:widowControl w:val="0"/>
        <w:spacing w:line="520" w:lineRule="exact"/>
        <w:ind w:firstLine="640" w:firstLineChars="200"/>
        <w:jc w:val="both"/>
        <w:rPr>
          <w:rFonts w:hint="eastAsia" w:ascii="仿宋" w:hAnsi="仿宋" w:eastAsia="仿宋"/>
          <w:sz w:val="32"/>
          <w:szCs w:val="32"/>
          <w:lang w:val="en-US" w:eastAsia="zh-CN"/>
        </w:rPr>
      </w:pPr>
    </w:p>
    <w:p>
      <w:pPr>
        <w:widowControl w:val="0"/>
        <w:spacing w:line="520" w:lineRule="exact"/>
        <w:ind w:firstLine="640" w:firstLineChars="200"/>
        <w:jc w:val="both"/>
        <w:rPr>
          <w:rFonts w:hint="eastAsia" w:ascii="仿宋" w:hAnsi="仿宋" w:eastAsia="仿宋"/>
          <w:sz w:val="32"/>
          <w:szCs w:val="32"/>
          <w:lang w:val="en-US" w:eastAsia="zh-CN"/>
        </w:rPr>
      </w:pP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2"/>
        <w:rPr>
          <w:rFonts w:hint="eastAsia"/>
          <w:lang w:eastAsia="zh-CN"/>
        </w:rPr>
      </w:pPr>
    </w:p>
    <w:p>
      <w:pPr>
        <w:pStyle w:val="13"/>
        <w:ind w:left="0" w:leftChars="0" w:firstLine="0" w:firstLineChars="0"/>
        <w:rPr>
          <w:rFonts w:hint="eastAsia"/>
          <w:lang w:eastAsia="zh-CN"/>
        </w:rPr>
      </w:pPr>
    </w:p>
    <w:p>
      <w:pPr>
        <w:pStyle w:val="13"/>
        <w:ind w:left="0" w:leftChars="0" w:firstLine="0" w:firstLineChars="0"/>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4</w:t>
      </w:r>
      <w:r>
        <w:rPr>
          <w:rFonts w:ascii="仿宋" w:hAnsi="仿宋" w:eastAsia="仿宋"/>
          <w:sz w:val="32"/>
          <w:szCs w:val="32"/>
          <w:lang w:eastAsia="zh-CN"/>
        </w:rPr>
        <w:t>月</w:t>
      </w:r>
      <w:r>
        <w:rPr>
          <w:rFonts w:hint="eastAsia" w:ascii="仿宋" w:hAnsi="仿宋" w:eastAsia="仿宋"/>
          <w:sz w:val="32"/>
          <w:szCs w:val="32"/>
          <w:lang w:val="en-US" w:eastAsia="zh-CN"/>
        </w:rPr>
        <w:t>19</w:t>
      </w:r>
      <w:r>
        <w:rPr>
          <w:rFonts w:ascii="仿宋" w:hAnsi="仿宋" w:eastAsia="仿宋"/>
          <w:sz w:val="32"/>
          <w:szCs w:val="32"/>
          <w:lang w:eastAsia="zh-CN"/>
        </w:rPr>
        <w:t>日</w:t>
      </w:r>
    </w:p>
    <w:p>
      <w:pPr>
        <w:ind w:left="0" w:leftChars="0" w:firstLine="0" w:firstLineChars="0"/>
        <w:rPr>
          <w:lang w:eastAsia="zh-CN"/>
        </w:rPr>
      </w:pPr>
    </w:p>
    <w:p>
      <w:pPr>
        <w:pStyle w:val="16"/>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tbl>
      <w:tblPr>
        <w:tblStyle w:val="22"/>
        <w:tblpPr w:leftFromText="180" w:rightFromText="180" w:vertAnchor="text" w:horzAnchor="page" w:tblpX="1810" w:tblpY="1748"/>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湖南环美达环保科技有限公司</w:t>
            </w:r>
          </w:p>
        </w:tc>
      </w:tr>
    </w:tbl>
    <w:p>
      <w:pPr>
        <w:ind w:left="0" w:leftChars="0" w:firstLine="0" w:firstLineChars="0"/>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4F0446"/>
    <w:rsid w:val="00680217"/>
    <w:rsid w:val="006818FE"/>
    <w:rsid w:val="009F63C8"/>
    <w:rsid w:val="00A751E9"/>
    <w:rsid w:val="00BD1DA9"/>
    <w:rsid w:val="00DF34C0"/>
    <w:rsid w:val="00E305B0"/>
    <w:rsid w:val="00E30AB8"/>
    <w:rsid w:val="012319AD"/>
    <w:rsid w:val="015E2352"/>
    <w:rsid w:val="0160246C"/>
    <w:rsid w:val="01B939FE"/>
    <w:rsid w:val="01F21DF7"/>
    <w:rsid w:val="01FC5647"/>
    <w:rsid w:val="02334C2E"/>
    <w:rsid w:val="023C624F"/>
    <w:rsid w:val="02474313"/>
    <w:rsid w:val="028355CA"/>
    <w:rsid w:val="02951D6B"/>
    <w:rsid w:val="02BB0A25"/>
    <w:rsid w:val="030F5D48"/>
    <w:rsid w:val="0310708E"/>
    <w:rsid w:val="034E3669"/>
    <w:rsid w:val="03516DB1"/>
    <w:rsid w:val="03AD0C42"/>
    <w:rsid w:val="03CF2333"/>
    <w:rsid w:val="04416379"/>
    <w:rsid w:val="047C1C3F"/>
    <w:rsid w:val="048B3CBA"/>
    <w:rsid w:val="04CF5F31"/>
    <w:rsid w:val="04F96B29"/>
    <w:rsid w:val="04FC7225"/>
    <w:rsid w:val="05066B63"/>
    <w:rsid w:val="053A6629"/>
    <w:rsid w:val="05492309"/>
    <w:rsid w:val="055927EB"/>
    <w:rsid w:val="0577127F"/>
    <w:rsid w:val="05AF65B5"/>
    <w:rsid w:val="05D32D7D"/>
    <w:rsid w:val="061B7D89"/>
    <w:rsid w:val="061D11AE"/>
    <w:rsid w:val="062C3356"/>
    <w:rsid w:val="06485613"/>
    <w:rsid w:val="0732673A"/>
    <w:rsid w:val="074C6816"/>
    <w:rsid w:val="075C55CB"/>
    <w:rsid w:val="07627BE0"/>
    <w:rsid w:val="07BA692E"/>
    <w:rsid w:val="07D00092"/>
    <w:rsid w:val="07E13EF7"/>
    <w:rsid w:val="08112378"/>
    <w:rsid w:val="086D42E8"/>
    <w:rsid w:val="08BE5DE5"/>
    <w:rsid w:val="08D61519"/>
    <w:rsid w:val="090D6FF9"/>
    <w:rsid w:val="095273E5"/>
    <w:rsid w:val="09705CFE"/>
    <w:rsid w:val="097A09BB"/>
    <w:rsid w:val="09CA51F2"/>
    <w:rsid w:val="0A0C05C5"/>
    <w:rsid w:val="0A89218E"/>
    <w:rsid w:val="0A8E3A41"/>
    <w:rsid w:val="0AAC7209"/>
    <w:rsid w:val="0ACD5A56"/>
    <w:rsid w:val="0B031A99"/>
    <w:rsid w:val="0BEA2349"/>
    <w:rsid w:val="0C404002"/>
    <w:rsid w:val="0C4F626D"/>
    <w:rsid w:val="0C7B4F4A"/>
    <w:rsid w:val="0CEA490C"/>
    <w:rsid w:val="0D614C9E"/>
    <w:rsid w:val="0E2C57E3"/>
    <w:rsid w:val="0E911D51"/>
    <w:rsid w:val="0EC01B62"/>
    <w:rsid w:val="0EFC2D2D"/>
    <w:rsid w:val="0F6B2892"/>
    <w:rsid w:val="1006427C"/>
    <w:rsid w:val="11160BD5"/>
    <w:rsid w:val="11223BEA"/>
    <w:rsid w:val="11280937"/>
    <w:rsid w:val="118E2BE6"/>
    <w:rsid w:val="11DE0A74"/>
    <w:rsid w:val="122A7F33"/>
    <w:rsid w:val="125F458B"/>
    <w:rsid w:val="126B75A1"/>
    <w:rsid w:val="12AD6D1E"/>
    <w:rsid w:val="13151EDD"/>
    <w:rsid w:val="13AC65E5"/>
    <w:rsid w:val="13E72036"/>
    <w:rsid w:val="13E96B7E"/>
    <w:rsid w:val="142E7A4F"/>
    <w:rsid w:val="146F5FFF"/>
    <w:rsid w:val="148962DB"/>
    <w:rsid w:val="14B22587"/>
    <w:rsid w:val="150E648E"/>
    <w:rsid w:val="151F661C"/>
    <w:rsid w:val="152B1936"/>
    <w:rsid w:val="15313C95"/>
    <w:rsid w:val="161B716F"/>
    <w:rsid w:val="164C55EE"/>
    <w:rsid w:val="16A23AAD"/>
    <w:rsid w:val="16E010F6"/>
    <w:rsid w:val="16F86E87"/>
    <w:rsid w:val="176B4192"/>
    <w:rsid w:val="178E4579"/>
    <w:rsid w:val="1791017D"/>
    <w:rsid w:val="179D4F43"/>
    <w:rsid w:val="183C26DA"/>
    <w:rsid w:val="18467D23"/>
    <w:rsid w:val="192E6859"/>
    <w:rsid w:val="1934374F"/>
    <w:rsid w:val="193F76C9"/>
    <w:rsid w:val="1A192FAD"/>
    <w:rsid w:val="1A3E03B3"/>
    <w:rsid w:val="1B69490D"/>
    <w:rsid w:val="1BA7037A"/>
    <w:rsid w:val="1C7B6E95"/>
    <w:rsid w:val="1C8F7132"/>
    <w:rsid w:val="1CED7035"/>
    <w:rsid w:val="1CF31FFA"/>
    <w:rsid w:val="1D057E36"/>
    <w:rsid w:val="1D3F233A"/>
    <w:rsid w:val="1DB82B67"/>
    <w:rsid w:val="1DE16A2D"/>
    <w:rsid w:val="1DF12258"/>
    <w:rsid w:val="1E015F20"/>
    <w:rsid w:val="1E0E0673"/>
    <w:rsid w:val="1E5142F1"/>
    <w:rsid w:val="1E742D0F"/>
    <w:rsid w:val="1E850030"/>
    <w:rsid w:val="1EC2302D"/>
    <w:rsid w:val="1EF04FA7"/>
    <w:rsid w:val="1EF831C3"/>
    <w:rsid w:val="1FDC7B84"/>
    <w:rsid w:val="206D112E"/>
    <w:rsid w:val="20B42822"/>
    <w:rsid w:val="20CD0914"/>
    <w:rsid w:val="210C743C"/>
    <w:rsid w:val="21443D99"/>
    <w:rsid w:val="21615478"/>
    <w:rsid w:val="21852C26"/>
    <w:rsid w:val="21A64D34"/>
    <w:rsid w:val="21D33B4C"/>
    <w:rsid w:val="21F17A17"/>
    <w:rsid w:val="22424D6D"/>
    <w:rsid w:val="224D7B87"/>
    <w:rsid w:val="23961356"/>
    <w:rsid w:val="23961A7A"/>
    <w:rsid w:val="23CF4309"/>
    <w:rsid w:val="23E60C58"/>
    <w:rsid w:val="24187E7C"/>
    <w:rsid w:val="247411EF"/>
    <w:rsid w:val="24F80F4D"/>
    <w:rsid w:val="24FB055F"/>
    <w:rsid w:val="24FC7482"/>
    <w:rsid w:val="251003ED"/>
    <w:rsid w:val="2546427C"/>
    <w:rsid w:val="25557BD8"/>
    <w:rsid w:val="25661477"/>
    <w:rsid w:val="25924A6B"/>
    <w:rsid w:val="25D97276"/>
    <w:rsid w:val="26206248"/>
    <w:rsid w:val="26315A60"/>
    <w:rsid w:val="265B4D06"/>
    <w:rsid w:val="268C13DA"/>
    <w:rsid w:val="26BA6BB6"/>
    <w:rsid w:val="26D507E7"/>
    <w:rsid w:val="27142DCA"/>
    <w:rsid w:val="27505BBE"/>
    <w:rsid w:val="275F5B53"/>
    <w:rsid w:val="27B61E6B"/>
    <w:rsid w:val="27B86B02"/>
    <w:rsid w:val="27BB4D0A"/>
    <w:rsid w:val="27EC3DA6"/>
    <w:rsid w:val="285B0824"/>
    <w:rsid w:val="2971179F"/>
    <w:rsid w:val="29EF27C5"/>
    <w:rsid w:val="2A2E7D7C"/>
    <w:rsid w:val="2A580A8D"/>
    <w:rsid w:val="2B09675E"/>
    <w:rsid w:val="2B1B0FB9"/>
    <w:rsid w:val="2B64178A"/>
    <w:rsid w:val="2B9B4D7D"/>
    <w:rsid w:val="2B9E1A1A"/>
    <w:rsid w:val="2BA1236F"/>
    <w:rsid w:val="2BEC157C"/>
    <w:rsid w:val="2BFE5640"/>
    <w:rsid w:val="2C090237"/>
    <w:rsid w:val="2C0B782B"/>
    <w:rsid w:val="2C560A93"/>
    <w:rsid w:val="2C57647E"/>
    <w:rsid w:val="2C5C7CC0"/>
    <w:rsid w:val="2C6B22C0"/>
    <w:rsid w:val="2CA25ABD"/>
    <w:rsid w:val="2CD73F2F"/>
    <w:rsid w:val="2CE5711F"/>
    <w:rsid w:val="2CEE1336"/>
    <w:rsid w:val="2D087964"/>
    <w:rsid w:val="2D2818D8"/>
    <w:rsid w:val="2D820019"/>
    <w:rsid w:val="2DAA1263"/>
    <w:rsid w:val="2E091795"/>
    <w:rsid w:val="2E1154CE"/>
    <w:rsid w:val="2E1C63FF"/>
    <w:rsid w:val="2E825682"/>
    <w:rsid w:val="2E853DFF"/>
    <w:rsid w:val="2E91672F"/>
    <w:rsid w:val="2EBD7D43"/>
    <w:rsid w:val="2EDD4448"/>
    <w:rsid w:val="2EE51109"/>
    <w:rsid w:val="2EF16D69"/>
    <w:rsid w:val="2F3E78DD"/>
    <w:rsid w:val="2FB36D99"/>
    <w:rsid w:val="2FED48A7"/>
    <w:rsid w:val="303554BB"/>
    <w:rsid w:val="30450C47"/>
    <w:rsid w:val="30A242C0"/>
    <w:rsid w:val="311168E2"/>
    <w:rsid w:val="313960BC"/>
    <w:rsid w:val="31691448"/>
    <w:rsid w:val="318F3C12"/>
    <w:rsid w:val="31AB3E62"/>
    <w:rsid w:val="31B57ACF"/>
    <w:rsid w:val="31B76CBB"/>
    <w:rsid w:val="31C83CF8"/>
    <w:rsid w:val="31E24B9C"/>
    <w:rsid w:val="31FA4D99"/>
    <w:rsid w:val="32235C13"/>
    <w:rsid w:val="32462143"/>
    <w:rsid w:val="32D648D6"/>
    <w:rsid w:val="33120DFC"/>
    <w:rsid w:val="3358441A"/>
    <w:rsid w:val="33752671"/>
    <w:rsid w:val="337D264A"/>
    <w:rsid w:val="33C8571E"/>
    <w:rsid w:val="33D81101"/>
    <w:rsid w:val="34090A45"/>
    <w:rsid w:val="343A1258"/>
    <w:rsid w:val="345661A9"/>
    <w:rsid w:val="352D1345"/>
    <w:rsid w:val="35714134"/>
    <w:rsid w:val="357E671C"/>
    <w:rsid w:val="35BE22ED"/>
    <w:rsid w:val="35ED744A"/>
    <w:rsid w:val="3645474C"/>
    <w:rsid w:val="369D6A7A"/>
    <w:rsid w:val="36B0139B"/>
    <w:rsid w:val="36B60667"/>
    <w:rsid w:val="36EF248B"/>
    <w:rsid w:val="371E452B"/>
    <w:rsid w:val="3728149F"/>
    <w:rsid w:val="376F6FFD"/>
    <w:rsid w:val="379124D5"/>
    <w:rsid w:val="37AC580A"/>
    <w:rsid w:val="37C95479"/>
    <w:rsid w:val="37F60FEC"/>
    <w:rsid w:val="38241491"/>
    <w:rsid w:val="382E696E"/>
    <w:rsid w:val="387321F8"/>
    <w:rsid w:val="388D3512"/>
    <w:rsid w:val="38B61152"/>
    <w:rsid w:val="38CC1F54"/>
    <w:rsid w:val="399277B5"/>
    <w:rsid w:val="39C86077"/>
    <w:rsid w:val="3A844DBA"/>
    <w:rsid w:val="3B1A7659"/>
    <w:rsid w:val="3B2218C7"/>
    <w:rsid w:val="3B342E13"/>
    <w:rsid w:val="3B7522A4"/>
    <w:rsid w:val="3C783F26"/>
    <w:rsid w:val="3C7E120C"/>
    <w:rsid w:val="3CBC40C1"/>
    <w:rsid w:val="3CC96FD7"/>
    <w:rsid w:val="3D1719F0"/>
    <w:rsid w:val="3D293A4C"/>
    <w:rsid w:val="3D2A7E19"/>
    <w:rsid w:val="3D394CE7"/>
    <w:rsid w:val="3D4C39CC"/>
    <w:rsid w:val="3EBC2AC7"/>
    <w:rsid w:val="3ED00206"/>
    <w:rsid w:val="3FD70C2E"/>
    <w:rsid w:val="401035FD"/>
    <w:rsid w:val="4078021F"/>
    <w:rsid w:val="408A6ABA"/>
    <w:rsid w:val="412419DB"/>
    <w:rsid w:val="414A09E3"/>
    <w:rsid w:val="41DB2A22"/>
    <w:rsid w:val="42300AE7"/>
    <w:rsid w:val="424C5161"/>
    <w:rsid w:val="427E3129"/>
    <w:rsid w:val="429B41B4"/>
    <w:rsid w:val="42EE258B"/>
    <w:rsid w:val="42EF47BE"/>
    <w:rsid w:val="431A251D"/>
    <w:rsid w:val="433E7E95"/>
    <w:rsid w:val="43C26E12"/>
    <w:rsid w:val="43C83C41"/>
    <w:rsid w:val="440515CF"/>
    <w:rsid w:val="44243843"/>
    <w:rsid w:val="447D0EED"/>
    <w:rsid w:val="44894294"/>
    <w:rsid w:val="449854CC"/>
    <w:rsid w:val="44D24F17"/>
    <w:rsid w:val="459B1C8D"/>
    <w:rsid w:val="45B56B44"/>
    <w:rsid w:val="461C402D"/>
    <w:rsid w:val="463645C8"/>
    <w:rsid w:val="46A50D87"/>
    <w:rsid w:val="46B520CD"/>
    <w:rsid w:val="46CF0191"/>
    <w:rsid w:val="46F2360C"/>
    <w:rsid w:val="470A2ED6"/>
    <w:rsid w:val="479F07AD"/>
    <w:rsid w:val="47C11BD0"/>
    <w:rsid w:val="47E7227D"/>
    <w:rsid w:val="480E77B5"/>
    <w:rsid w:val="48263FE6"/>
    <w:rsid w:val="485414DD"/>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3623B0"/>
    <w:rsid w:val="4BA37FF3"/>
    <w:rsid w:val="4BAC0E59"/>
    <w:rsid w:val="4C012C6A"/>
    <w:rsid w:val="4C185302"/>
    <w:rsid w:val="4C376E29"/>
    <w:rsid w:val="4CA77712"/>
    <w:rsid w:val="4CBF33D3"/>
    <w:rsid w:val="4D10567D"/>
    <w:rsid w:val="4D4E4D0A"/>
    <w:rsid w:val="4D8F4DA3"/>
    <w:rsid w:val="4DC22511"/>
    <w:rsid w:val="4E30137B"/>
    <w:rsid w:val="4E417180"/>
    <w:rsid w:val="4E9E0BA3"/>
    <w:rsid w:val="4FDE08C4"/>
    <w:rsid w:val="50F435A5"/>
    <w:rsid w:val="50F640E4"/>
    <w:rsid w:val="50FF5AF7"/>
    <w:rsid w:val="513E12F7"/>
    <w:rsid w:val="5153339D"/>
    <w:rsid w:val="51A80E48"/>
    <w:rsid w:val="523F72BA"/>
    <w:rsid w:val="524C7EB6"/>
    <w:rsid w:val="52A26055"/>
    <w:rsid w:val="52D231C9"/>
    <w:rsid w:val="52DE6836"/>
    <w:rsid w:val="52E8643E"/>
    <w:rsid w:val="53320D8A"/>
    <w:rsid w:val="53537468"/>
    <w:rsid w:val="53941E09"/>
    <w:rsid w:val="53BD1227"/>
    <w:rsid w:val="53EF120B"/>
    <w:rsid w:val="53F82C0A"/>
    <w:rsid w:val="54327EB3"/>
    <w:rsid w:val="54E267ED"/>
    <w:rsid w:val="54F379A1"/>
    <w:rsid w:val="550846B7"/>
    <w:rsid w:val="55421005"/>
    <w:rsid w:val="557F3EA4"/>
    <w:rsid w:val="558B6AA9"/>
    <w:rsid w:val="55C52FB6"/>
    <w:rsid w:val="5609485A"/>
    <w:rsid w:val="561C2ECE"/>
    <w:rsid w:val="56A00A1C"/>
    <w:rsid w:val="56F10D2E"/>
    <w:rsid w:val="56F8633E"/>
    <w:rsid w:val="57A66765"/>
    <w:rsid w:val="57CB0816"/>
    <w:rsid w:val="57D01406"/>
    <w:rsid w:val="57D80E84"/>
    <w:rsid w:val="57EB20B1"/>
    <w:rsid w:val="58656642"/>
    <w:rsid w:val="58A32094"/>
    <w:rsid w:val="58F973FA"/>
    <w:rsid w:val="59002FBB"/>
    <w:rsid w:val="59C93C99"/>
    <w:rsid w:val="5A134A29"/>
    <w:rsid w:val="5A144CA3"/>
    <w:rsid w:val="5A281CCE"/>
    <w:rsid w:val="5ACB496D"/>
    <w:rsid w:val="5B795E49"/>
    <w:rsid w:val="5BA567CD"/>
    <w:rsid w:val="5BB91AE6"/>
    <w:rsid w:val="5BCF3B70"/>
    <w:rsid w:val="5BDD5D9F"/>
    <w:rsid w:val="5BE77D58"/>
    <w:rsid w:val="5C011FE4"/>
    <w:rsid w:val="5C0746A6"/>
    <w:rsid w:val="5C704F24"/>
    <w:rsid w:val="5C971F21"/>
    <w:rsid w:val="5CE22659"/>
    <w:rsid w:val="5CFF14FD"/>
    <w:rsid w:val="5D1264C2"/>
    <w:rsid w:val="5D164ADC"/>
    <w:rsid w:val="5D2D3FF5"/>
    <w:rsid w:val="5D371A05"/>
    <w:rsid w:val="5D807BEE"/>
    <w:rsid w:val="5DB01882"/>
    <w:rsid w:val="5DE02616"/>
    <w:rsid w:val="5E7555B1"/>
    <w:rsid w:val="5E756B71"/>
    <w:rsid w:val="5E851325"/>
    <w:rsid w:val="5EDE2EEC"/>
    <w:rsid w:val="5F286BEE"/>
    <w:rsid w:val="5F5438FA"/>
    <w:rsid w:val="5F5E7E4D"/>
    <w:rsid w:val="5F8B7822"/>
    <w:rsid w:val="5FBE1A64"/>
    <w:rsid w:val="60585404"/>
    <w:rsid w:val="60DF7015"/>
    <w:rsid w:val="60FE44EB"/>
    <w:rsid w:val="61141B59"/>
    <w:rsid w:val="614513AF"/>
    <w:rsid w:val="617D449D"/>
    <w:rsid w:val="61831741"/>
    <w:rsid w:val="618346B2"/>
    <w:rsid w:val="618438D7"/>
    <w:rsid w:val="619A1037"/>
    <w:rsid w:val="61AF2147"/>
    <w:rsid w:val="61B025DE"/>
    <w:rsid w:val="61E136A4"/>
    <w:rsid w:val="62180D1C"/>
    <w:rsid w:val="621A4B5B"/>
    <w:rsid w:val="625F61A1"/>
    <w:rsid w:val="626966A4"/>
    <w:rsid w:val="62B460AE"/>
    <w:rsid w:val="62D87EC8"/>
    <w:rsid w:val="62E74A7F"/>
    <w:rsid w:val="62FB3044"/>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D47E9B"/>
    <w:rsid w:val="65DB312C"/>
    <w:rsid w:val="665913AA"/>
    <w:rsid w:val="667E73D2"/>
    <w:rsid w:val="66B30692"/>
    <w:rsid w:val="66C207F8"/>
    <w:rsid w:val="67194620"/>
    <w:rsid w:val="672F3DCF"/>
    <w:rsid w:val="67380648"/>
    <w:rsid w:val="67883681"/>
    <w:rsid w:val="67FF4957"/>
    <w:rsid w:val="680D59EA"/>
    <w:rsid w:val="68B56A06"/>
    <w:rsid w:val="69084563"/>
    <w:rsid w:val="695B7E3C"/>
    <w:rsid w:val="699C7ECB"/>
    <w:rsid w:val="69DF4D0E"/>
    <w:rsid w:val="69FF6C7D"/>
    <w:rsid w:val="6A797552"/>
    <w:rsid w:val="6AAA0A31"/>
    <w:rsid w:val="6AC5479A"/>
    <w:rsid w:val="6AE01D49"/>
    <w:rsid w:val="6B813319"/>
    <w:rsid w:val="6B843B64"/>
    <w:rsid w:val="6CBE30DB"/>
    <w:rsid w:val="6CC13F99"/>
    <w:rsid w:val="6CD12683"/>
    <w:rsid w:val="6CE024EE"/>
    <w:rsid w:val="6D5F0460"/>
    <w:rsid w:val="6D6617B3"/>
    <w:rsid w:val="6E1F6492"/>
    <w:rsid w:val="6E5D732F"/>
    <w:rsid w:val="6E972D34"/>
    <w:rsid w:val="6EA567DE"/>
    <w:rsid w:val="6EE126D7"/>
    <w:rsid w:val="6EE43F37"/>
    <w:rsid w:val="6F211AB8"/>
    <w:rsid w:val="6F3F6C35"/>
    <w:rsid w:val="6F566544"/>
    <w:rsid w:val="6F6F2F74"/>
    <w:rsid w:val="6F7F15DF"/>
    <w:rsid w:val="6FF6319D"/>
    <w:rsid w:val="6FFF4A96"/>
    <w:rsid w:val="70007CA5"/>
    <w:rsid w:val="70380C90"/>
    <w:rsid w:val="7056124F"/>
    <w:rsid w:val="70D854D9"/>
    <w:rsid w:val="711E7985"/>
    <w:rsid w:val="71B31285"/>
    <w:rsid w:val="71E31AE7"/>
    <w:rsid w:val="720772F2"/>
    <w:rsid w:val="72757C4A"/>
    <w:rsid w:val="727F2366"/>
    <w:rsid w:val="72856F21"/>
    <w:rsid w:val="728E0205"/>
    <w:rsid w:val="72FA1D01"/>
    <w:rsid w:val="732C4E65"/>
    <w:rsid w:val="73982CD9"/>
    <w:rsid w:val="73AB5D0B"/>
    <w:rsid w:val="73B17DA8"/>
    <w:rsid w:val="73F43987"/>
    <w:rsid w:val="74230E5A"/>
    <w:rsid w:val="75C71528"/>
    <w:rsid w:val="75D71227"/>
    <w:rsid w:val="75E463F0"/>
    <w:rsid w:val="75FE64DE"/>
    <w:rsid w:val="76484989"/>
    <w:rsid w:val="767D7368"/>
    <w:rsid w:val="77075C92"/>
    <w:rsid w:val="779F6764"/>
    <w:rsid w:val="77D70E43"/>
    <w:rsid w:val="77DE1E11"/>
    <w:rsid w:val="789A6674"/>
    <w:rsid w:val="78FB5928"/>
    <w:rsid w:val="793C27CE"/>
    <w:rsid w:val="796B3251"/>
    <w:rsid w:val="798551AB"/>
    <w:rsid w:val="79A80D5D"/>
    <w:rsid w:val="79A81DA5"/>
    <w:rsid w:val="79D37596"/>
    <w:rsid w:val="79EB6F6B"/>
    <w:rsid w:val="79F076E5"/>
    <w:rsid w:val="7A034826"/>
    <w:rsid w:val="7A8674E1"/>
    <w:rsid w:val="7B261EA3"/>
    <w:rsid w:val="7BCB52C5"/>
    <w:rsid w:val="7C537681"/>
    <w:rsid w:val="7CC36513"/>
    <w:rsid w:val="7CD01E3F"/>
    <w:rsid w:val="7D4E5C05"/>
    <w:rsid w:val="7D66481C"/>
    <w:rsid w:val="7DAF74C2"/>
    <w:rsid w:val="7E187B90"/>
    <w:rsid w:val="7E5C3A5C"/>
    <w:rsid w:val="7EFA4CD7"/>
    <w:rsid w:val="7F3A087F"/>
    <w:rsid w:val="7F513952"/>
    <w:rsid w:val="7F51761B"/>
    <w:rsid w:val="7F564D4E"/>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2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2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3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1"/>
    <w:link w:val="3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32"/>
    <w:qFormat/>
    <w:uiPriority w:val="9"/>
    <w:pPr>
      <w:spacing w:before="200" w:after="80"/>
      <w:ind w:firstLine="0"/>
      <w:outlineLvl w:val="4"/>
    </w:pPr>
    <w:rPr>
      <w:rFonts w:ascii="Cambria" w:hAnsi="Cambria"/>
      <w:color w:val="4F81BD"/>
    </w:rPr>
  </w:style>
  <w:style w:type="paragraph" w:styleId="8">
    <w:name w:val="heading 6"/>
    <w:basedOn w:val="1"/>
    <w:next w:val="1"/>
    <w:link w:val="33"/>
    <w:qFormat/>
    <w:uiPriority w:val="9"/>
    <w:pPr>
      <w:spacing w:before="280" w:after="100"/>
      <w:ind w:firstLine="0"/>
      <w:outlineLvl w:val="5"/>
    </w:pPr>
    <w:rPr>
      <w:rFonts w:ascii="Cambria" w:hAnsi="Cambria"/>
      <w:i/>
      <w:iCs/>
      <w:color w:val="4F81BD"/>
    </w:rPr>
  </w:style>
  <w:style w:type="paragraph" w:styleId="9">
    <w:name w:val="heading 7"/>
    <w:basedOn w:val="1"/>
    <w:next w:val="1"/>
    <w:link w:val="34"/>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35"/>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36"/>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200" w:leftChars="200"/>
    </w:pPr>
    <w:rPr>
      <w:szCs w:val="24"/>
    </w:rPr>
  </w:style>
  <w:style w:type="paragraph" w:styleId="12">
    <w:name w:val="caption"/>
    <w:basedOn w:val="1"/>
    <w:next w:val="1"/>
    <w:qFormat/>
    <w:uiPriority w:val="35"/>
    <w:rPr>
      <w:b/>
      <w:bCs/>
      <w:sz w:val="18"/>
      <w:szCs w:val="18"/>
    </w:rPr>
  </w:style>
  <w:style w:type="paragraph" w:styleId="13">
    <w:name w:val="Body Text"/>
    <w:basedOn w:val="1"/>
    <w:next w:val="14"/>
    <w:qFormat/>
    <w:uiPriority w:val="99"/>
    <w:pPr>
      <w:spacing w:line="400" w:lineRule="atLeast"/>
    </w:pPr>
    <w:rPr>
      <w:sz w:val="30"/>
    </w:rPr>
  </w:style>
  <w:style w:type="paragraph" w:customStyle="1" w:styleId="1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5">
    <w:name w:val="Body Text Indent"/>
    <w:basedOn w:val="1"/>
    <w:next w:val="16"/>
    <w:qFormat/>
    <w:uiPriority w:val="99"/>
    <w:pPr>
      <w:ind w:left="420" w:leftChars="200"/>
    </w:pPr>
  </w:style>
  <w:style w:type="paragraph" w:styleId="16">
    <w:name w:val="Body Text First Indent 2"/>
    <w:basedOn w:val="15"/>
    <w:next w:val="1"/>
    <w:qFormat/>
    <w:uiPriority w:val="99"/>
    <w:pPr>
      <w:ind w:firstLine="420"/>
    </w:pPr>
  </w:style>
  <w:style w:type="paragraph" w:styleId="17">
    <w:name w:val="Balloon Text"/>
    <w:basedOn w:val="1"/>
    <w:link w:val="56"/>
    <w:qFormat/>
    <w:uiPriority w:val="99"/>
    <w:rPr>
      <w:sz w:val="18"/>
      <w:szCs w:val="18"/>
    </w:rPr>
  </w:style>
  <w:style w:type="paragraph" w:styleId="18">
    <w:name w:val="footer"/>
    <w:basedOn w:val="1"/>
    <w:link w:val="55"/>
    <w:qFormat/>
    <w:uiPriority w:val="99"/>
    <w:pPr>
      <w:tabs>
        <w:tab w:val="center" w:pos="4153"/>
        <w:tab w:val="right" w:pos="8306"/>
      </w:tabs>
      <w:snapToGrid w:val="0"/>
    </w:pPr>
    <w:rPr>
      <w:sz w:val="18"/>
      <w:szCs w:val="18"/>
    </w:rPr>
  </w:style>
  <w:style w:type="paragraph" w:styleId="19">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38"/>
    <w:qFormat/>
    <w:uiPriority w:val="11"/>
    <w:pPr>
      <w:spacing w:before="200" w:after="900"/>
      <w:ind w:firstLine="0"/>
      <w:jc w:val="right"/>
    </w:pPr>
    <w:rPr>
      <w:i/>
      <w:iCs/>
      <w:sz w:val="24"/>
      <w:szCs w:val="24"/>
    </w:rPr>
  </w:style>
  <w:style w:type="paragraph" w:styleId="21">
    <w:name w:val="Title"/>
    <w:basedOn w:val="1"/>
    <w:next w:val="1"/>
    <w:link w:val="3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paragraph" w:customStyle="1" w:styleId="2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28">
    <w:name w:val="标题 1 Char"/>
    <w:basedOn w:val="24"/>
    <w:link w:val="3"/>
    <w:qFormat/>
    <w:uiPriority w:val="9"/>
    <w:rPr>
      <w:rFonts w:ascii="Cambria" w:hAnsi="Cambria" w:eastAsia="宋体" w:cs="宋体"/>
      <w:b/>
      <w:bCs/>
      <w:color w:val="376092"/>
      <w:sz w:val="24"/>
      <w:szCs w:val="24"/>
    </w:rPr>
  </w:style>
  <w:style w:type="character" w:customStyle="1" w:styleId="29">
    <w:name w:val="标题 2 Char"/>
    <w:basedOn w:val="24"/>
    <w:link w:val="4"/>
    <w:qFormat/>
    <w:uiPriority w:val="9"/>
    <w:rPr>
      <w:rFonts w:ascii="Cambria" w:hAnsi="Cambria" w:eastAsia="宋体" w:cs="宋体"/>
      <w:color w:val="376092"/>
      <w:sz w:val="24"/>
      <w:szCs w:val="24"/>
    </w:rPr>
  </w:style>
  <w:style w:type="character" w:customStyle="1" w:styleId="30">
    <w:name w:val="标题 3 Char"/>
    <w:basedOn w:val="24"/>
    <w:link w:val="5"/>
    <w:qFormat/>
    <w:uiPriority w:val="9"/>
    <w:rPr>
      <w:rFonts w:ascii="Cambria" w:hAnsi="Cambria" w:eastAsia="宋体" w:cs="宋体"/>
      <w:color w:val="4F81BD"/>
      <w:sz w:val="24"/>
      <w:szCs w:val="24"/>
    </w:rPr>
  </w:style>
  <w:style w:type="character" w:customStyle="1" w:styleId="31">
    <w:name w:val="标题 4 Char"/>
    <w:basedOn w:val="24"/>
    <w:link w:val="6"/>
    <w:qFormat/>
    <w:uiPriority w:val="9"/>
    <w:rPr>
      <w:rFonts w:ascii="Cambria" w:hAnsi="Cambria" w:eastAsia="宋体" w:cs="宋体"/>
      <w:i/>
      <w:iCs/>
      <w:color w:val="4F81BD"/>
      <w:sz w:val="24"/>
      <w:szCs w:val="24"/>
    </w:rPr>
  </w:style>
  <w:style w:type="character" w:customStyle="1" w:styleId="32">
    <w:name w:val="标题 5 Char"/>
    <w:basedOn w:val="24"/>
    <w:link w:val="7"/>
    <w:qFormat/>
    <w:uiPriority w:val="9"/>
    <w:rPr>
      <w:rFonts w:ascii="Cambria" w:hAnsi="Cambria" w:eastAsia="宋体" w:cs="宋体"/>
      <w:color w:val="4F81BD"/>
    </w:rPr>
  </w:style>
  <w:style w:type="character" w:customStyle="1" w:styleId="33">
    <w:name w:val="标题 6 Char"/>
    <w:basedOn w:val="24"/>
    <w:link w:val="8"/>
    <w:qFormat/>
    <w:uiPriority w:val="9"/>
    <w:rPr>
      <w:rFonts w:ascii="Cambria" w:hAnsi="Cambria" w:eastAsia="宋体" w:cs="宋体"/>
      <w:i/>
      <w:iCs/>
      <w:color w:val="4F81BD"/>
    </w:rPr>
  </w:style>
  <w:style w:type="character" w:customStyle="1" w:styleId="34">
    <w:name w:val="标题 7 Char"/>
    <w:basedOn w:val="24"/>
    <w:link w:val="9"/>
    <w:qFormat/>
    <w:uiPriority w:val="9"/>
    <w:rPr>
      <w:rFonts w:ascii="Cambria" w:hAnsi="Cambria" w:eastAsia="宋体" w:cs="宋体"/>
      <w:b/>
      <w:bCs/>
      <w:color w:val="9BBB59"/>
      <w:sz w:val="20"/>
      <w:szCs w:val="20"/>
    </w:rPr>
  </w:style>
  <w:style w:type="character" w:customStyle="1" w:styleId="35">
    <w:name w:val="标题 8 Char"/>
    <w:basedOn w:val="24"/>
    <w:link w:val="10"/>
    <w:qFormat/>
    <w:uiPriority w:val="9"/>
    <w:rPr>
      <w:rFonts w:ascii="Cambria" w:hAnsi="Cambria" w:eastAsia="宋体" w:cs="宋体"/>
      <w:b/>
      <w:bCs/>
      <w:i/>
      <w:iCs/>
      <w:color w:val="9BBB59"/>
      <w:sz w:val="20"/>
      <w:szCs w:val="20"/>
    </w:rPr>
  </w:style>
  <w:style w:type="character" w:customStyle="1" w:styleId="36">
    <w:name w:val="标题 9 Char"/>
    <w:basedOn w:val="24"/>
    <w:link w:val="11"/>
    <w:qFormat/>
    <w:uiPriority w:val="9"/>
    <w:rPr>
      <w:rFonts w:ascii="Cambria" w:hAnsi="Cambria" w:eastAsia="宋体" w:cs="宋体"/>
      <w:i/>
      <w:iCs/>
      <w:color w:val="9BBB59"/>
      <w:sz w:val="20"/>
      <w:szCs w:val="20"/>
    </w:rPr>
  </w:style>
  <w:style w:type="character" w:customStyle="1" w:styleId="37">
    <w:name w:val="标题 Char"/>
    <w:basedOn w:val="24"/>
    <w:link w:val="21"/>
    <w:qFormat/>
    <w:uiPriority w:val="10"/>
    <w:rPr>
      <w:rFonts w:ascii="Cambria" w:hAnsi="Cambria" w:eastAsia="宋体" w:cs="宋体"/>
      <w:i/>
      <w:iCs/>
      <w:color w:val="254061"/>
      <w:sz w:val="60"/>
      <w:szCs w:val="60"/>
    </w:rPr>
  </w:style>
  <w:style w:type="character" w:customStyle="1" w:styleId="38">
    <w:name w:val="副标题 Char"/>
    <w:basedOn w:val="24"/>
    <w:link w:val="20"/>
    <w:qFormat/>
    <w:uiPriority w:val="11"/>
    <w:rPr>
      <w:rFonts w:ascii="Calibri"/>
      <w:i/>
      <w:iCs/>
      <w:sz w:val="24"/>
      <w:szCs w:val="24"/>
    </w:rPr>
  </w:style>
  <w:style w:type="paragraph" w:styleId="39">
    <w:name w:val="No Spacing"/>
    <w:basedOn w:val="1"/>
    <w:link w:val="40"/>
    <w:qFormat/>
    <w:uiPriority w:val="1"/>
    <w:pPr>
      <w:ind w:firstLine="0"/>
    </w:pPr>
  </w:style>
  <w:style w:type="character" w:customStyle="1" w:styleId="40">
    <w:name w:val="无间隔 Char"/>
    <w:basedOn w:val="24"/>
    <w:link w:val="39"/>
    <w:qFormat/>
    <w:uiPriority w:val="1"/>
  </w:style>
  <w:style w:type="paragraph" w:styleId="41">
    <w:name w:val="List Paragraph"/>
    <w:basedOn w:val="1"/>
    <w:qFormat/>
    <w:uiPriority w:val="34"/>
    <w:pPr>
      <w:ind w:left="720"/>
      <w:contextualSpacing/>
    </w:pPr>
  </w:style>
  <w:style w:type="paragraph" w:styleId="42">
    <w:name w:val="Quote"/>
    <w:basedOn w:val="1"/>
    <w:next w:val="1"/>
    <w:link w:val="43"/>
    <w:qFormat/>
    <w:uiPriority w:val="29"/>
    <w:rPr>
      <w:rFonts w:ascii="Cambria" w:hAnsi="Cambria"/>
      <w:i/>
      <w:iCs/>
      <w:color w:val="595959"/>
    </w:rPr>
  </w:style>
  <w:style w:type="character" w:customStyle="1" w:styleId="43">
    <w:name w:val="引用 Char"/>
    <w:basedOn w:val="24"/>
    <w:link w:val="42"/>
    <w:qFormat/>
    <w:uiPriority w:val="29"/>
    <w:rPr>
      <w:rFonts w:ascii="Cambria" w:hAnsi="Cambria" w:eastAsia="宋体" w:cs="宋体"/>
      <w:i/>
      <w:iCs/>
      <w:color w:val="595959"/>
    </w:rPr>
  </w:style>
  <w:style w:type="paragraph" w:styleId="44">
    <w:name w:val="Intense Quote"/>
    <w:basedOn w:val="1"/>
    <w:next w:val="1"/>
    <w:link w:val="4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5">
    <w:name w:val="明显引用 Char"/>
    <w:basedOn w:val="24"/>
    <w:link w:val="44"/>
    <w:qFormat/>
    <w:uiPriority w:val="30"/>
    <w:rPr>
      <w:rFonts w:ascii="Cambria" w:hAnsi="Cambria" w:eastAsia="宋体" w:cs="宋体"/>
      <w:i/>
      <w:iCs/>
      <w:color w:val="FFFFFF"/>
      <w:sz w:val="24"/>
      <w:szCs w:val="24"/>
      <w:shd w:val="clear" w:color="auto" w:fill="4F81BD"/>
    </w:rPr>
  </w:style>
  <w:style w:type="character" w:customStyle="1" w:styleId="46">
    <w:name w:val="不明显强调1"/>
    <w:qFormat/>
    <w:uiPriority w:val="19"/>
    <w:rPr>
      <w:i/>
      <w:iCs/>
      <w:color w:val="595959"/>
    </w:rPr>
  </w:style>
  <w:style w:type="character" w:customStyle="1" w:styleId="47">
    <w:name w:val="明显强调1"/>
    <w:qFormat/>
    <w:uiPriority w:val="21"/>
    <w:rPr>
      <w:b/>
      <w:bCs/>
      <w:i/>
      <w:iCs/>
      <w:color w:val="4F81BD"/>
      <w:sz w:val="22"/>
      <w:szCs w:val="22"/>
    </w:rPr>
  </w:style>
  <w:style w:type="character" w:customStyle="1" w:styleId="48">
    <w:name w:val="不明显参考1"/>
    <w:qFormat/>
    <w:uiPriority w:val="31"/>
    <w:rPr>
      <w:color w:val="auto"/>
      <w:u w:val="single" w:color="9BBB59"/>
    </w:rPr>
  </w:style>
  <w:style w:type="character" w:customStyle="1" w:styleId="49">
    <w:name w:val="明显参考1"/>
    <w:basedOn w:val="24"/>
    <w:qFormat/>
    <w:uiPriority w:val="32"/>
    <w:rPr>
      <w:b/>
      <w:bCs/>
      <w:color w:val="77933C"/>
      <w:u w:val="single" w:color="9BBB59"/>
    </w:rPr>
  </w:style>
  <w:style w:type="character" w:customStyle="1" w:styleId="50">
    <w:name w:val="书籍标题1"/>
    <w:basedOn w:val="24"/>
    <w:qFormat/>
    <w:uiPriority w:val="33"/>
    <w:rPr>
      <w:rFonts w:ascii="Cambria" w:hAnsi="Cambria" w:eastAsia="宋体" w:cs="宋体"/>
      <w:b/>
      <w:bCs/>
      <w:i/>
      <w:iCs/>
      <w:color w:val="auto"/>
    </w:rPr>
  </w:style>
  <w:style w:type="paragraph" w:customStyle="1" w:styleId="51">
    <w:name w:val="TOC 标题1"/>
    <w:basedOn w:val="3"/>
    <w:next w:val="1"/>
    <w:qFormat/>
    <w:uiPriority w:val="39"/>
    <w:pPr>
      <w:outlineLvl w:val="9"/>
    </w:pPr>
  </w:style>
  <w:style w:type="paragraph" w:customStyle="1" w:styleId="5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4">
    <w:name w:val="页眉 Char"/>
    <w:basedOn w:val="24"/>
    <w:link w:val="19"/>
    <w:qFormat/>
    <w:uiPriority w:val="99"/>
    <w:rPr>
      <w:sz w:val="18"/>
      <w:szCs w:val="18"/>
    </w:rPr>
  </w:style>
  <w:style w:type="character" w:customStyle="1" w:styleId="55">
    <w:name w:val="页脚 Char"/>
    <w:basedOn w:val="24"/>
    <w:link w:val="18"/>
    <w:qFormat/>
    <w:uiPriority w:val="99"/>
    <w:rPr>
      <w:sz w:val="18"/>
      <w:szCs w:val="18"/>
    </w:rPr>
  </w:style>
  <w:style w:type="character" w:customStyle="1" w:styleId="56">
    <w:name w:val="批注框文本 Char"/>
    <w:basedOn w:val="24"/>
    <w:link w:val="17"/>
    <w:qFormat/>
    <w:uiPriority w:val="99"/>
    <w:rPr>
      <w:sz w:val="18"/>
      <w:szCs w:val="18"/>
      <w:lang w:eastAsia="en-US" w:bidi="en-US"/>
    </w:rPr>
  </w:style>
  <w:style w:type="paragraph" w:customStyle="1" w:styleId="5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2021-04-19T02:28:27Z</cp:lastPrinted>
  <dcterms:modified xsi:type="dcterms:W3CDTF">2021-04-19T02:48:10Z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BEA42DD2B66549D0A0664B966C8C8168</vt:lpwstr>
  </property>
</Properties>
</file>