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附件</w:t>
      </w:r>
    </w:p>
    <w:p>
      <w:pPr>
        <w:spacing w:line="580" w:lineRule="exact"/>
        <w:jc w:val="center"/>
        <w:rPr>
          <w:rFonts w:ascii="方正小标宋简体" w:hAnsi="Times New Roman" w:eastAsia="方正小标宋简体" w:cs="Times New Roman"/>
          <w:kern w:val="0"/>
          <w:sz w:val="46"/>
          <w:szCs w:val="46"/>
        </w:rPr>
      </w:pPr>
      <w:bookmarkStart w:id="1" w:name="_GoBack"/>
      <w:r>
        <w:rPr>
          <w:rFonts w:ascii="Times New Roman" w:hAnsi="Times New Roman" w:eastAsia="等线" w:cs="Times New Roman"/>
          <w:kern w:val="0"/>
          <w:sz w:val="46"/>
          <w:szCs w:val="46"/>
        </w:rPr>
        <w:t>2021</w:t>
      </w:r>
      <w:r>
        <w:rPr>
          <w:rFonts w:hint="eastAsia" w:ascii="方正小标宋简体" w:hAnsi="Times New Roman" w:eastAsia="方正小标宋简体" w:cs="Times New Roman"/>
          <w:kern w:val="0"/>
          <w:sz w:val="46"/>
          <w:szCs w:val="46"/>
        </w:rPr>
        <w:t>年省重点建设项目名单</w:t>
      </w:r>
    </w:p>
    <w:bookmarkEnd w:id="1"/>
    <w:p>
      <w:pPr>
        <w:spacing w:after="156" w:afterLines="50" w:line="400" w:lineRule="exact"/>
        <w:jc w:val="right"/>
        <w:rPr>
          <w:rFonts w:ascii="Times New Roman" w:hAnsi="Times New Roman" w:cs="Times New Roman"/>
          <w:sz w:val="25"/>
          <w:szCs w:val="25"/>
        </w:rPr>
      </w:pPr>
    </w:p>
    <w:tbl>
      <w:tblPr>
        <w:tblStyle w:val="5"/>
        <w:tblW w:w="15428" w:type="dxa"/>
        <w:jc w:val="center"/>
        <w:tblLayout w:type="autofit"/>
        <w:tblCellMar>
          <w:top w:w="0" w:type="dxa"/>
          <w:left w:w="108" w:type="dxa"/>
          <w:bottom w:w="0" w:type="dxa"/>
          <w:right w:w="108" w:type="dxa"/>
        </w:tblCellMar>
      </w:tblPr>
      <w:tblGrid>
        <w:gridCol w:w="603"/>
        <w:gridCol w:w="1460"/>
        <w:gridCol w:w="1042"/>
        <w:gridCol w:w="1396"/>
        <w:gridCol w:w="613"/>
        <w:gridCol w:w="759"/>
        <w:gridCol w:w="759"/>
        <w:gridCol w:w="3456"/>
        <w:gridCol w:w="2718"/>
        <w:gridCol w:w="1704"/>
        <w:gridCol w:w="918"/>
      </w:tblGrid>
      <w:tr>
        <w:tblPrEx>
          <w:tblCellMar>
            <w:top w:w="0" w:type="dxa"/>
            <w:left w:w="108" w:type="dxa"/>
            <w:bottom w:w="0" w:type="dxa"/>
            <w:right w:w="108" w:type="dxa"/>
          </w:tblCellMar>
        </w:tblPrEx>
        <w:trPr>
          <w:trHeight w:val="454" w:hRule="atLeast"/>
          <w:tblHeader/>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序号</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项目</w:t>
            </w:r>
          </w:p>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名称</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所在地</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项目业主</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建设</w:t>
            </w:r>
            <w:r>
              <w:rPr>
                <w:rFonts w:ascii="黑体" w:hAnsi="黑体" w:eastAsia="黑体" w:cs="Times New Roman"/>
                <w:kern w:val="0"/>
                <w:sz w:val="25"/>
                <w:szCs w:val="25"/>
              </w:rPr>
              <w:br w:type="textWrapping"/>
            </w:r>
            <w:r>
              <w:rPr>
                <w:rFonts w:ascii="黑体" w:hAnsi="黑体" w:eastAsia="黑体" w:cs="Times New Roman"/>
                <w:kern w:val="0"/>
                <w:sz w:val="25"/>
                <w:szCs w:val="25"/>
              </w:rPr>
              <w:t>阶段</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开工</w:t>
            </w:r>
            <w:r>
              <w:rPr>
                <w:rFonts w:ascii="黑体" w:hAnsi="黑体" w:eastAsia="黑体" w:cs="Times New Roman"/>
                <w:kern w:val="0"/>
                <w:sz w:val="25"/>
                <w:szCs w:val="25"/>
              </w:rPr>
              <w:br w:type="textWrapping"/>
            </w:r>
            <w:r>
              <w:rPr>
                <w:rFonts w:ascii="黑体" w:hAnsi="黑体" w:eastAsia="黑体" w:cs="Times New Roman"/>
                <w:kern w:val="0"/>
                <w:sz w:val="25"/>
                <w:szCs w:val="25"/>
              </w:rPr>
              <w:t>年份</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竣工</w:t>
            </w:r>
            <w:r>
              <w:rPr>
                <w:rFonts w:ascii="黑体" w:hAnsi="黑体" w:eastAsia="黑体" w:cs="Times New Roman"/>
                <w:kern w:val="0"/>
                <w:sz w:val="25"/>
                <w:szCs w:val="25"/>
              </w:rPr>
              <w:br w:type="textWrapping"/>
            </w:r>
            <w:r>
              <w:rPr>
                <w:rFonts w:ascii="黑体" w:hAnsi="黑体" w:eastAsia="黑体" w:cs="Times New Roman"/>
                <w:kern w:val="0"/>
                <w:sz w:val="25"/>
                <w:szCs w:val="25"/>
              </w:rPr>
              <w:t>年份</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建设规模及主要建设内容</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2021年形象进度目标</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责任单位</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黑体" w:hAnsi="黑体" w:eastAsia="黑体" w:cs="Times New Roman"/>
                <w:kern w:val="0"/>
                <w:sz w:val="25"/>
                <w:szCs w:val="25"/>
              </w:rPr>
            </w:pPr>
            <w:r>
              <w:rPr>
                <w:rFonts w:ascii="黑体" w:hAnsi="黑体" w:eastAsia="黑体" w:cs="Times New Roman"/>
                <w:kern w:val="0"/>
                <w:sz w:val="25"/>
                <w:szCs w:val="25"/>
              </w:rPr>
              <w:t>备注</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合计301个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一、基础设施(119个)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(一)交通网(66个)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1、铁路(12个)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05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长沙至赣州铁路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怀邵衡铁路公司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新建高速铁路湖南段118.3公里，设计时速350公里/小时。</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力争全线开工建设。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省发展改革委、怀邵衡铁路公司、省财政厅、省自然资源厅、湖南轨道集团、中铁广州局集团、长沙市等</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长株潭一体化三十大标志工程。投资以国铁集团下达计划为准</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邵阳至永州铁路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w:t>
            </w:r>
            <w:r>
              <w:rPr>
                <w:rFonts w:ascii="Times New Roman" w:hAnsi="Times New Roman" w:cs="Times New Roman"/>
                <w:kern w:val="0"/>
                <w:sz w:val="25"/>
                <w:szCs w:val="25"/>
              </w:rPr>
              <w:br w:type="textWrapping"/>
            </w:r>
            <w:r>
              <w:rPr>
                <w:rFonts w:ascii="Times New Roman" w:hAnsi="Times New Roman" w:cs="Times New Roman"/>
                <w:kern w:val="0"/>
                <w:sz w:val="25"/>
                <w:szCs w:val="25"/>
              </w:rPr>
              <w:t>永州市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待定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新建高速铁路98公里，设计时速350公里/小时。</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力争开工建设。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省发展改革委、省财政厅、省自然资源厅、湖南轨道集团、中铁广州局集团、邵阳市、永州市等</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以国铁集团下达计划为准</w:t>
            </w:r>
          </w:p>
        </w:tc>
      </w:tr>
      <w:tr>
        <w:tblPrEx>
          <w:tblCellMar>
            <w:top w:w="0" w:type="dxa"/>
            <w:left w:w="108" w:type="dxa"/>
            <w:bottom w:w="0" w:type="dxa"/>
            <w:right w:w="108" w:type="dxa"/>
          </w:tblCellMar>
        </w:tblPrEx>
        <w:trPr>
          <w:trHeight w:val="307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铜仁至吉首铁路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湘西自治州</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怀邵衡铁路公司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新建高速铁路湖南段33公里，设计时速250公里/小时。</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力争开工建设。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省发展改革委、怀邵衡铁路公司、省财政厅、省自然资源厅、省林业局、湖南轨道集团、中铁广州局集团、湘西自治州等</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以国铁集团下达计划为准</w:t>
            </w:r>
          </w:p>
        </w:tc>
      </w:tr>
      <w:tr>
        <w:tblPrEx>
          <w:tblCellMar>
            <w:top w:w="0" w:type="dxa"/>
            <w:left w:w="108" w:type="dxa"/>
            <w:bottom w:w="0" w:type="dxa"/>
            <w:right w:w="108" w:type="dxa"/>
          </w:tblCellMar>
        </w:tblPrEx>
        <w:trPr>
          <w:trHeight w:val="202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衡柳铁路提速改造</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w:t>
            </w:r>
            <w:r>
              <w:rPr>
                <w:rFonts w:ascii="Times New Roman" w:hAnsi="Times New Roman" w:cs="Times New Roman"/>
                <w:kern w:val="0"/>
                <w:sz w:val="25"/>
                <w:szCs w:val="25"/>
              </w:rPr>
              <w:br w:type="textWrapping"/>
            </w:r>
            <w:r>
              <w:rPr>
                <w:rFonts w:ascii="Times New Roman" w:hAnsi="Times New Roman" w:cs="Times New Roman"/>
                <w:kern w:val="0"/>
                <w:sz w:val="25"/>
                <w:szCs w:val="25"/>
              </w:rPr>
              <w:t>永州市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待定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通过对现有衡柳铁路进行提质改造，将区间部分路段现行时速由200公里/小时提升到250公里/小时，全长495公里，其中湖南段141公里。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力争开工建设。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省发展改革委、中铁广州局集团、省财政厅、湖南轨道集团、衡阳市、永州市等</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以国铁集团下达计划为准</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韶山至井冈山红色旅游铁路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w:t>
            </w:r>
            <w:r>
              <w:rPr>
                <w:rFonts w:ascii="Times New Roman" w:hAnsi="Times New Roman" w:cs="Times New Roman"/>
                <w:kern w:val="0"/>
                <w:sz w:val="25"/>
                <w:szCs w:val="25"/>
              </w:rPr>
              <w:br w:type="textWrapping"/>
            </w:r>
            <w:r>
              <w:rPr>
                <w:rFonts w:ascii="Times New Roman" w:hAnsi="Times New Roman" w:cs="Times New Roman"/>
                <w:kern w:val="0"/>
                <w:sz w:val="25"/>
                <w:szCs w:val="25"/>
              </w:rPr>
              <w:t>湘潭市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待定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实施沿线铁路相关路段提速改造、周边环境整治，增设攸县网岭站，增加相关客运设施及红色旅游配套设施设备等。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启动建设，6月中旬实现列车开行。</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6"/>
                <w:kern w:val="0"/>
                <w:sz w:val="25"/>
                <w:szCs w:val="25"/>
              </w:rPr>
            </w:pPr>
            <w:r>
              <w:rPr>
                <w:rFonts w:ascii="Times New Roman" w:hAnsi="Times New Roman" w:cs="Times New Roman"/>
                <w:spacing w:val="-6"/>
                <w:kern w:val="0"/>
                <w:sz w:val="25"/>
                <w:szCs w:val="25"/>
              </w:rPr>
              <w:t>省发展改革委、中铁广州局集团、省委宣传部、省财政厅、省交通运输厅、省文化和旅游厅、株洲市、湘潭市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常益长铁路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长沙市、常德市、益阳市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怀邵衡铁路公司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新建高速铁路湖南段157.5公里，设计时速350公里/小时。</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除沅江特大桥主跨外的站前工程基本完工，站房、四电工程总体完成30%。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省发展改革委、怀邵衡铁路公司、省财政厅、湖南轨道集团、中铁广州局集团、长沙市、常德市、益阳市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以国铁集团下达计划为准</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张吉怀铁路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张家界市、湘西自治州、怀化市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怀邵衡铁路公司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2016</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新建高速铁路湖南段246.6公里，设计时速350公里/小时。</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站前、站后工程全部完工，下半年开展联调联试,预计12月项目开通运营。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6"/>
                <w:kern w:val="0"/>
                <w:sz w:val="25"/>
                <w:szCs w:val="25"/>
              </w:rPr>
            </w:pPr>
            <w:r>
              <w:rPr>
                <w:rFonts w:ascii="Times New Roman" w:hAnsi="Times New Roman" w:cs="Times New Roman"/>
                <w:spacing w:val="-6"/>
                <w:kern w:val="0"/>
                <w:sz w:val="25"/>
                <w:szCs w:val="25"/>
              </w:rPr>
              <w:t>省发展改革委、怀邵衡铁路公司、省财政厅、湖南轨道集团、中铁广州局集团、张家界市、湘西自治州、怀化市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以国铁集团下达计划为准</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相关市州铁路专用线</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相关市州</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待定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长沙新港、岳阳城陵矶、永州电厂、株洲三一钢铁产业城、衡阳瓦松三期、祁阳现代物流园铁路专用线等港口、工矿企业及物流园区铁路专用线60公里。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续建及2021年开工建设铁路专用线60公里。</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vMerge w:val="restart"/>
            <w:tcBorders>
              <w:top w:val="nil"/>
              <w:left w:val="single" w:color="auto" w:sz="4" w:space="0"/>
              <w:right w:val="single" w:color="auto" w:sz="4" w:space="0"/>
            </w:tcBorders>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w:t>
            </w:r>
          </w:p>
        </w:tc>
        <w:tc>
          <w:tcPr>
            <w:tcW w:w="1460" w:type="dxa"/>
            <w:vMerge w:val="restart"/>
            <w:tcBorders>
              <w:top w:val="nil"/>
              <w:left w:val="single" w:color="auto" w:sz="4" w:space="0"/>
              <w:right w:val="single" w:color="auto" w:sz="4" w:space="0"/>
            </w:tcBorders>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常益长铁路高铁站房及路网配套工程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长沙市宁乡市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宁乡市城市建设投资集团有限公司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建设三环路、康宁北路、春城北路、花明北路、欧洲北路下穿常益长高铁路段路基工程、桥梁工程、排水工程、管道预埋工程等；建设高铁站前配套路网工程；建设宁乡西站综合客运枢纽。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计划10月开工，完成前期手续办理，启动下穿高铁道路及宁乡西站综合客运枢纽建设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vMerge w:val="continue"/>
            <w:tcBorders>
              <w:left w:val="single" w:color="auto" w:sz="4" w:space="0"/>
              <w:right w:val="single" w:color="auto" w:sz="4" w:space="0"/>
            </w:tcBorders>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left w:val="single" w:color="auto" w:sz="4" w:space="0"/>
              <w:right w:val="single" w:color="auto" w:sz="4" w:space="0"/>
            </w:tcBorders>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长沙高铁西城建设投资有限公司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建设长途蓄车场约2万平方米，公交/出租蓄车楼约1.6万平方米，站前东西路、铁路桥下市政停车场、城市通廊、东西高架落客车道、城市落客平台等。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自建部分计划8月开工，年内完成部分主体工程；委托怀邵衡公司实施的部分与长沙西站站场同步建设。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vMerge w:val="continue"/>
            <w:tcBorders>
              <w:left w:val="single" w:color="auto" w:sz="4" w:space="0"/>
              <w:bottom w:val="single" w:color="auto" w:sz="4" w:space="0"/>
              <w:right w:val="single" w:color="auto" w:sz="4" w:space="0"/>
            </w:tcBorders>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left w:val="single" w:color="auto" w:sz="4" w:space="0"/>
              <w:bottom w:val="single" w:color="auto" w:sz="4" w:space="0"/>
              <w:right w:val="single" w:color="auto" w:sz="4" w:space="0"/>
            </w:tcBorders>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常德市汉寿县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汉寿金诚城市建设投资经营有限公司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建设站前广场面积8.8平方米，总建筑面积4371平方米，道路面积11万平方米。其中，四条配套道路，总长3297.11米。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计划6月开工，基本完成高铁站及站前广场基础主体建设。启动站前路及四条规划路建设，配套建设亮化、美化、绿化等。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vMerge w:val="restart"/>
            <w:tcBorders>
              <w:top w:val="nil"/>
              <w:left w:val="single" w:color="auto" w:sz="4" w:space="0"/>
              <w:right w:val="single" w:color="auto" w:sz="4" w:space="0"/>
            </w:tcBorders>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w:t>
            </w:r>
          </w:p>
        </w:tc>
        <w:tc>
          <w:tcPr>
            <w:tcW w:w="1460" w:type="dxa"/>
            <w:vMerge w:val="restart"/>
            <w:tcBorders>
              <w:top w:val="nil"/>
              <w:left w:val="single" w:color="auto" w:sz="4" w:space="0"/>
              <w:right w:val="single" w:color="auto" w:sz="4" w:space="0"/>
            </w:tcBorders>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常益长铁路高铁站房及路网配套工程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常德市武陵区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常德市经济建设投资集团有限公司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建设高铁站房约6万平方米，站场规模8台20线，高铁站南北广场，配套道路包含瓦亭岗路、双桥路、沾天湖南环、朝阳路北延、柳泉北路、北定南路。</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年内完成北广场主体建设，路网配套基本完成，力争4月开工高铁站房。</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56" w:hRule="atLeast"/>
          <w:jc w:val="center"/>
        </w:trPr>
        <w:tc>
          <w:tcPr>
            <w:tcW w:w="603" w:type="dxa"/>
            <w:vMerge w:val="continue"/>
            <w:tcBorders>
              <w:left w:val="single" w:color="auto" w:sz="4" w:space="0"/>
              <w:bottom w:val="single" w:color="auto" w:sz="4" w:space="0"/>
              <w:right w:val="single" w:color="auto" w:sz="4" w:space="0"/>
            </w:tcBorders>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left w:val="single" w:color="auto" w:sz="4" w:space="0"/>
              <w:bottom w:val="single" w:color="auto" w:sz="4" w:space="0"/>
              <w:right w:val="single" w:color="auto" w:sz="4" w:space="0"/>
            </w:tcBorders>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益阳高新产业发展投资集团有限公司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扩建站房约4.2万平米；建设站房周边白杨路、永福路、站东路、凤溪路等道路及配套设施；新建污水处理厂及提升泵站；配套水、电、气、讯及地下管网等基础设施。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12月底前完成站房主体及永福路、站东路、金山南路、团圆南路、康复南路、凤溪路建设。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69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张吉怀铁路湘西段站场基础设施及配套项目建设</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湘西自治州</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湘西自治州张吉怀铁路建设协调领导小组</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建设永顺县芙蓉镇站、古丈县古丈西站、吉首市吉首东站、凤凰县凤凰站等4个站的站场基础设施及配套工程。</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吉首、凤凰、古丈、永顺四县的高铁站前广场建成投用，新区配套工程加紧实施。</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湘西自治州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4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株洲火车站改扩建及东广场建设工程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株洲市荷塘区、 芦淞区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株洲市城市建设发展集团有限公司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拆除既有站房及地下人防工程，新建站房4.5万平方米；拆除既有站台雨棚和进站天桥，新建6座站台的站台面、站台雨棚20400平方米及配套设施。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火车站改扩建工程进行高架站厅、地下通道施工；火车站东广场综合交通枢纽一期工程基本完工。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52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邵阳市火车站客运综合交通枢纽工程配套基础设施建设项目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邵阳市大祥区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邵阳市交通枢纽建设有限责任公司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建设站房、雨棚、站台、高架平台、地道、天桥、停车场、临时过渡站房建设及相关配套工程；建设火车站周边14条道路；广场面积 11.8万平方米。广场配套停车场面积5.2万平方米,停车位1450个。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计划2021年3月3.2万平方米北站房开始全面作业施工，实施第二阶段主体工程。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2、高速公路(28个)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122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新化至新宁高速公路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                 邵阳市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待定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建设双向4车道高速公路，里程约188公里。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初步完成征地拆迁。</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2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益阳至常德高速公路扩容工程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益阳市、常德市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建设双向6车道高速公路，里程约93公里。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项目前期工作。</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2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京港澳高速耒阳至宜章段扩容工程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衡阳市、郴州市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待定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改扩建双向8车道高速公路，里程约146公里。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计划2021年开工。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3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零陵至道县高速公路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待定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建设双向4车道高速公路，里程约76公里。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计划2021年开工。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衡枣高速公路大修工程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衡阳市、永州市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对衡枣高速公路K785+997～K817+885衡阳段、K900+589～K972+062永州段，共计103.361公里的水泥混凝土路面大修工程，建设内容包括大修路段范围内的公路主线路面、互通匝道（一般互通为主线出入口至收费广场）路面、服务区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完成K785+997～K817+885衡阳段大修主要建设内容及 K900+589～K972+062永州段中护栏改造工程建设。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安乡至慈利高速公路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常德市、张家界市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中铁建湖南高速公路有限公司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建设双向4车道高速公路，里程约121公里。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年底全线建成通车。</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涟源龙塘至新化琅塘高速公路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建设双向4车道高速公路，里程约75公里。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年底全线建成通车。</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芷江至铜仁（湘黔界）高速公路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怀化市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建设双向4车道高速公路，里程约33.48公里。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路基工程完成38%，桥梁工程完成55%，隧道工程完成40%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祁东至常宁高速公路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建设双向4车道高速公路，里程约41.7公里。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年底全线建成通车。</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靖州至黎平（湘黔界）高速公路项目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怀化市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建设双向4车道高速公路，里程约56.967公里。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spacing w:val="-6"/>
                <w:kern w:val="0"/>
                <w:sz w:val="25"/>
                <w:szCs w:val="25"/>
              </w:rPr>
            </w:pPr>
            <w:r>
              <w:rPr>
                <w:rFonts w:ascii="Times New Roman" w:hAnsi="Times New Roman" w:cs="Times New Roman"/>
                <w:spacing w:val="-6"/>
                <w:kern w:val="0"/>
                <w:sz w:val="25"/>
                <w:szCs w:val="25"/>
              </w:rPr>
              <w:t>路基工程完成100%，通涵完成100%，桥梁工程桩基完成100%，下构完成100%，上构完成80%，隧道工程完成80%。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53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宁乡至韶山高速公路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长沙市、益阳市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建设双向4车道高速公路，里程约42.659公里。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桥梁下钩：100%；桥梁上构：95%；路面底基层：95%；路面基层：50%；通涵：100%。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55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官庄至新化高速公路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娄底市、益阳市、常德市、怀化市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建设双向4车道高速公路，里程约76公里。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路基工程完成84%，桥梁工程完成43%，隧道工程完成46%。</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24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江背至干杉高速公路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建设双向4车道高速公路，里程约21公里。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路基工程完成100%，桥梁工程完成780%，涵洞工程完成100%，路面工程完成70%，交安工程40%，房建工程70%，机电工程50%。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2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平江（湘赣界）至伍市高速公路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湖南省交通水利建设集团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建设双向4车道高速公路，里程约94.4公里。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路基工程完成45%，桥梁工程完成50%，隧道工程完成30%。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3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伍市至益阳高速公路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岳阳市、益阳市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湖南省交通水利建设集团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建设双向4车道高速公路，里程约83公里。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路基工程完成45%，桥梁工程完成50%，隧道工程完成30%。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53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白果至南岳（含衡山支线）高速公路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湖南省白南高速公路建设开发有限公司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建设双向4车道高速公路，主线全长约32.7公里，支线全长约14.3公里。全线合计47公里。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路基土石方完成35%，桥梁涵洞工程完成35%。</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2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衡阳至永州高速公路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衡阳市、永州市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湖南省交通水利建设集团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建设双向4车道高速公路，里程约107公里。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路基工程完成45%，桥梁工程完成45%，隧道工程完成30%。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永州至零陵高速公路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湖南省交通水利建设集团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建设双向4车道高速公路，里程约58公里。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路基工程完成40%，桥梁工程完成40%。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7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沅陵至辰溪高速公路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怀化市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建设双向4车道高速公路，里程约51公里。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路基工程完成54%，桥梁工程完成24%，隧道工程完成37%。</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醴陵至娄底高速公路扩容工程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湘潭市、娄底市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湖南省醴娄高速公路建设开发有限公司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建设双向6车道高速公路，里程约155公里。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路基工程完成30%，桥梁工程完成40%，隧道工程完成30%。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邵阳县白仓至新宁县清江桥高速公路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建设双向4车道高速公路，里程约45.424公里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土石方90%，桥梁基础100%，下构80%，上构60%，隧道80%。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23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临武至连州（湘粤界)高速公路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湖南中交临连高速开发投资有限公司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建设双向6车道高速公路，里程约5.693公里。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路基工程完成100%；桥梁涵洞工程完成95%；交叉工程完成100%；隧道工程完成95%；交通工程及沿线设施完成25%；绿化及环境保护工程完成18%；其他工程完成100%；路面工程完成施工准备，具备施工条件。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47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茶陵至常宁（含安仁支线）高速公路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衡阳市、株洲市、郴州市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湖南省茶常高速公路建设开发有限公司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建设双向4车道高速公路，里程约153公里。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路基工程完成50%，桥梁工程完成15%，隧道工程完成34%。</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55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永州至新宁清江桥高速公路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湖南永新高速公路建设开发有限公司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建设双向4车道高速公路，里程约64公里。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路基工程完成35%，桥梁工程完成30%。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26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炉红山（湘鄂界)至慈利高速公路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常德市、张家界市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中国中铁组建的联合体</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建设双向4车道高速公路，里程约80公里。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路基工程完成10%，桥梁工程完成5%，隧道工程完成20%。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0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桑植至龙山高速公路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张家界市、湘西自治州</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中国中铁组建的联合体</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建设双向4车道高速公路，里程约61公里。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路基工程完成10%，桥梁工程完成15%，隧道工程完成24%。</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26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张家界至官庄高速公路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张家界市、怀化市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建设双向4车道高速公路，里程约83公里。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完成征地拆迁、进出场便道、临建设施。</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26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城步至龙胜高速公路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湖南省高速公路集团有限公司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建设双向4车道高速公路，里程约51公里。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完成征地拆迁、进出场便道、临建设施。</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3、机场(5个)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349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296"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岳阳三荷机场改扩建项目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岳阳三荷机场投资建设管理有限公司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飞行区：跑道延长至3200米，建设4条垂直联络道，建设南北向共2条快速出口滑行道，建设全长第一平行滑行道，站坪区域建设局部第二平行滑行道），21个C类客机位，建设2个C 类货机位，1个C类隔离机位。航站区：建设1座航站楼42000平方米，建设1座货运库 4900 平方米，建设机场其他配套功能用房。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完成征拆及场道工程招标工作。</w:t>
            </w:r>
          </w:p>
        </w:tc>
        <w:tc>
          <w:tcPr>
            <w:tcW w:w="1704"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长沙机场改扩建工程（含站坪扩建工程）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长沙县黄花镇</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省机场管理集团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机场改扩建工程（机场工程）：新建1条长3600米、宽45米的第三跑道，跑道主、次降方向分别设置III类和I类精密进近系统，相应建设等长的平行滑行道系统；新建50万平方米的T3航站楼和165个机位的站坪；新建4.6万平方米的综合交通中心、16万平方米的停车楼、1.99万平方米的货运站以及生产生活辅助配套设施。长沙黄花国际机场西南站坪二期扩建工程：新建6个E类机位，站坪东侧新建E类滑行道与跑道一平滑顺接，配套建设助航灯光及配电等配套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机场改扩建工程（机场工程）：开工建设航空食品加工厂、工作区道路等；T3航站楼及GTC场地平整工程完成；配套区地基处理和土方工程完成35%；机场综合交通枢纽土建工程GTC基坑及防护完成100%，GTC、停车楼、楼前下穿通道完成15%；机场公安局土建工程完成50%；代建高铁车站围护和基坑完成100%等。长沙黄花国际机场西南站坪二期扩建工程：完成基层工程、道面工程、安防工程、消防工程、助航灯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省机场管理集团</w:t>
            </w:r>
          </w:p>
        </w:tc>
        <w:tc>
          <w:tcPr>
            <w:tcW w:w="9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湘西民用机场及进场道路工程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湘西</w:t>
            </w:r>
            <w:r>
              <w:rPr>
                <w:rFonts w:hint="eastAsia" w:ascii="Times New Roman" w:hAnsi="Times New Roman" w:cs="Times New Roman"/>
                <w:kern w:val="0"/>
                <w:sz w:val="25"/>
                <w:szCs w:val="25"/>
              </w:rPr>
              <w:t>自治</w:t>
            </w:r>
            <w:r>
              <w:rPr>
                <w:rFonts w:ascii="Times New Roman" w:hAnsi="Times New Roman" w:cs="Times New Roman"/>
                <w:kern w:val="0"/>
                <w:sz w:val="25"/>
                <w:szCs w:val="25"/>
              </w:rPr>
              <w:t>州花垣县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湘西厚驿机场有限责任公司、湘西厚驿交通建设投资有限责任公司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新建国内支线4C级跑道2600米，航站楼3210平方米，5个C类机位。新建进场一级公路，道路全长4.8公里。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机场及进场道路建成，预计12月试飞通航。</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湘西自治州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衡阳南岳机场扩建项目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衡阳南岳机场投资有限公司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扩建机场站坪；建设员工宿舍和应急保障用房；建设机场消防救援站；完善提升机场盲降系统、二次雷达；跑道延长；扩建机务维修基地、货运站、航油站等。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完成机场员工宿舍、应急保障用房建设；完成机场盲降系统、二次雷达建设等。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566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全省通用机场基础设施建设</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相关市州</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省通航发展公司等</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新建湘西、张家界、常德机场通航基地和娄底桥头河、常德石门、张家界慈利、郴州飞天山、益阳安化、永州江华通用机场。</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石门通用机场完成飞行区及航站区场地平整；桥头河通用机场基本完成项目主体施工；慈利通用机场土石方挖填碾压施工；飞天山通用机场开工建设；安化通用机场启动建设；江华通用机场开工建设，做好场地平整部分工作；常德机场通航基地新建 2000 平米的公务机维修机库、建 6000 平米的通航服务中心等；张家界机场通航基地增设安检及旅客服务设施等；湘西机场通航基地实施航站楼主体工程建设。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相关市州、省机场管理集团</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4、水运(6个)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234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澧水石门至澧县航道建设工程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湖南省石澧航运建设开发有限公司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新建澧水青山和艳洲枢纽2000t级船闸各一座，改建青山左汊泄水闸、艳洲泄水闸及还建电站；按内河Ⅲ（3）级标准建设51公里航道及相关配套设施建设。</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计划2021年3月艳洲船闸电站工程开工建设；9月基本完成艳洲船闸电站工程土石方开挖，开始主体工程混凝土浇筑；9月青山船闸开工建设。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2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沅水常德至鲇鱼口2000吨级航道建设工程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常德市、益阳市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湖南华夏美湘文化发展有限公司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按内河Ⅱ（3）级、2000t级航道标准建设常德至鲇鱼口213公里航道；主要包括航道疏浚、填槽、切咀、护岸和航道配套工程等。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计划3月左右开工，完成沅水河洑港区至磨盘洲125km河段中15个浅滩疏浚工程。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省交通运输厅、常德市、益阳市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83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津市港水运物流集散中心工程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常德市津市市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津市市城市建设投资开发有限公司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2个千吨级吨级通用泊位，4个千吨级散货泊位，2个多用途泊位，3个集装箱位，新建疏港通道，配套建设相应的堆场、道路、生产及辅助建筑物、供电照明、控制通信、环保、给排水、消防及海关监管场所等工程。</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新洲港区主体工程建设。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30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49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长江经济带岳阳城陵矶现代化港口群项目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岳阳市城陵矶新港区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湖南省港务集团有限公司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2026</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建设长江湖南段岳阳港城陵矶核心港区8大作业区39个泊位。</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完工2个杂货泊位，完成2个泊位主体工程建设，完成老港3、4、5、6#泊位的提质改造，完成散货码头、通用项目前期工作及三通一平，整体完工洗舱站项目。</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35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湘江永州至衡阳三级航道改扩建工程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衡阳市、永州市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湖南省水运建设投资集团有限公司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整治衡阳蒸水河口至永州萍岛283公里的三级航道；按1000吨级标准改扩建船闸4座，建设10座航道站、3座锚地管理区、2个执法大队和1个永州航道信息监控指挥中心等配套工程。</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祁二线船闸高质量建成通航；近尾洲二线船闸完成主体基坑土石方开挖工程；主体结构廊道浇筑部分封顶；完成主要机电、金属结构招投标工作；三期工程取得可研批复；完成初步设计文件编制；启动征地拆迁工作。</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省交通运输厅、衡阳市、永州市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99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岳阳港城陵矶港区（松阳湖）二期工程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湖南省港务集团建设有限公司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在新港一期上下游共建设7个3000吨级（兼顾5000吨级）泊位及相关配套设备设施，目前在建的包括上游集装箱泊位、下游件杂货泊位、下游附属工程三个部分。</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整体完工。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5、普通公路(2个)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国省干线公路建设工程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各市州</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开工二广高速新田连接线、G240沪昆高铁韶山站至湘乡公路、G320湘潭绕城线伏林大道至湘乡段、G353岳阳机场快速路、武陵源中湖至桑植瑞塔铺、S349永兴县马田至三塘、S316平江长庆至童市等国省干线公路1000公里，完成建设国省干线公路600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600公里通车投入使用</w:t>
            </w:r>
            <w:r>
              <w:rPr>
                <w:rFonts w:hint="eastAsia" w:ascii="Times New Roman" w:hAnsi="Times New Roman" w:cs="Times New Roman"/>
                <w:kern w:val="0"/>
                <w:sz w:val="25"/>
                <w:szCs w:val="25"/>
              </w:rPr>
              <w:t>。</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农村公路建设工程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各市州</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提质改造农村公路4000公里。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通车投入使用。</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省交通运输厅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6、城市建设(13个)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城市防洪排涝工程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相关市县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相关市县水利、住建部门</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新建、加固堤防300公里，完成全省109个城市防洪保护圈封闭。推进全省14个市州69个县城及县级市排涝除险设施建设，系统提升排水防涝能力，力争不再出现“城市看海”现象。</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新建、加固堤防75公里，完成26个城市防洪圈封闭。重点实施24个以上县城排水设施建设，继续推进14个市州加强易涝点治理和排涝设施建设，建立数字化综合信息管理平台，提升系统治理能力。</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省水利厅、</w:t>
            </w:r>
            <w:r>
              <w:rPr>
                <w:rFonts w:hint="eastAsia" w:ascii="Times New Roman" w:hAnsi="Times New Roman" w:cs="Times New Roman"/>
                <w:kern w:val="0"/>
                <w:sz w:val="25"/>
                <w:szCs w:val="25"/>
              </w:rPr>
              <w:t>省住房城乡建设厅</w:t>
            </w:r>
            <w:r>
              <w:rPr>
                <w:rFonts w:ascii="Times New Roman" w:hAnsi="Times New Roman" w:cs="Times New Roman"/>
                <w:kern w:val="0"/>
                <w:sz w:val="25"/>
                <w:szCs w:val="25"/>
              </w:rPr>
              <w:t>、省发展改革委、相关市县</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39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衡阳市胶轮有轨电车建设项目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衡阳市石鼓、蒸湘、雁峰区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衡阳市轨道交通发展有限公司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胶轮有轨电车示范线路25.5公里，全线高架，设车站22处，其中7个为换乘站。</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建设立新大道站至衡州大道站首开段3公里</w:t>
            </w:r>
            <w:r>
              <w:rPr>
                <w:rFonts w:hint="eastAsia" w:ascii="Times New Roman" w:hAnsi="Times New Roman" w:cs="Times New Roman"/>
                <w:kern w:val="0"/>
                <w:sz w:val="25"/>
                <w:szCs w:val="25"/>
              </w:rPr>
              <w:t>。</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11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长沙市轨道交通6号线工程、长沙市轨道交通6号线东延线工程、长沙市轨道交通1号线北延一期工程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长沙市轨道交通集团有限公司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轨道交通6号线工程线路全长约48.11公里，全线共设车站34座；轨道交通6号线东延线线路全长约4.21公里，全线共设车站1座；轨道交通1号线北延一期工程线路全长约9.93公里，全线共设车站5座。</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轨道交通6号线工程完成车站主体结构，区间洞通，完成分机电安装工程；轨道交通1号线北延一期工程完成投资3亿元，开展部分车站主体结构、部分区间工程施工。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69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长株潭城际轨道交通西环线一期工程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长沙市、湘潭市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湖南长株潭轨道交通西环线建设发展有限责任公司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线路全长约18公里，全线共设车站8座。</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完成车站主体结构，完成部分区间，开始机电安装工程施工。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139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长沙市轨道交通2号线西延二期工程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长沙市轨道交通集团有限公司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线路全长约14.72公里，全线共设车站11座。</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开展交通疏解、绿化迁移、管线迁改和部分车站围护结构施工，启动主体结构施工。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39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59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长沙磁浮东延线接入T3航站楼工程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长沙市轨道交通集团有限公司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线路全长约4.5公里，全线共设车站2座。</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开展交通疏解、绿化迁移、管线迁改和部分车站围护结构施工，启动主体结构施工。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41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暮坪湘江特大桥</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长沙城投机场迁建投资开发有限责任公司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线路全长约4.4公里，桥梁全长约3.9公里，设计标准为一级公路兼顾城市道路功能。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完成部分桩基及承台施工。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68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长沙万家丽路快速化改造北延线</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长沙市长沙县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长沙县重点建设项目事务中心</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高架桥全长4.275公里，标准桥宽25米，双向6车道，设计车速80公里/小时,为城市快速路。电力隧道全长7.6公里。地面道路改造5.4公里。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电力隧道完成设；高架桥完成绝大部分桩基及承台、墩柱，完成新建排水管等。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69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长沙湘雅路过江通道</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长沙市城投基础设施建设项目管理有限公司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全长约4.18公里，包含隧道及地面道路两部分。隧道定位为城市主干道，其中过江段为双向六车道，分匝道后为双向四车道，匝道为单向单车道。</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北线盾构完成60%，河东明挖段完成20%。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39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香炉洲大桥</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长沙市望城区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长沙市望城区沿江建设开发有限公司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主线长约3.24公里，匝道长约3.40公里，规划斜拉桥段宽37.5米，跨水域其他桥梁段宽34.5米，设计时速60公里/小时。</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计划3月开工，完成配套工程建设和部分主体工程实施。</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52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清水塘老工业区产业新城整体开发项目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株洲市石峰区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株洲市住建局</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主要建设公共绿化设施建设、基础设施建设、以及九年一贯制中小学、停车场、排水设施、社区服务中心、垃圾站、消防站、医院、 湖南省工业博物馆、工业遗址公园、游客服务中心等配套公共设施建设等。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推进清水塘大桥、清水塘城市公园、铜霞路电力专用综合管廊等项目，启动清水塘城市公园拓展区等项目建设。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53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杨梅洲大桥及南北引线</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湘潭市雨湖区、岳塘区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湘潭城乡建设发展集团有限公司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全长约7.68公里，其中杨梅洲大桥2.4公里，北引线3.1公里，南引线2.18公里。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完成河东及河西主塔，完成钢箱梁制作50%，完成现浇箱梁浇筑80%。三期：完成南引线道路路基50%，完成北引线道路、地下构筑物及道路水稳工程。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69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怀化市主城区应急水源建设工程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怀化市鹤城区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怀化市水务投资集团有限公司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xml:space="preserve">水厂建设：设计总规模日常供水30万立方米/天（含应急供水15万立方米/天）。原水管线建设：包含新建日常原水管线工程、应急原水管线工程、出厂输水管线工程，与新建水厂规模相配套。  </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计划12月全面完工，具备通水运行条件。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(二)水利网(5个)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67</w:t>
            </w:r>
          </w:p>
        </w:tc>
        <w:tc>
          <w:tcPr>
            <w:tcW w:w="1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大兴寨水库</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吉首市</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吉首华泰国有资产投资管理有限责任公司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建设Ⅱ等大（2）型工程，水库正常蓄水位310米，总库容1.11亿立方米，其中调节库容8649万立方米，防洪库容7377万立方米，最大坝高68.5米。库区移民1083户4613人。</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开展三通一平，启动部分移民搬迁安置工作。</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w:t>
            </w:r>
            <w:r>
              <w:rPr>
                <w:rFonts w:hint="eastAsia" w:ascii="Times New Roman" w:hAnsi="Times New Roman" w:cs="Times New Roman"/>
                <w:kern w:val="0"/>
                <w:sz w:val="25"/>
                <w:szCs w:val="25"/>
              </w:rPr>
              <w:t>自治</w:t>
            </w:r>
            <w:r>
              <w:rPr>
                <w:rFonts w:ascii="Times New Roman" w:hAnsi="Times New Roman" w:cs="Times New Roman"/>
                <w:kern w:val="0"/>
                <w:sz w:val="25"/>
                <w:szCs w:val="25"/>
              </w:rPr>
              <w:t>州</w:t>
            </w:r>
          </w:p>
        </w:tc>
        <w:tc>
          <w:tcPr>
            <w:tcW w:w="918"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68</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犬木塘水库工程</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邵阳市、衡阳市、永州市</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湖南省水利发展投资有限公司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包含枢纽工程和灌区工程。枢纽工程正常蓄水位215米，总库容1.4亿立方米，电站厂房布置在河床右岸，电站总装机30兆瓦。灌区涉及邵阳、衡阳、永州、娄底四市8县（区），设计灌溉面积约121.7 万亩，多年平均取水量3.16亿立方米；灌区采用提水灌溉，渠首提水泵站引水高程 265米，装机容量34.9兆瓦。</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枢纽工程计划8月修筑一期枯期围堰，右岸厂房及一期泄水闸基坑开挖，11月开始一期泄水闸砼浇筑；灌区工程渠首泵站、总干渠大山岭隧洞等狮子岭隧洞计划7月启动建设，九龙岭隧洞计划完成主洞开挖30%工作量。</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邵阳市、永州市、衡阳市、省水利厅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71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69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椒花水库工程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湖南椒花水利枢纽开发建设股份有限公司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水库总库容1.7亿立方米，主要建设枢纽工程、大溪河引水系统、供水系统等三部分。</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开展枢纽河道截流和围堰填筑，实现导流洞汛前过流，加快启动坝肩开挖工作，推进引水隧洞、大坝浇筑等建设。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长沙市、省水利厅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涔天河水库扩建工程灌区项目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永州涔天河灌区工程建设有限责任公司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2016</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设计灌溉面积111.46万亩，新建干渠240公里，支渠170公里，渡槽86处，倒虹吸45处，隧洞84处，提灌站1处，渠道电站3处等。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灌区骨干工程总体形象进度达到80%。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永州市、省水利厅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毛俊水库工程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永州市蓝山县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湖南毛俊水库工程建设有限责任公司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水库总库容1.165亿立方米，设计灌溉面积41.15万亩。主要建设内容大坝枢纽、水电站及配套灌溉设施，多年年平均供水量12859万立方米，平均发电量3720万千瓦时。</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完成投资5亿元。枢纽大坝浇筑至344m高程，具备下闸蓄水条件。灌区工程完成已开工标段合同金额20%。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永州市、省水利厅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(三)能源网(18个)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湖南电网220-500千伏输变电工程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国网湖南省电力有限公司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变电容量655万千伏安、线路长度1214千米。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计划1月开工，新开变电容量655万千伏安、线路长度1214千米。计划投产变电容量1448万千伏安（含续建）、线路1967.16千米（含续建）。</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国网湖南省电力有限公司</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湖南电网35-110千伏输变电工程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国网湖南省电力有限公司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变电容量845万千伏安、线路长度2011千米。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计划1月开工，变电容量845万千伏安、线路长度2011千米。计划投产变电容量682.91万千伏安（含续建）、线路2242.88千米（含续建）。</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国网湖南省电力有限公司</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53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湖南电网10千伏城市及农村电网巩固提升工程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国网湖南省电力有限公司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新建或改造10千伏及以下线路长度15614千米，新建或改造10千伏配变容量693万千伏安。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计划1月开工，2022年6月底完成建设任务。</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国网湖南省电力有限公司</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69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1000千伏长沙特高压交流输变电工程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国家电网有限公司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新建交流特高压变电站1座、主变容量2×300万千伏安。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长沙1000千伏交流特高压变电站工程土建完成90%；1000千伏交流特高压线路建设完成40%。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国家电网有限公司</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52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雅中-江西±800千伏特高压直流输电工程（湖南段）</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怀化市</w:t>
            </w:r>
            <w:r>
              <w:rPr>
                <w:rFonts w:ascii="Times New Roman" w:hAnsi="Times New Roman" w:cs="Times New Roman"/>
                <w:kern w:val="0"/>
                <w:sz w:val="25"/>
                <w:szCs w:val="25"/>
              </w:rPr>
              <w:br w:type="textWrapping"/>
            </w:r>
            <w:r>
              <w:rPr>
                <w:rFonts w:ascii="Times New Roman" w:hAnsi="Times New Roman" w:cs="Times New Roman"/>
                <w:kern w:val="0"/>
                <w:sz w:val="25"/>
                <w:szCs w:val="25"/>
              </w:rPr>
              <w:t>邵阳市</w:t>
            </w:r>
            <w:r>
              <w:rPr>
                <w:rFonts w:ascii="Times New Roman" w:hAnsi="Times New Roman" w:cs="Times New Roman"/>
                <w:kern w:val="0"/>
                <w:sz w:val="25"/>
                <w:szCs w:val="25"/>
              </w:rPr>
              <w:br w:type="textWrapping"/>
            </w:r>
            <w:r>
              <w:rPr>
                <w:rFonts w:ascii="Times New Roman" w:hAnsi="Times New Roman" w:cs="Times New Roman"/>
                <w:kern w:val="0"/>
                <w:sz w:val="25"/>
                <w:szCs w:val="25"/>
              </w:rPr>
              <w:t>衡阳市</w:t>
            </w:r>
            <w:r>
              <w:rPr>
                <w:rFonts w:ascii="Times New Roman" w:hAnsi="Times New Roman" w:cs="Times New Roman"/>
                <w:kern w:val="0"/>
                <w:sz w:val="25"/>
                <w:szCs w:val="25"/>
              </w:rPr>
              <w:br w:type="textWrapping"/>
            </w:r>
            <w:r>
              <w:rPr>
                <w:rFonts w:ascii="Times New Roman" w:hAnsi="Times New Roman" w:cs="Times New Roman"/>
                <w:kern w:val="0"/>
                <w:sz w:val="25"/>
                <w:szCs w:val="25"/>
              </w:rPr>
              <w:t>湘潭市</w:t>
            </w:r>
            <w:r>
              <w:rPr>
                <w:rFonts w:ascii="Times New Roman" w:hAnsi="Times New Roman" w:cs="Times New Roman"/>
                <w:kern w:val="0"/>
                <w:sz w:val="25"/>
                <w:szCs w:val="25"/>
              </w:rPr>
              <w:br w:type="textWrapping"/>
            </w:r>
            <w:r>
              <w:rPr>
                <w:rFonts w:ascii="Times New Roman" w:hAnsi="Times New Roman" w:cs="Times New Roman"/>
                <w:kern w:val="0"/>
                <w:sz w:val="25"/>
                <w:szCs w:val="25"/>
              </w:rPr>
              <w:t>株洲市</w:t>
            </w:r>
            <w:r>
              <w:rPr>
                <w:rFonts w:ascii="Times New Roman" w:hAnsi="Times New Roman" w:cs="Times New Roman"/>
                <w:kern w:val="0"/>
                <w:sz w:val="25"/>
                <w:szCs w:val="25"/>
              </w:rPr>
              <w:br w:type="textWrapping"/>
            </w:r>
            <w:r>
              <w:rPr>
                <w:rFonts w:ascii="Times New Roman" w:hAnsi="Times New Roman" w:cs="Times New Roman"/>
                <w:kern w:val="0"/>
                <w:sz w:val="25"/>
                <w:szCs w:val="25"/>
              </w:rPr>
              <w:t>岳阳市</w:t>
            </w:r>
            <w:r>
              <w:rPr>
                <w:rFonts w:ascii="Times New Roman" w:hAnsi="Times New Roman" w:cs="Times New Roman"/>
                <w:kern w:val="0"/>
                <w:sz w:val="25"/>
                <w:szCs w:val="25"/>
              </w:rPr>
              <w:br w:type="textWrapping"/>
            </w: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国网湖南省电力有限公司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直流线路475.45千米；交流线路2×293千米。交流变电容量2×3000MVA。</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±800千伏直流特高压线路施工全部完成。</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国网湖南省电力有限公司</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4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华电平江电厂</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岳阳市平江县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湖南华电平江发电有限公司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总规划容量4×100万千瓦，本期新建2×100万千瓦超超临界发电机组，工程主要包括厂平（五通一平）、基础建设、设备安装、机组调试。</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2月烟囱基础开挖，5月开始锅炉钢架吊装，12月主厂房封顶。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xml:space="preserve">神华国华华容电厂 </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岳阳市华容县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神华国华岳阳发电有限责任公司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总规划容量4×100万千瓦，本期新建2×100万千瓦超超临界发电机组，工程主要包括五通一平、基础建设、设备安装、机组调试、铁路专用线等。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完成三大主机设备及一、二批主要辅机设备招标；完成初步设计审查，开展施工图设计工作；完成五通一平、桩基工程、主施工标段招标，12月底主厂房浇筑第一罐混凝土。</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79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神华国华永州电厂</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永州市东安县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神华国华永州发电有限责任公司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2014</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建设2×100万千瓦国产超超临界燃煤发电机组。</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计划9月＃1机组投产，11月＃2机组投产。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80</w:t>
            </w:r>
          </w:p>
        </w:tc>
        <w:tc>
          <w:tcPr>
            <w:tcW w:w="1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鲤鱼江电厂灵活送电湖南工程</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国网湖南省电力公司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建设13.9公里500kV输电线路，实施鲤鱼江电厂站内相关改造。</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工程完工，具备灵活供电湖南并网条件</w:t>
            </w:r>
            <w:r>
              <w:rPr>
                <w:rFonts w:hint="eastAsia" w:ascii="Times New Roman" w:hAnsi="Times New Roman" w:cs="Times New Roman"/>
                <w:kern w:val="0"/>
                <w:sz w:val="25"/>
                <w:szCs w:val="25"/>
              </w:rPr>
              <w:t>。</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省发展改革委、郴州市、省电力公司</w:t>
            </w:r>
          </w:p>
        </w:tc>
        <w:tc>
          <w:tcPr>
            <w:tcW w:w="918"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81</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湖南岳阳铁水集运煤炭储备项目</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岳阳市云溪区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湖南岳阳铁水集运煤炭储备有限公司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规划近期煤炭中转量2000万吨/年，中远期中转量2800万吨/年。新建铁路专用线正线长21.074km，设车站2座；新建5000吨级（兼顾10000吨级）散货进口泊位2个、2000吨级（兼顾3000吨级）散货出口泊位3个，新建堆场4条，静态储备能力100万吨。远期规划3个进口泊位，6个出口泊位，规划堆场静态储备能力200万吨。</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码头部分完成一进一出泊位水工结构施工；铁路、堆场部分完成初步设计、施工图设计、工程招投标，启动土地征拆、基础设施建设等。</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长岭-长沙黄花国际机场航煤管道项目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长沙市、岳阳市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中石化长岭分公司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管道输送能力250万吨/年，管径DN350，全长222公里。建设长岭首站与长沙末站2座工艺站场、10座线路截断阀室，预留三荷乡分输阀室1座。</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长岭首站施工完，10个阀室施工完，222公里管线施工完40%。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r>
              <w:rPr>
                <w:rFonts w:hint="eastAsia" w:ascii="Times New Roman" w:hAnsi="Times New Roman" w:cs="Times New Roman"/>
                <w:kern w:val="0"/>
                <w:sz w:val="25"/>
                <w:szCs w:val="25"/>
              </w:rPr>
              <w:t>、</w:t>
            </w:r>
            <w:r>
              <w:rPr>
                <w:rFonts w:ascii="Times New Roman" w:hAnsi="Times New Roman" w:cs="Times New Roman"/>
                <w:kern w:val="0"/>
                <w:sz w:val="25"/>
                <w:szCs w:val="25"/>
              </w:rPr>
              <w:br w:type="page"/>
            </w: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岳阳原油商业储备基地工程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岳阳市云溪区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中石化石油商业储备公司岳阳分公司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建设单罐容积为10万立方米外浮顶储罐8个，总规模为80万立方米。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建成投用。</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03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气化湖南工程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全省相关市州</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湘投控股、省天然气、省天然气管网、湘投天然气</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2015</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新建新晃-湘黔界、凤凰-湘黔界、永州-双牌、新粤浙土桥阀室-永兴、永兴-安仁等5条天然气管道，续建9条天然气管道。</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续建花垣-张家界等8条支线，新建永州-邵阳等5条支线，开展桂阳-嘉禾等8条支线前期工作。建成花垣-永顺、花垣-张家界、麻阳-辰溪、衡阳-炎陵一期、衡阳-炎陵二期、衡东-大浦、衡南-衡阳7条支线。</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湘投控股集团、省天然气公司、</w:t>
            </w:r>
            <w:r>
              <w:rPr>
                <w:rFonts w:hint="eastAsia" w:ascii="Times New Roman" w:hAnsi="Times New Roman" w:cs="Times New Roman"/>
                <w:kern w:val="0"/>
                <w:sz w:val="25"/>
                <w:szCs w:val="25"/>
              </w:rPr>
              <w:t>省住房城乡建设厅</w:t>
            </w:r>
            <w:r>
              <w:rPr>
                <w:rFonts w:ascii="Times New Roman" w:hAnsi="Times New Roman" w:cs="Times New Roman"/>
                <w:kern w:val="0"/>
                <w:sz w:val="25"/>
                <w:szCs w:val="25"/>
              </w:rPr>
              <w:t>、省能源局</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2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平江抽水蓄能电站</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岳阳市平江县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湖南平江抽水蓄能有限公司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2026</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电站装机容量1400MW，装设4台单机容量为350MW的水泵水轮发电电动机组。主要建设上水库、下水库、输水系统、地下厂房及开关站等。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通风兼安全洞全线贯通、进厂交通洞进尺至1400米。</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湖南平江抽水蓄能有限公司</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66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华容煤炭铁水联运储配基地项目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岳阳市华容县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湖南华中铁水联运能源基地有限公 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设计一期规模周转量为1400万吨/年，二期为3600万吨/年，远期累计达5000万吨/年。铁路专用线正线长27公里，松木桥疏解线长2.4公里；煤炭物流园主要建设受煤设施、全封闭储煤设施、筛选配煤设施等；码头一期工程建设4个3000吨级煤炭出口泊位，二期预留4个泊位，配套建设相应附属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铁路专用线桥梁、路基、站场完成65%工程量，码头前沿水工平台、接岸引桥完工，物流园区地下构筑物和筒仓完成50%工程量。</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2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新疆煤制气外输管道广西支干线（湖南段）及永州压气站</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永州市、衡阳市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中石化新疆煤制天然气外输管道有限公司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项目湖南段全长253公里，起于新疆煤制气外输管道主干线衡阳分输清管站，止于永州分输压气站。新建阀室13座、场站1座。</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总体形象进度25%。</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国家管网集团新疆煤制天然气外输管道有限责任公司</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2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五强溪水电站扩机工程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怀化市沅陵县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五凌电力有限责任公司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装机50万千瓦，主要建筑物包括进水口、引水隧洞、调压室、发电厂房等。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1、进水口围堰修筑、基坑开挖、混凝土浇筑；2、引水隧洞及调压室开挖支护；3、厂房混凝土浇筑。</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五凌电力有限责任公司</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66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89</w:t>
            </w:r>
          </w:p>
        </w:tc>
        <w:tc>
          <w:tcPr>
            <w:tcW w:w="1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湖南能源大数据智慧平台</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长沙市、株洲市、湘潭市</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湖南能源大数据中心责任有限公司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按照“4+N”总体架构，打造具备高效计算和处理能力的能源云平台，打通政务和能源企业的网络节点，全面汇聚煤、电、油、气、水、新能源等数据，设计统一数据模型，实现能源领域大数据跨界融合和应用。</w:t>
            </w:r>
          </w:p>
        </w:tc>
        <w:tc>
          <w:tcPr>
            <w:tcW w:w="27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完成云平台扩容，打通政府、各能源企业的相关网络节点，初步建成覆盖全省的能源数据网，实现能源数据汇聚统一管理，</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国网省电力公司、省发展改革委</w:t>
            </w:r>
          </w:p>
        </w:tc>
        <w:tc>
          <w:tcPr>
            <w:tcW w:w="918"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(四)信息网(5个)</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278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湖南省广电5G覆盖工程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湖南省有线电视网络（集团）股份有限公司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完成全省的广电5G 700MHz全覆盖，并在重点和热点地区建设4.9GHz网络容量补充，建设2.5万个5G无线基站。</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计划3月开工，完成湖南省级核心网用户面建设，实现长株潭城镇以上及全省其他地市城区700M网络全面覆盖，完善综合传输承载网，完成共1.2万个5G站点建设。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省通信管理局、各市州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70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湖南移动2021年建设项目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中国移动通信集团有限公司湖南分公司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建设5G基站1.7万个，新建汇聚机房进行配套光缆建设。建设光缆2856公里，增加传输SPN设备1574端。新增有线宽带覆盖119.9万户。</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计划1月开工，具体项目规模和投资安排将根据集团总部下达批复进行调整。</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省通信管理局、各市州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95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湖南电信2021年建设项目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中国电信股份有限公司湖南分公司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建设5G基站等8692站/套；新建和扩容波分系统4.1万波道公里；新增出省带宽1200G；新增光纤宽带端口35万个。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计划1月开工，12月投产。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省通信管理局、各市州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66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湖南省联通2021年建设项目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中国联合网络通信有限公司湖南省分公司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5G室外宏基站1203个，新增宽带端口62.8万个。政企：建设专线业务9800条，云业务1900条。承载网：新建主干管道600孔公里，主干光缆3600皮长公里，城域网出口带宽扩容至7200G。基础设施：计划新建13个5G综合业务节点电源配套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计划1月开工，移动网、宽带、政企4月底投产40%。12月所有项目执行完毕，基站类、宽带、政企项目及时跟进投产。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省通信管理局、各市州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97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湖南铁塔2021年建设项目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中国铁塔股份有限公司湖南省分公司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计划完成约1.28万个基站的新建、改造工作，包含新建1800个宏基站，2000个室内分布系统，改造完成11000个5G基站。</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省通信管理局、各市州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(五)物流网(23个)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7167"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95</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长株潭城市群国家综合物流枢纽</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长沙市、株洲市、湘潭市</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长株潭相关市县政府和企业</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陆港型国家物流枢纽主要建设铁路集装箱拼箱中心、进入园区2.6公里专线铁路、堆场、连接港口码头站场道路60公里；生产服务型国家物流枢纽长沙主要建设一力物流园进出道路、配送中心升级改造，大数据信息中心，株洲建设中车物流配送中心等，湘潭建设一力公路港、洪盛物流配送中心等；商贸服务型国家物流枢纽长沙主要建设高桥市场提质改造，建立大数据信息中心、湘潭建设岳塘国际商贸城、云通物流提质升级，株洲建设芦淞服饰物流中心等；空港型国家物流枢纽长沙主要建设黄花机场货运中心等，湘潭建设湘潭综保区、株洲建设B型保税区。</w:t>
            </w:r>
          </w:p>
        </w:tc>
        <w:tc>
          <w:tcPr>
            <w:tcW w:w="27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推进长沙陆港型国家物流枢纽的铁路集装箱拼箱中心、进入园区2.6公里专线铁路、堆场、连接港口码头站场内部道路60公里。</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省发展改革委、长沙市、株洲市、湘潭市</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2526" w:hRule="atLeast"/>
          <w:jc w:val="center"/>
        </w:trPr>
        <w:tc>
          <w:tcPr>
            <w:tcW w:w="603" w:type="dxa"/>
            <w:vMerge w:val="restart"/>
            <w:tcBorders>
              <w:left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96</w:t>
            </w:r>
          </w:p>
        </w:tc>
        <w:tc>
          <w:tcPr>
            <w:tcW w:w="1460" w:type="dxa"/>
            <w:vMerge w:val="restart"/>
            <w:tcBorders>
              <w:left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广铁集团湖南铁路物流基地建设</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株洲市田心货场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广州局铁路集团有限公司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自东向西依次布置到发及调车作业区，集装箱与长大笨重作业区，商品汽车作业区，怕湿及包装成件作业区，北侧预留配套物流区用地。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力争2021年开工建设。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省发展改革委、中铁广州局集团、株洲市、相关省、市自然资源</w:t>
            </w:r>
            <w:r>
              <w:rPr>
                <w:rFonts w:hint="eastAsia" w:ascii="Times New Roman" w:hAnsi="Times New Roman" w:cs="Times New Roman"/>
                <w:kern w:val="0"/>
                <w:sz w:val="25"/>
                <w:szCs w:val="25"/>
              </w:rPr>
              <w:t>部门</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以中铁广州局集团下达计划为准</w:t>
            </w:r>
          </w:p>
        </w:tc>
      </w:tr>
      <w:tr>
        <w:tblPrEx>
          <w:tblCellMar>
            <w:top w:w="0" w:type="dxa"/>
            <w:left w:w="108" w:type="dxa"/>
            <w:bottom w:w="0" w:type="dxa"/>
            <w:right w:w="108" w:type="dxa"/>
          </w:tblCellMar>
        </w:tblPrEx>
        <w:trPr>
          <w:trHeight w:val="2391" w:hRule="atLeast"/>
          <w:jc w:val="center"/>
        </w:trPr>
        <w:tc>
          <w:tcPr>
            <w:tcW w:w="603" w:type="dxa"/>
            <w:vMerge w:val="continue"/>
            <w:tcBorders>
              <w:left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left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娄底西货场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广州局铁路集团有限公司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初期增设2条到发线，近期再增设1条，最终形成到发线7条。货场装卸线采用尽端式布置，其中集装箱物流板块初期新建装卸线1束1线，近期增设1线，有效长均为450米。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力争2021年开工建设。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省发展改革委、中铁广州局集团、娄底市、相关省、市自然资源</w:t>
            </w:r>
            <w:r>
              <w:rPr>
                <w:rFonts w:hint="eastAsia" w:ascii="Times New Roman" w:hAnsi="Times New Roman" w:cs="Times New Roman"/>
                <w:kern w:val="0"/>
                <w:sz w:val="25"/>
                <w:szCs w:val="25"/>
              </w:rPr>
              <w:t>部门</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以国铁集团下达计划为准</w:t>
            </w:r>
          </w:p>
        </w:tc>
      </w:tr>
      <w:tr>
        <w:tblPrEx>
          <w:tblCellMar>
            <w:top w:w="0" w:type="dxa"/>
            <w:left w:w="108" w:type="dxa"/>
            <w:bottom w:w="0" w:type="dxa"/>
            <w:right w:w="108" w:type="dxa"/>
          </w:tblCellMar>
        </w:tblPrEx>
        <w:trPr>
          <w:trHeight w:val="2695" w:hRule="atLeast"/>
          <w:jc w:val="center"/>
        </w:trPr>
        <w:tc>
          <w:tcPr>
            <w:tcW w:w="603"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长沙市长沙北三期货场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广州局铁路集团有限公司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长沙北货场三期新建冷链货物、国内集装箱、商品汽车、怕湿及散装货物装卸线及配套相关生产生活用房。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力争2021年开工建设。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省发展改革委、中铁广州局集团、长沙市、相关省、市自然资源</w:t>
            </w:r>
            <w:r>
              <w:rPr>
                <w:rFonts w:hint="eastAsia" w:ascii="Times New Roman" w:hAnsi="Times New Roman" w:cs="Times New Roman"/>
                <w:kern w:val="0"/>
                <w:sz w:val="25"/>
                <w:szCs w:val="25"/>
              </w:rPr>
              <w:t>部门</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以中铁广州局集团下达计划为准</w:t>
            </w:r>
          </w:p>
        </w:tc>
      </w:tr>
      <w:tr>
        <w:tblPrEx>
          <w:tblCellMar>
            <w:top w:w="0" w:type="dxa"/>
            <w:left w:w="108" w:type="dxa"/>
            <w:bottom w:w="0" w:type="dxa"/>
            <w:right w:w="108" w:type="dxa"/>
          </w:tblCellMar>
        </w:tblPrEx>
        <w:trPr>
          <w:trHeight w:val="2951" w:hRule="atLeast"/>
          <w:jc w:val="center"/>
        </w:trPr>
        <w:tc>
          <w:tcPr>
            <w:tcW w:w="603" w:type="dxa"/>
            <w:vMerge w:val="restart"/>
            <w:tcBorders>
              <w:top w:val="single" w:color="auto" w:sz="4" w:space="0"/>
              <w:left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96</w:t>
            </w:r>
          </w:p>
        </w:tc>
        <w:tc>
          <w:tcPr>
            <w:tcW w:w="1460" w:type="dxa"/>
            <w:vMerge w:val="restart"/>
            <w:tcBorders>
              <w:top w:val="single" w:color="auto" w:sz="4" w:space="0"/>
              <w:left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广铁集团湖南铁路物流基地建设</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长沙市望城货场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广州局铁路集团有限公司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在既有望城货场一期已建成基础上实施扩建，扩建工程分初、近、远三期实施。初期工程：利用石长公司既有用地与望城区置换后土地建设，建设集装箱作业区（兼散堆功能）一束2线，有效长450米（近期延长至780米），设机待线、牵出线一条。</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力争2021年开工建设。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省发展改革委、中铁广州局集团、长沙市、相关省、市自然资源</w:t>
            </w:r>
            <w:r>
              <w:rPr>
                <w:rFonts w:hint="eastAsia" w:ascii="Times New Roman" w:hAnsi="Times New Roman" w:cs="Times New Roman"/>
                <w:kern w:val="0"/>
                <w:sz w:val="25"/>
                <w:szCs w:val="25"/>
              </w:rPr>
              <w:t>部门</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以国铁集团下达计划为准</w:t>
            </w:r>
          </w:p>
        </w:tc>
      </w:tr>
      <w:tr>
        <w:tblPrEx>
          <w:tblCellMar>
            <w:top w:w="0" w:type="dxa"/>
            <w:left w:w="108" w:type="dxa"/>
            <w:bottom w:w="0" w:type="dxa"/>
            <w:right w:w="108" w:type="dxa"/>
          </w:tblCellMar>
        </w:tblPrEx>
        <w:trPr>
          <w:trHeight w:val="454" w:hRule="atLeast"/>
          <w:jc w:val="center"/>
        </w:trPr>
        <w:tc>
          <w:tcPr>
            <w:tcW w:w="603"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常德德山货场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广州局铁路集团有限公司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初期：集装箱兼笨重线一条，散堆线一条，半列。</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力争2021年开工建设。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省发展改革委、中铁广州局集团、常德市、相关省、市自然资源</w:t>
            </w:r>
            <w:r>
              <w:rPr>
                <w:rFonts w:hint="eastAsia" w:ascii="Times New Roman" w:hAnsi="Times New Roman" w:cs="Times New Roman"/>
                <w:kern w:val="0"/>
                <w:sz w:val="25"/>
                <w:szCs w:val="25"/>
              </w:rPr>
              <w:t>部门</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以国铁集团下达计划为准</w:t>
            </w:r>
          </w:p>
        </w:tc>
      </w:tr>
      <w:tr>
        <w:tblPrEx>
          <w:tblCellMar>
            <w:top w:w="0" w:type="dxa"/>
            <w:left w:w="108" w:type="dxa"/>
            <w:bottom w:w="0" w:type="dxa"/>
            <w:right w:w="108" w:type="dxa"/>
          </w:tblCellMar>
        </w:tblPrEx>
        <w:trPr>
          <w:trHeight w:val="280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永州国际农产品智慧冷链物流商贸中心</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永州首衡农产品有限公司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2026</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建设智慧冷链物流中心、综合交易区、城市集配中心、体验街区、综合服务中心及生活配套区，打造集展示交易、中转集散、智慧冷链、城际配送、休闲体验等功能为一体的现代化大型综合物流商贸服务平台。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计划2月开工，完成项目一期计划的20%。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长沙红星农副产品全球采购中心二期三期工程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长沙市雨花区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红星实业集团有限公司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新建市场交易区、电子商务区、商业服务区、物流配送区、市场运营区、展示展销区、生活服务区、政务服务区八大功能分区，实现水果、蔬菜、水产、海鲜、粮油、花卉等交易、会展中心及综合配套等功能。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进行二期市场交易区主体工程建设，三期会展及配套的前期工作，三期花卉区前期工作；周边道路等配套基础设施建设。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99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隆回安全食品冷链物流智慧城</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邵阳市隆回县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湖南华林冷链物流有限公司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建筑面积75.2万平米，建设应急物流配送与展示交易区、配套生活区、冷链与屠宰区。</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计划6月开工，完成市场部分平基土石方工程量220万立方等。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湖南高速衡阳物流港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衡阳市石鼓区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衡阳高速物流有限公司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建设司机之家、高标仓储中心、快递快运分拨中心、城市配送中心、冷链物流、电商中心、供应链金融、智慧云仓、网络货物运输、智能分拣配送和园区办公生活配套等。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计划6月开工，完成场地土石方平整，完成设计、监理、招投标等前期工作。</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京东衡阳松木智能产业园项目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衡阳市松木经开区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衡阳拓宏物流有限公司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分二期建设，包含京东亚洲一号智能物流基地、电商区域结算中心、区域运营中心、现代化采购中心等。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计划1月开工，年度建设10万平方米高标准物流仓主体。</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怀化义乌中国小商品城物流仓储项目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怀化经开区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怀化嘉瑞义乌小商品城有限公司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总建筑面积约29.6万平方米，建成集现代商贸、仓储智能配送及商业配套服务于一体的商贸综合体。</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计划5月开工，项目桩基础及主体完工。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湘鄂渝黔现代农业产业园农产品交易中心</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湘西</w:t>
            </w:r>
            <w:r>
              <w:rPr>
                <w:rFonts w:hint="eastAsia" w:ascii="Times New Roman" w:hAnsi="Times New Roman" w:cs="Times New Roman"/>
                <w:kern w:val="0"/>
                <w:sz w:val="25"/>
                <w:szCs w:val="25"/>
              </w:rPr>
              <w:t>自治</w:t>
            </w:r>
            <w:r>
              <w:rPr>
                <w:rFonts w:ascii="Times New Roman" w:hAnsi="Times New Roman" w:cs="Times New Roman"/>
                <w:kern w:val="0"/>
                <w:sz w:val="25"/>
                <w:szCs w:val="25"/>
              </w:rPr>
              <w:t>州吉首市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湘西大荒缘实业有限公司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建筑面积36万平方米，建设农产品交易中心、品牌总部中心、临时物流仓库、信息服务中心、货物运转中心、电商中心、会展中心、综合配套、地下停车库、垃圾站等设施。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计划3月开工，进行主体施工。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湘西自治州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祁阳现代铁路物流园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永州市祁阳县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祁阳县城建投</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铁路专用线、物流区及配套设施，货物年吞吐量达到500万吨。</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计划6月开工，完成征地拆迁和20%的铁路专用线工程。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岳阳市胥家桥综合物流园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岳阳市岳阳楼区、 云溪区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岳阳市交通建设投资集团有限公司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 336.7万平方米，主要建设城市配送中心、大数据物流信息中心、商贸仓储物流中心、多式联运中心、配套服务中心、突发公共卫生事件防疫物资仓库等功能建筑，以及相关配套设施等。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完成城配中心仓储、防疫物资仓库建设，开工建设配套道路和物流园一期项目。</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中非经贸合作促进创新示范园项目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长沙市雨花区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湖南高桥大市场股份有限公司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分两期建设，其中一期15万平方米，包含出口产品集聚区、中非经贸合作孵化大楼及配套停车楼等；二期建设45万平方米，包括总部大楼、中非易货贸易大楼、中非医疗器械展销中心、会展中心、商贸综合体及相关配套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二期一标完成建设，二期二标适时启动建设。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衡阳润泽智惠产业创新城</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衡阳市衡南县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湖南省润泽智惠城市运营管理有限公司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建筑面积176.25万平方米，主要建设物流集散港、智惠商贸港、数智信息港、工惠驿家、智创服务港。</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建设智惠商贸港为核心的主体大楼等。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中非经贸产业园（孵化基地）</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岳阳市临湘市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岳阳建盛进出口贸易有限公司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建筑面积114.3万平方米，主要建设木材仓储交易区，综合配套服务区，农产品展示交易区，矿产品展示区，服装展示交易区等。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一期6月竣工投产,启动二期项目规划。</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109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长沙黄花综合保税区建设项目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长沙市长沙县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长沙临空产业投资集团有限公司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建设跨境电商综合配套服务中心、综保区区港联动及口岸作业区、配套市政基础设施、配套服务中心、信息化及相关配套基础设施。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续建9条配套道路；续建区港联动及口岸作业区，新建关外停车场、保税仓库等。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兴盛优选西南物流产业园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湖南达南实业有限公司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总建筑面积14万平方米左右，分两期建设，其中一期总建筑面积为7.4万平方米左右，主要建设3个单体仓库以及其他附属工程；二期建筑面积7万平米。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完成一期3栋仓储主体建设，并投入使用。启动项目二期前期准备工作。</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怀化武陵山中药材及生态农林博览城</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怀化市经开区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怀化武陵山生态农林物流城有限公司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建设大型中药材交易市场，原材料加工区、交易区，高端保健品滋补品交易区，高端农副产品交易区，冷链交易区，进口海鲜交易区、大型冷库，大型仓储物流中心及相关配套设施。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A区6月竣工、D区10月竣工、E区12月竣工、F区8月竣工；BC区完成三层裙楼。</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湘东农副产品大市场</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株洲市醴陵市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醴陵中农联市场建设开发有限公司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建筑面积12.5万平方米。建设农特产品及干调粮油批发交易区、仓储冷链物流及加工配送中心、五星级智慧农超中心、农业双创中心、电子商务及结算中心、配套办公及附属设施。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农特产品及干调粮油批发交易中心主体工程施工。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湖南城陵矶新港港口物流园（多式联运）项目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岳阳市城陵矶新港区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湖南新港口岸物流园有限公司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建筑面积35万平方米，主要建设850米有效铁路支线及堆场，多式联运拆拼箱作业区，多式联运流通中转区，拆拼箱、供应链物流区，多功能流通加工厂房区，区域总部及配套服务区等。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完成项目一期4栋钢结构厂房及项目二期7栋砼结构厂房、区域总部大楼和配套服务区主体结构建设。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42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常德国际农产品交易中心</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常德市武陵区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常德首衡实业有限公司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主要建设沿街交易展示区、蔬菜交易区、综合交易区、综合楼、冷库区（库容4万吨）、加工配送区、商户配套设施等。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实现一期竣工运营，二期、三期主体工程封顶。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长沙黄兴海吉星国际农产品物流园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长沙市长沙县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长沙马王堆农产品股份有限公司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总建筑面积29.4万平方米，包括海鲜、水产交易区；车板交易区；本地特色农产品交易区；综合楼（商铺）；冻品+肉类交易；综合配送区；废污处理区等7大功能区。</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计划建设16栋单体，总计17万平方米。</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09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岳阳智慧商贸物流园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岳阳市城陵矶新港区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湖南润航国际物流有限公司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25万平方米，主要建设多功能仓储中心、邮政快递快运分拨中心、物流零担专线集散中心、货坪道路（含集装箱堆场）、智慧云仓、物流信息数据中心、企业孵化基地、冷链物流、电商交易展示中心、供应链及金融服务中心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完成园区办公及生活配套和物流信息数据中心的建设。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3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湾田中南国际商贸物流项目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长沙市望城区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湖南湾田实业有限公司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建筑面积约为17万平方米，主要建设五金机电商贸城及其配套设施。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完成基础施工并进行土建施工。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(六)其他(2个)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164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高标准农田建设工程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各县市区农业农村部门</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新建高标准农田460万亩。</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基本建成高标准农田460万亩。</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省农业农村厅、各市州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hint="eastAsia" w:ascii="Times New Roman" w:hAnsi="Times New Roman" w:cs="Times New Roman"/>
                <w:spacing w:val="-4"/>
                <w:kern w:val="0"/>
                <w:sz w:val="25"/>
                <w:szCs w:val="25"/>
              </w:rPr>
              <w:t>含2020年部分续建任务。</w:t>
            </w:r>
          </w:p>
        </w:tc>
      </w:tr>
      <w:tr>
        <w:tblPrEx>
          <w:tblCellMar>
            <w:top w:w="0" w:type="dxa"/>
            <w:left w:w="108" w:type="dxa"/>
            <w:bottom w:w="0" w:type="dxa"/>
            <w:right w:w="108" w:type="dxa"/>
          </w:tblCellMar>
        </w:tblPrEx>
        <w:trPr>
          <w:trHeight w:val="127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119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全省“135”园区设施建设工程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各有关单位</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标准化厂房及相关配套设施建设。</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建设标准化厂房1000万平方米以上及相关配套服务设施。</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省发展改革委、省财政厅，相关市县</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二、生态环保(18个)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(一)环境综合治理(11个)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217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株洲市中心城区污水系统综合治理一期工程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株洲市住建局</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建设建宁港流域水环境综合治理工程、株洲市中心城区污水治理“提质增效”工程、枫溪污水处理厂二期及配套管网工程、群丰污水处理厂一期及配套管网工程等。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计划3月开工，建宁港流域水环境综合治理工程开工、株洲市中心城区污水治理“提质增效”工程开工，其余重点实施工程完工。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1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永州市湘江流域生态综合治理项目（滨江新城段）</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永州市滨江新城</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永州市经济建设投资发展集团有限责任公司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一期建设湘江东岸生态治理项目，迎宾路、鹤鸣大道、李达大道、陶公路纳污干管项目，保方寺片区环境治理工程。二期建设湘江东岸生态治理项目、滨江新城水系治理项目。</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计划9月开工，一期基本完成征地拆迁。</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38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汨罗江流域平江段综合治理项目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岳阳市平江县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平江县水利局</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治理干支河道31.9千米，新建堤防38.9千米，疏浚5.1千米，护砌3.5千米，改扩建排涝泵站3座，生态修复3630亩；新建南江水厂、大洲配水站、24个乡镇雨污管网80千米及生活污水处理设施等。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计划6月全面开工，预计到年底完成项目总投资的20%以上。</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株洲市清水塘地区污染土壤修复工程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株洲市石峰区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株洲市清水塘投资集团有限公司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对中盐株化、煤气公司、昊华化工、柳华桂成等4家大型企业地块2660亩范围内污染土壤进行修复；对鑫正有色等19家中小企业场地818亩范围内污染土壤进行修复。</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计划3月开工，完成京西祥隆、福尔程化工、邦化化工、华瑞实业、鑫正有色、隆科肥业等6家企业31万方污染土壤的管控与修复。</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全省县以上城市污水治理提质增效项目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各市州</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推进排水管网地理信息系统建设，加快雨污分流改造、混错接改造、老旧管网修复等提质增效工程建设。</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建成城市建成排水管网地理信息系统，推进排水管网新建改造，提高污水收集处理能效。</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省住房城乡建设厅、各市州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全省乡镇污水处理设施及其配套管网建设</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全省相关市州</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相关市州</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建设约850个乡镇污水处理设施及配套管网。</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建成200个乡镇污水处理设施。</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省住房城乡建设厅、相关市州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全省重点流域水环境综合治理工程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全省相关市州</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相关市州</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推进污水处理6万吨/日，污水提标改造21.6万吨/日，中水回用13.9万吨/日，污水管网1098公里，污泥处理35吨/日，垃圾收运907吨/日，垃圾填埋处理13.1吨/日处理能力，河道湖库垃圾清理161.4万吨，污染底泥清理1506万方，生态护岸771.4公里，人工湿地37.8平方公里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主体工程建设有序推进，到年底总投资完成率超过70%，60%左右的项目基本建成。</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省住房城乡建设厅、各市州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省生态环境监测能力提升建设项目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全省相关县市区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省生态环境厅</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新建监测业务用房9000平方米，改造11处现有监测业务用房2.4万平方米。配置相关仪器设备4208台（套），站房16处，更新监测业务用车41台。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监测业务用房具备开工条件，部分监测网络展开建设，配套一批急需的应急监测仪器设备。</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省生态环境厅、相关市县</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39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洞庭湖水环境综合治理二期工程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全省相关市州</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相关市州</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推进配置水资源、水源地保护、巩固提升农村饮用水安全水平、完善城市供水设施体系、加强生活污染治理、防治工业点源污染、严格控制农业面源污染、强化河湖和湿地生态系统保护、连通河湖水系、维护生活多样性、推进森林生态系统建设等11个工程60个项目建设。</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加快项目主体工程建设，完成年度投资计划</w:t>
            </w:r>
            <w:r>
              <w:rPr>
                <w:rFonts w:hint="eastAsia" w:ascii="Times New Roman" w:hAnsi="Times New Roman" w:cs="Times New Roman"/>
                <w:kern w:val="0"/>
                <w:sz w:val="25"/>
                <w:szCs w:val="25"/>
              </w:rPr>
              <w:t>。</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省发展改革委、相关市州</w:t>
            </w:r>
          </w:p>
        </w:tc>
        <w:tc>
          <w:tcPr>
            <w:tcW w:w="918" w:type="dxa"/>
            <w:tcBorders>
              <w:top w:val="nil"/>
              <w:left w:val="nil"/>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2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129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岳阳市中心城区污水系统综合治理工程项目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岳阳市三峡水环境综合治理有限责任公司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新建管网267.9公里，建设调蓄池8.5万立方米，污水厂提标改造23万立方米；底泥疏浚156.1万立方米；整治黑臭水体11项，新建21座一体化污水提升泵站，总规模19.4万立方米/天。</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新建管网76.7公里、调蓄池2万立方米，污水处理厂改造及扩建14万立方米/天等。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省住房城乡建设厅、岳阳市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37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130</w:t>
            </w:r>
          </w:p>
        </w:tc>
        <w:tc>
          <w:tcPr>
            <w:tcW w:w="1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长江经济带突出环境问题整改项目</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相关市县</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相关市县生态环境部门和园区管委会、城乡建设平台公司</w:t>
            </w:r>
          </w:p>
        </w:tc>
        <w:tc>
          <w:tcPr>
            <w:tcW w:w="61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实施邵东市侧水河流域关停煤矿污染综合整治、津市工业园企业废水混入电排水排入澧水整改、衡阳市第二生活垃圾填埋场综合治理、湘潭双马垃圾填埋场专项整改、衡阳县利达生活垃圾卫生填埋场生态环境修复、衡东金龙矿区环境综合整治等6个长江经济带生态环境突出问题整改项目。</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完成4个突出问题整改，其余2个突出问题完成整改工程量的50%。</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省生态环境厅、</w:t>
            </w:r>
            <w:r>
              <w:rPr>
                <w:rFonts w:hint="eastAsia" w:ascii="Times New Roman" w:hAnsi="Times New Roman" w:cs="Times New Roman"/>
                <w:kern w:val="0"/>
                <w:sz w:val="25"/>
                <w:szCs w:val="25"/>
              </w:rPr>
              <w:t>省住房城乡建设厅</w:t>
            </w:r>
            <w:r>
              <w:rPr>
                <w:rFonts w:ascii="Times New Roman" w:hAnsi="Times New Roman" w:cs="Times New Roman"/>
                <w:kern w:val="0"/>
                <w:sz w:val="25"/>
                <w:szCs w:val="25"/>
              </w:rPr>
              <w:t>、省发展改革委、相关市县</w:t>
            </w:r>
          </w:p>
        </w:tc>
        <w:tc>
          <w:tcPr>
            <w:tcW w:w="918"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(二)废弃物处置(7个)</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永州中连新材料科技有限公司碳酸钙综合利用绿色产业链建设</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永州市宁远县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永州中连新材料科技有限公司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一期新建年产50万吨活性氧化钙、20万吨轻质碳酸钙和10万吨纳米碳酸钙；二期新建年产50万吨活性氧化钙、20万吨轻质碳酸钙和10万吨纳米碳酸钙。</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计划8月开工原料车间基础和主体工程</w:t>
            </w:r>
            <w:r>
              <w:rPr>
                <w:rFonts w:hint="eastAsia" w:ascii="Times New Roman" w:hAnsi="Times New Roman" w:cs="Times New Roman"/>
                <w:kern w:val="0"/>
                <w:sz w:val="25"/>
                <w:szCs w:val="25"/>
              </w:rPr>
              <w:t>。</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全省县以上城市垃圾焚烧发电项目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相关市州</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相关市州</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推进垃圾处理方式加快转型，加快以垃圾焚烧为主的终端处理设施建设，新建及扩建一批生活垃圾焚烧发电设施，到2030年全省焚烧处理规模达到46700吨/日。</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怀化市、祁阳县、永顺县等9个垃圾焚烧项目开工建设,建成投运5个项目,全年新增生活垃圾焚烧处理能力5000吨/日。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省住房城乡建设厅、相关市州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宁远县新型环保建材产业园项目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永州市宁远县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浙江红狮控股集团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新建宁远红狮循环工业园区，建设9MW余热发电、固废处置、骨料生产线和混凝土搅拌站等。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完成主体工程建设。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郴州有色金属废料稀贵金属综合回收项目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郴州市永兴县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湖南腾驰环保科技有限公司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一期建设综合楼、铅系统生产线、稀贵金属系统生产线、铜系统生产线、后端水循环处理系统及铺助设施；二期建设锑冶炼生产线、锡系统生产线、废旧锂电池处理系统等成产线。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9月完成含铜锡锑铋粗铅火法分离系统、粗铅电解提纯系统、锑回收系统、金银硒碲铼回收系统工程建设安装调试，10月试生产。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湖南韶峰南方绿色建材产业园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湘潭市湘乡市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湖南韶峰南方水泥有限公司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新建沪昆高速水府庙出口至韶峰南方物流大门重载公路，建设余热发电等系统；启动产能为200万吨/年的骨料生产线项目，建设“花园式工厂”。</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8000t/d建材生产线完成主体工程建设。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邵阳雀塘再生资源综合利用生产线项目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邵阳市新邵县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邵阳雀塘再生资源产业园管委会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建设10万吨废塑料、10万吨废轮胎、10万吨再生铝、10万吨再生铜、20万吨废钢铁等资源化利用项目；10万吨塑料玻璃钢化粪池、垃圾分类回收桶及塑胶板材生产项目；配套商务服务中心、再生资源实物交易中心。</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12月底竣工投产。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湖南金隆再生金属有限公司含铅废渣再生回收项目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衡阳市耒阳市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湖南金隆再生金属有限公司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主要建设原料、配料及制粒车间、还原熔炼车间、辅料库、化验室、办公室、机修车间、产品库、制酸车间及制氧站等，建设污水处理等环保设施及配套设施。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完成厂房建设与设备制作安装，12月部分产能试生产。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三、社会民生(26个)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全省城镇老旧小区改造工程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全省相关县市区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各县市区人民政府</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改造3529个城镇老旧小区，实施50万户改造任务。</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bookmarkStart w:id="0" w:name="RANGE!M169"/>
            <w:r>
              <w:rPr>
                <w:rFonts w:ascii="Times New Roman" w:hAnsi="Times New Roman" w:cs="Times New Roman"/>
                <w:kern w:val="0"/>
                <w:sz w:val="25"/>
                <w:szCs w:val="25"/>
              </w:rPr>
              <w:t>3529个小区全部开工，投资完成率约60%。</w:t>
            </w:r>
            <w:bookmarkEnd w:id="0"/>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省住房城乡建设厅、各市州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139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全省农村改厕项目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全省相关县区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各县市区农业农村部门</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改造户厕100万，公厕1000座。</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计划4月开工，12月完成。</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省农业农村厅、各市州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国家区域性公路交通应急装备物资（湖南）储备中心</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娄底经济技术开发区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娄底市公路建设养护中心</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建筑面积2.6万平方米，主要建设仓储设备设施、场地设施、维修保养设施、应急综合服务设施、信息系统等。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计划1月开工，项目房建、道路及配套设施基本完成，部分设备采购到位。</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湖南卫生健康高等专科学校</w:t>
            </w:r>
            <w:r>
              <w:rPr>
                <w:rFonts w:hint="eastAsia" w:ascii="Times New Roman" w:hAnsi="Times New Roman" w:cs="Times New Roman"/>
                <w:kern w:val="0"/>
                <w:sz w:val="25"/>
                <w:szCs w:val="25"/>
              </w:rPr>
              <w:t>（湖南护理学校浏阳校区）</w:t>
            </w:r>
            <w:r>
              <w:rPr>
                <w:rFonts w:ascii="Times New Roman" w:hAnsi="Times New Roman" w:cs="Times New Roman"/>
                <w:kern w:val="0"/>
                <w:sz w:val="25"/>
                <w:szCs w:val="25"/>
              </w:rPr>
              <w:t>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长沙市浏阳市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湖南护理学校</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建设学校、医美研究中心、干细胞研究中心、智能健康产品研发中心、综合健康医养中心、三级综合医院、中医药健康产业园等。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xml:space="preserve">计划7月开工，建设实训楼、学生公寓、食堂、教学楼、图书馆、体育馆，国际交流中心及相关学校配套设施。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益阳师范高等专科学校建设项目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益阳市赫山区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益阳师范专科学校</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建设教学楼1.4万平方米、学生宿舍5万平方米、食堂6750平方米、礼堂1.2万平方米、体育馆7550平方米、运动场1.5万平方米。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计划3月开工，完成征地拆迁、改造和建设教学楼、学生公寓、食堂以及其他配套工程等。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祁阳县职业中专异地新建项目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永州市祁阳县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祁阳县职业中等专业学校</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总建筑面积46.5万平方米，主要建设教学楼、科技楼、体艺楼、实训楼、生活服务楼、图书馆、宿舍楼、辅助用房等，以及室外体育场、广场、停车场、道路、绿化、大门和围墙等附属配套工程。</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计划8月开工，完成教学楼、科技楼、体艺楼、实训楼、教师工作楼等基础工程。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湘中职业技术学院建设工程项目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邵阳市大祥区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邵阳市国有资产投资经营有限公司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建设行政楼、实训楼、教学楼、食堂、风雨操场、宿舍楼、图书馆、学生活动中心、校门等单体建筑及一个400米标准田径运动场、广场、道路、绿化等附属设施，并配备相应的各种教学及管理设备等。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计划1月开工，年内完成主体工程建设，年底前进入装修阶段。</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省人民医院马王堆院区住院门诊医技综合楼</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湖南省人民医院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建设一栋住院门诊医技综合楼，规划总建筑面积9.3万平方米。其中地上建筑面积6.2万平方米，地下建筑面积3.1万平方米。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计划9月开工，完成部分土方及基坑支护工程。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省卫生健康委</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益阳市赫山区人民医院（益阳市第三人民医院） 南院区建设项目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益阳市赫山区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益阳市赫山区人民医院（益阳市第三人民医院）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建筑面积9.2万平方米,建设具备医疗物资储备和应对突发公共卫生事件应急救治能力的门急诊医技楼、住院楼、行政体检后勤楼等服务建筑设施。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计划3月开工，基础部份完工、主体部份土建全面施工。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97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娄底市中心医院门急诊综合楼和医技住院综合楼建设项目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娄底市娄星区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娄底市中心医院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建筑面积9万平方米，其中门急诊综合楼，建筑面积为2.5万平方米，医技住院综合楼，建筑面积为3万平方米。新增三层地下室面积为3.6万平方米。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计划3月开工，完成建筑工程主体部分。</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53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148</w:t>
            </w:r>
          </w:p>
        </w:tc>
        <w:tc>
          <w:tcPr>
            <w:tcW w:w="1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重大疫情救治基地建设项目</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长沙市、衡阳市</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中南大学湘雅医院、湖南省人民医院、南华大学附属第一医院</w:t>
            </w:r>
          </w:p>
        </w:tc>
        <w:tc>
          <w:tcPr>
            <w:tcW w:w="613"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重点改善相关医院发热门诊及呼吸、感染、重症等相关科室业务用房条件，建设可转换病房及可转换重症监护床位。其中，湘雅医院项目建筑面积14030平方米，购置设备1240台（套）；省人民医院项目建筑面积11000平方米，购置设备1438台（套）；南华附一院项目建筑面积5018平方米，购置设备781台（套）。</w:t>
            </w:r>
          </w:p>
        </w:tc>
        <w:tc>
          <w:tcPr>
            <w:tcW w:w="27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基本完成改扩建，绝大部分设备安装到位。</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省卫生健康委</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09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149</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芙蓉学校建设</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相关市县区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相关市县区</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在71个县（市、区）建设101所芙蓉学校，建筑面积近200万平方米，预计新增学位14.6万个。项目建设内容包括教学楼（含各类功能室）、图书馆、运动场、学生宿舍、学生食堂和教师周转房等各类校舍，以及水电、道路、绿化等配套设施建设，并配齐必要的教育教学设施设备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累计建成芙蓉学校101所。</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省直有关部门、有关县市区</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25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150</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洞庭交通科技职业学校（湖南交通工程学院湘阴项目）</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岳阳市湘阴县</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湖南中盛教育投资有限责任公司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建筑面积165万平方米，主要建设教学楼、体育馆、图书馆、研发楼、会展中心，高新科技研究院和退役军人培训基地等。</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5月底前完成第二期30万平方米教学楼、宿舍、食堂等设施建设，同时完成相应道路、绿化、照明等配套设施建设；9月开始第一批2800名学生招生；12月底前完成第三期40万平方米教学设施、教职员工住宅的建设。</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151</w:t>
            </w:r>
          </w:p>
        </w:tc>
        <w:tc>
          <w:tcPr>
            <w:tcW w:w="1460" w:type="dxa"/>
            <w:tcBorders>
              <w:top w:val="nil"/>
              <w:left w:val="nil"/>
              <w:bottom w:val="single" w:color="000000" w:sz="4" w:space="0"/>
              <w:right w:val="single" w:color="000000"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思科（郴州）职教城及其公共配套项目</w:t>
            </w:r>
          </w:p>
        </w:tc>
        <w:tc>
          <w:tcPr>
            <w:tcW w:w="1042" w:type="dxa"/>
            <w:tcBorders>
              <w:top w:val="nil"/>
              <w:left w:val="nil"/>
              <w:bottom w:val="single" w:color="000000" w:sz="4" w:space="0"/>
              <w:right w:val="single" w:color="000000"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郴州市苏仙区</w:t>
            </w:r>
          </w:p>
        </w:tc>
        <w:tc>
          <w:tcPr>
            <w:tcW w:w="1396" w:type="dxa"/>
            <w:tcBorders>
              <w:top w:val="nil"/>
              <w:left w:val="nil"/>
              <w:bottom w:val="single" w:color="000000" w:sz="4" w:space="0"/>
              <w:right w:val="single" w:color="000000"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湖南领航教育投资有限公司</w:t>
            </w:r>
          </w:p>
        </w:tc>
        <w:tc>
          <w:tcPr>
            <w:tcW w:w="613" w:type="dxa"/>
            <w:tcBorders>
              <w:top w:val="nil"/>
              <w:left w:val="nil"/>
              <w:bottom w:val="single" w:color="000000" w:sz="4" w:space="0"/>
              <w:right w:val="single" w:color="000000"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000000" w:sz="4" w:space="0"/>
              <w:right w:val="single" w:color="000000"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000000" w:sz="4" w:space="0"/>
              <w:right w:val="single" w:color="000000"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2026</w:t>
            </w:r>
          </w:p>
        </w:tc>
        <w:tc>
          <w:tcPr>
            <w:tcW w:w="3456" w:type="dxa"/>
            <w:tcBorders>
              <w:top w:val="nil"/>
              <w:left w:val="nil"/>
              <w:bottom w:val="single" w:color="000000" w:sz="4" w:space="0"/>
              <w:right w:val="single" w:color="000000"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建设高等专科职业院校，技工学校，中等职业学校，实训基地，教职工配套小区，附属医院等。</w:t>
            </w:r>
          </w:p>
        </w:tc>
        <w:tc>
          <w:tcPr>
            <w:tcW w:w="2718" w:type="dxa"/>
            <w:tcBorders>
              <w:top w:val="nil"/>
              <w:left w:val="nil"/>
              <w:bottom w:val="single" w:color="000000" w:sz="4" w:space="0"/>
              <w:right w:val="single" w:color="000000"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完成技工学校、中职学校等主体建筑。</w:t>
            </w:r>
          </w:p>
        </w:tc>
        <w:tc>
          <w:tcPr>
            <w:tcW w:w="1704" w:type="dxa"/>
            <w:tcBorders>
              <w:top w:val="nil"/>
              <w:left w:val="nil"/>
              <w:bottom w:val="single" w:color="000000" w:sz="4" w:space="0"/>
              <w:right w:val="single" w:color="000000"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长沙市国际体育中心项目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长沙市雨花区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长沙市体育局</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总建筑面积18.8万平方米。主要建设含甲级体育馆、竞技训练管理中心，以及配套道路、广场、绿化以及景观、管线、室外亮化等工程。</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启动竞技训练管理中心建设，同时优化体育馆设计方案，力争与竞技训练中心同步开工建设。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湖南软件职业学院申本新校区</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湖南软件职业学院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建筑面积45万平方米。主要建设教学楼、实训楼、大学生活动中心、图书馆、学生宿舍、创新创业中心、运动场、配套基础设施建设。</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建设二期5栋12层宿舍、6栋教学楼、国际标准运动场1个，年底设备安装完成、调试运行、竣工投运。</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北斗卫星导航应用管理学院（筹）工程建设项目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衡阳市常宁市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北斗恒通（常宁）科技有限公司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建筑面积约75万平方米，主要建设公共、教学、学生生活、后勤、体育、教职工宿舍等6个区域。</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道路，公共、教学、学生生活、后勤、体育、教职工宿舍等项目进度总体完成40%工程量。</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常德第一中医医院扩建项目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常德市武陵区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常德市第一人民医院 常德第一中医医院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常德市第一中医医院易地新建住院楼、门急诊、医技楼 、地下室 、高压氧舱 、医疗连廊、院前120等。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常德市第一中医医院易地新建项目进行主体工程建设。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长沙幼儿师范高等专科学校建设项目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长沙市宁乡市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长沙市教育产业投资有限公司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一期建筑面积20.8万平方米，主要建设教学楼、教育实训楼、实验剧场、图书馆、体育馆、学生宿舍、学生食堂及运动场等。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完成土石方和基础工程，部分楼栋主体工程。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中南大学湘雅二医院门急诊医技楼及老年医学综合楼改扩建</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长沙市芙蓉区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中南大学湘雅二医院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总建筑面积9.9万平方米，地上10层，低下3层，包括门急诊、医技、科研用房及配套辅助设施。老年医学综合楼总建筑面积1.6万平方米，包括门诊、医技、住院等功能用房。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老年医学综合楼完成部分主体工程，门急诊楼完成部分基础工程。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中南大学</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68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湖南省区域应急救援中心建设项目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长沙、益阳、衡阳、怀化等市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省消防救援总队、益阳市、衡阳、怀化市人民政府</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实施建设。益阳、怀化、衡阳3个中心，项目建设包括满足500人救援队伍人员前置基地，队伍训练基地，物资储备基地，配套用房，直升机起降点、室外专项训练场地等。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项目一次建成，满足功能需求。</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省应急管理厅、省发展改革委、省财政厅、省自然资源厅、省消防救援总队；益阳、衡阳、怀化市。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40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159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长沙监狱迁建工程</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长沙市长沙县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长沙监狱</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项目总建筑面积8.8万平方米，包括罪犯用房、警察用房及其他附属用房等相关业务用房。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开始正式开始进场施工并完成土石方及场地平整工程，开始进行主体施工。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40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160</w:t>
            </w:r>
          </w:p>
        </w:tc>
        <w:tc>
          <w:tcPr>
            <w:tcW w:w="1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湖南省“雪亮工程”建设</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相关县市区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省公安厅、各市州和县市区公安局等</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建设完善省本级“雪亮工程”公安及政法等部门智能化建设，建设乡村公共部位安防设备10万个等。</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完成建设及联网，投入使用。</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省公安厅、相关市州</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1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161</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中南大学湘雅三医院门诊医技楼</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长沙市岳麓区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中南大学湘雅三医院</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2016</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总建筑面积5.8万平方米，其中，地上十二层4.3万平方米，地下三层1.5万平方米；主要涵盖门诊、医技、手术室等功能用房。</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12月底完成室内初装修施工，完成水电预留预埋及穿线工作，完成外幕墙龙骨安装。</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中南大学</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55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省疾病预防控制中心择址新建项目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长沙市开福区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湖南省疾病预防控制中心</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总建筑面积4.5万平方米，其中地上建筑面积3.5万平方米，地下建筑面积1万平方米，主要包括公共卫生业务大楼、科研后勤楼、毒理实验楼、理化实验楼、生物实验楼、地下停车场以及配套设施等。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完成部分主体工程和室内装修。</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省卫生健康委</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38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湖南革命军事馆</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湖南省军区</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革命军事馆选址在营盘东路与长白路路口西南侧，展馆主体建筑面积9905平方米，按照军民融合、共建共享的原则共同建设，同时完善场馆的生活设施和周边的市政设施配套，作为传承红色基因、加强全民国防教育和爱国主义教育的重要阵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完成项目总体设计与立项，展开基建工程建设。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省委宣传部、省军区、省政府办公厅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四、产业发展(138个)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(一)高端装备制造(12个)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296"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vMerge w:val="restart"/>
            <w:tcBorders>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164</w:t>
            </w:r>
          </w:p>
        </w:tc>
        <w:tc>
          <w:tcPr>
            <w:tcW w:w="1460" w:type="dxa"/>
            <w:vMerge w:val="restart"/>
            <w:tcBorders>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三一集团高端装备制造项目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娄底市中源新材料有限公司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三一中源路机灯塔工厂及配套产业建设：建筑面积15万平方米。建设路机一二级部件制造生产线 8 条、吊装及装配生产线 4 条，形成月产压路机 350 台、平地机 150 台、臂架 120 台/套、铸锻件 3 万吨的生产能力。</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计划1月开工，新建生产厂房10万平方米，物流仓库、动力用房等配套设施 5万平方米；完成路机智能调试场建设及部分路机部件生产线建设。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智联重卡零部件和工程机械扩产项目：总建筑面积380万平方米，主要建设企业总部大楼、研发中心、重卡配套生产区（产品实验室、驾驶室涂装车间、调试车间、整车装配车间等）、发动机及配套生产区、工程机械生产区、国际合作区、邻里中心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1月完成北区1号厂房的建设及交付生产;5月完成2号厂房的建设及交付生产。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60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三一云谷重点建设三一路以南的科创园，经开区政府联合三一集团共建的区块链产业园，产业园教育配套。</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科创园一期1.1组团完成主体及精装修；配套乐居工程一期高层主体结构封顶。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533" w:hRule="atLeast"/>
          <w:jc w:val="center"/>
        </w:trPr>
        <w:tc>
          <w:tcPr>
            <w:tcW w:w="603" w:type="dxa"/>
            <w:vMerge w:val="restart"/>
            <w:tcBorders>
              <w:top w:val="single" w:color="auto" w:sz="4" w:space="0"/>
              <w:left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164</w:t>
            </w:r>
          </w:p>
        </w:tc>
        <w:tc>
          <w:tcPr>
            <w:tcW w:w="1460" w:type="dxa"/>
            <w:vMerge w:val="restart"/>
            <w:tcBorders>
              <w:top w:val="single" w:color="auto" w:sz="4" w:space="0"/>
              <w:left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三一集团高端装备制造项目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株洲市荷塘区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三一智慧钢铁产业城：拟建设智慧钢铁加工贸易项目、二级零部件智造基地等项目。</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完成正负零、主体工程。建设15万平方米的智能制造厂房。</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262" w:hRule="atLeast"/>
          <w:jc w:val="center"/>
        </w:trPr>
        <w:tc>
          <w:tcPr>
            <w:tcW w:w="603" w:type="dxa"/>
            <w:vMerge w:val="continue"/>
            <w:tcBorders>
              <w:left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left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株洲市石峰区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株洲三一能源装备有限公司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石油智能装备与区域研发中心（总部基地）：重点建设石油智能装备生产基地，打造石油装备区域研发中心、企业创新中心、孵化器、加速器及总部基地。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厂房、研发楼、倒班楼主体工程建设。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266" w:hRule="atLeast"/>
          <w:jc w:val="center"/>
        </w:trPr>
        <w:tc>
          <w:tcPr>
            <w:tcW w:w="603" w:type="dxa"/>
            <w:vMerge w:val="continue"/>
            <w:tcBorders>
              <w:left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left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娄底市中兴液压件有限公司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三一中兴百亿油缸项目：建筑面积77万平方米，主要实施三一中兴液压油缸新建项目、三一中兴液压油缸灯塔工厂改建项目、三一中兴电镀项目技改扩建。</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完成新建液压油缸项目一期生产区，联合厂房以及配套设施23万平方米，一期设备安装到位，基本建成年产50亿油缸生产基地。</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393" w:hRule="atLeast"/>
          <w:jc w:val="center"/>
        </w:trPr>
        <w:tc>
          <w:tcPr>
            <w:tcW w:w="603"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长沙市宁乡市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三一汽车起重机械有限公司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三一中型起重机械项目：总建筑面积12万平方米，年产能约3600台。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计划3月联合厂房全面投产。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vMerge w:val="restart"/>
            <w:tcBorders>
              <w:top w:val="nil"/>
              <w:left w:val="single" w:color="auto" w:sz="4" w:space="0"/>
              <w:right w:val="single" w:color="auto" w:sz="4" w:space="0"/>
            </w:tcBorders>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165</w:t>
            </w:r>
          </w:p>
        </w:tc>
        <w:tc>
          <w:tcPr>
            <w:tcW w:w="1460" w:type="dxa"/>
            <w:vMerge w:val="restart"/>
            <w:tcBorders>
              <w:top w:val="nil"/>
              <w:left w:val="single" w:color="auto" w:sz="4" w:space="0"/>
              <w:right w:val="single" w:color="auto" w:sz="4" w:space="0"/>
            </w:tcBorders>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中联智慧产业城及高端装备制造项目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中联重科股份有限公司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联智慧产业城：总建筑面积约160万平方米，建设土方机械(挖掘机)、高空作业机械、农业机械、人工智能（AI）等新兴产业研发试验、产品孵化基地与人工智能研究应用中心；建设200余条智能化产线，高标准打造工程机械领域世界级的灯塔工厂。</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园区内所有土地的拆迁和土地平整；挖掘机智能制造园区建设项目完成设备安装调试，竣工投产；关键零部件智能制造项目完成设备安装调试，竣工投产；总部大楼与研发中心完成主体结构封顶；混凝土机械、高空作业机械、地景厂房等板块开工建设并完成主体厂房封顶，工程起重机械板块主体厂房完成约50%。</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300" w:lineRule="exact"/>
              <w:ind w:left="-42" w:leftChars="-20" w:right="-42" w:rightChars="-20"/>
              <w:jc w:val="center"/>
              <w:rPr>
                <w:rFonts w:ascii="Times New Roman" w:hAnsi="Times New Roman" w:cs="Times New Roman"/>
                <w:kern w:val="0"/>
                <w:sz w:val="25"/>
                <w:szCs w:val="25"/>
              </w:rPr>
            </w:pPr>
          </w:p>
        </w:tc>
        <w:tc>
          <w:tcPr>
            <w:tcW w:w="1460" w:type="dxa"/>
            <w:vMerge w:val="continue"/>
            <w:tcBorders>
              <w:top w:val="nil"/>
              <w:left w:val="single" w:color="auto" w:sz="4" w:space="0"/>
              <w:bottom w:val="single" w:color="auto" w:sz="4" w:space="0"/>
              <w:right w:val="single" w:color="auto" w:sz="4" w:space="0"/>
            </w:tcBorders>
            <w:vAlign w:val="center"/>
          </w:tcPr>
          <w:p>
            <w:pPr>
              <w:widowControl/>
              <w:spacing w:line="30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中联重科建筑起重机械有限责任公司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中联重科建筑起重机械产业基地建设项目二期。总建筑面积为7.6万平方米，主要建设生产准备联合厂房，桁架联合厂房（二期），升降机联合厂房，辅助用房及连廊。</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计划6月完成厂房整体建设并投产。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300" w:lineRule="exact"/>
              <w:ind w:left="-42" w:leftChars="-20" w:right="-42" w:rightChars="-20"/>
              <w:jc w:val="center"/>
              <w:rPr>
                <w:rFonts w:ascii="Times New Roman" w:hAnsi="Times New Roman" w:cs="Times New Roman"/>
                <w:kern w:val="0"/>
                <w:sz w:val="25"/>
                <w:szCs w:val="25"/>
              </w:rPr>
            </w:pPr>
          </w:p>
        </w:tc>
        <w:tc>
          <w:tcPr>
            <w:tcW w:w="1460" w:type="dxa"/>
            <w:vMerge w:val="continue"/>
            <w:tcBorders>
              <w:top w:val="nil"/>
              <w:left w:val="single" w:color="auto" w:sz="4" w:space="0"/>
              <w:bottom w:val="single" w:color="auto" w:sz="4" w:space="0"/>
              <w:right w:val="single" w:color="auto" w:sz="4" w:space="0"/>
            </w:tcBorders>
            <w:vAlign w:val="center"/>
          </w:tcPr>
          <w:p>
            <w:pPr>
              <w:widowControl/>
              <w:spacing w:line="30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常德市汉寿县高新区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汉寿县高新技术产业园区管委会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建成亿奉机械中联塔吊、亿奉冷弯型钢、梅柏华加工、世泽中联工程机械储罐、正一中联机械及物流配送服务、庆芳中联起重机等中联配套项目，新建标准厂房及配套设施等。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计划1月开工，12月竣工。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0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“船山时间谷”钟表产业园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衡阳市衡阳县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衡阳船山时间谷钟表开发有限公司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建筑面积60万平方米，主要建设钟表成表生产厂房及仓库约35万平方米，钟表配件生产厂房及仓库约20万平方米，钟表综合体、钟表园林景观及配套业务用房。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计划1月开工，建设厂房主体建设，园区内道路、排水排污管网等附属设施。</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湖南中钢工程机械零部件生产基地项目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湖南中部智能制造有限公司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一期建筑面积6.7万平方米，其中建设生产厂房4.8万平方米，研发中心及相关配套设施2万平方米，新建下料加工、结构件焊接等智能生产线8条。</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计划1月开工，完成生产厂房4.8万平方米建设，部分设备安装调试。</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山河工业城三期工程项目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山河智能装备股份有限公司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总建筑面积约为14万平方米，建设1栋高空作业车厂房、1栋1层中际智能厂房、1栋钻杆装配厂房、1栋液压缸智能厂房、1栋特装厂房、辅助办公用房、辅助设备用房及产品调试场等。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w:t>
            </w:r>
            <w:r>
              <w:rPr>
                <w:rFonts w:ascii="Times New Roman" w:hAnsi="Times New Roman" w:cs="Times New Roman"/>
                <w:spacing w:val="-4"/>
                <w:kern w:val="0"/>
                <w:sz w:val="25"/>
                <w:szCs w:val="25"/>
              </w:rPr>
              <w:t>划1月开工，完成高空作业车厂房等的主体工程施工、液压缸智能厂房及特装厂房的基础工程施工、厂房周边道路及地下管网施工、调试场砼浇倒成型等工程。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169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意华交通装备产业园项目一期</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株洲市天元区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湖南意华交通装备股份有限公司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建筑面积约5.7万平方米。主要建设内容为新建厂房、研发大楼、员工宿舍、辅助站房、工业及汽车电子连接器、汽车整车线束、热管理系统等配套产品生产线及其辅助设施等。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计划3月开工，完成厂房主体工程建设。</w:t>
            </w:r>
            <w:r>
              <w:rPr>
                <w:rFonts w:ascii="Times New Roman" w:hAnsi="Times New Roman" w:cs="Times New Roman"/>
                <w:kern w:val="0"/>
                <w:sz w:val="25"/>
                <w:szCs w:val="25"/>
              </w:rPr>
              <w:br w:type="page"/>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中国航发南方航空动力产业园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株洲市芦淞区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中国航发南方工业有限公司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建设涡轴发动机生产区、工艺技术应用研发中心。重点开展批生产能力建设、先进工程制造中心建设、数字化条件建设、制造基础条件建设、产品支援与服务保障能力建设。</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完成所有厂房建设、完成园区绿化工程，计划12月进行试运行。</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豪恩声学智能制造项目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长沙市浏阳市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深圳市豪恩声学股份有限公司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总建筑面积36.6万平方米，打造豪恩声学总部基地，生产微型电声元器件和消费类声学产品。</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一期全面竣工，二期启动前期工作。</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娄底经开区（三一重卡）汽车零部件产业园项目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娄底华菱薄板产业园开发建设有限公司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建筑面积123.9万平方米，新建三一重卡发动机制造中心、车桥制造中心、刹车气缸制造中心、油箱制造中心、研发中心和相关配套用房和设施。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完成基础工程，建设生产厂房，完成车桥、刹车气缸、油箱制造等部分生产线建设。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特变电工云集5G科技产业园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衡阳市衡南县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特变电工衡阳变压器有限公司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分两期建设，一期建设GIS智能工厂，高端配网设备智能工厂等配套设施，二期建设机械智能制造加工工厂，散热器智能制造加工工厂，组件智能制造加工工厂，GIS壳体、GIL产品智能加工工厂、研发中心，办公楼及配套设施，建设输变电核心组部件产品的集群产业园区。</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主要建设机械智能制造加工工厂、散热器智能制造加工工厂，组件智能制造工厂及二期场地平整及配套设施建设。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95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航空航天装备智能制造产业化项目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湖南航天环宇通信科技股份有限公司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20万平方米，建成大型航空工艺装备智能制造中心、复合材料产品智能制造中心、航空零部件及部装智能制造中心、特种通信装备智能制造中心、研发办公中心，新增各类先进的科研生产试验等设备400台（套）。</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完成大型航空工艺装备智能制造中心、地面通信装备智能制造中心、航空零部件智能制造中心的建设工作。</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26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中厚机械配套三一重工零部件制造项目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xml:space="preserve">娄底市中厚机械制造有限公司  </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建设生产厂房及配套用房 11.2万平方米，建设油缸及零部件生产线 8 条；自制转外协生产线1条、三一起重机结构件生产线1条、三一重卡货箱生产线2条。</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建设生产厂房及配套用房2.6万平方米、建设自制转外协生产线1条、三一起重机结构件生产线1条。</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(二)汽车(4个)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1922"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176</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上汽大众电动汽车项目</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长沙市经开区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上汽大众集团</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新建生产线，计划于2022 年批量生产新能源车型，并逐步形成年产能30万台新能源车的规模。</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力争启动项目建设。</w:t>
            </w:r>
          </w:p>
        </w:tc>
        <w:tc>
          <w:tcPr>
            <w:tcW w:w="1704"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177</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三一生态智能产业园及试验场项目</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邵阳市经开区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三一专用汽车有限责任公司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新建生产功能联合厂房44.5万平方米、辅助用房1.8万平方米、非生产功能配套用房8万平方米。试验场项目总建筑面积约3.2万平方米，试验场道路总面积36万平方米，新建试验道路、试验中心。</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计划3月开工，生态产业园完成停车场约25.5万平方米、精饰车间、试车跑道建设，试验场完成征拆和场平，启动600亩土地区域工程建设工作。</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178</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年产5万辆新能源商用货车项目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株洲市天元区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湖南智点智能新能源汽车有限公司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厂房建筑面积22万平方米建成承载式、非承载式车身共用生产的柔性化、自动化、智能化生产线。开展智点汽车4个平台11款车型产品的研发和制造，研发制造智能货箱及智能汽车软硬件产品等。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所有厂房及配套工程竣工，计划6月整车小批量生产。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179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株洲中车时代汽车组件配套建设项目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株洲市石峰区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株洲中车时代电气股份有限公司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进行IGBT芯片生产线二期工艺线建设；净化装修生产厂房，购置封装、测试工艺设备、进行封装、测试工艺线的建设；增补扩容生产动力辅助设施部分项目。</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计划12月试生产。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(三)新材料（16个)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攀华新型冷轧薄板材料项目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岳阳市城陵矶新港区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攀华集团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年产250万吨冷轧镀锌彩钢板生产基地。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计划2月开工，12月一期建成投产。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38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中伟新能源年产5万吨锂电前驱体材料及配套镍钴资源、电池回收项目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长沙市宁乡市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中伟新能源有限公司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建设三元车间、水处理车间、循环二期、循环三期，辅助用房等配套设施。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计划1月开工，三元车间、水处理车间、循环二期、辅助用房完成厂房建设。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1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科力远新能源产业园项目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益阳科力远新能源产业园项目</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建设共享充电柜、智能家电等民用锂离子电池PACK等生产线及车载复合锂离子电芯及PACK生产基地，配套建设生产厂房、实验室以及公用配套设施等。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计划3月开工，12月完成大部分主体工程。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41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183</w:t>
            </w:r>
          </w:p>
        </w:tc>
        <w:tc>
          <w:tcPr>
            <w:tcW w:w="1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华菱安赛乐米塔尔汽车板有限公司VAMA二期</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娄底市经开区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华菱安赛乐米塔尔汽车板有限公司</w:t>
            </w:r>
          </w:p>
        </w:tc>
        <w:tc>
          <w:tcPr>
            <w:tcW w:w="61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新建一套45万吨/年热镀锌机组；新增酸轧线1#轧机机列及其配套设施。</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2月开工建设，5月底前完成设计、总包招标，2022年7月投产。</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68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184</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“两机”精密铸造和母合金材料制备</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岳阳市经开区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上海宝钺新材料技术有限公司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建筑面积7.3万平方米，建设生产厂房、综合楼、研发中心及配套基础设施。</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计划1月开工，9月完成一期厂房建设，12月完成装修、设备安装调试和一期投产前的相关准备工作。</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66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正威汨罗再生资源产业基地项目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岳阳市汨罗市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湖南展威新材料科技有限公司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2026</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建设厂房约47万平方米，建设再生资源智慧物流中心、仓储交割基地、大数据应用中心、软件研发中心等；再生资源及新材料项目主要建设年产 10万吨精密铜线、25万吨再生铜基新材料、15万吨高导新材料、精密控制电缆、精密连接器、年产20万吨高分子改性材料、年产20万吨再生铝合金铸锭及压铸件项目等。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建成再生资源产业互联网供应链平台并投入运营，建成一期中10万吨精密铜线项目并投产。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55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20GWh锂离子电池及配套材料生产项目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长沙市宁乡市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长沙弗迪电池有限公司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建设华中新能源汽车动力电池战略基地，项目规划年产20Gwh锂离子动力电池，达产年产值约200亿元。</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3条产线投产。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38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郴州正威铜基新材料项目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湖南湘威新材料科技有限公司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建筑面积约26万平方米。主要建设年产25万吨低氧光亮铜杆、高导合金、精密铜线、特种精密控制线缆、高分子改性材料等生产车间，以及其他辅助配套基础设施建设。</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完成宿舍等建设；完成低氧光亮铜杆、高导合金车间建设；完成特种精密控制线缆、高分子改性材料项目前期规划及生产车间区域地块正负零。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95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湖南龙智年产5万吨高性能电解铜箔建设项目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岳阳市汨罗市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湖南龙智新材料科技有限公司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主要建设5G高频高速线路板用超低轮廓电解铜箔、高温高延电解铜箔、RTF铜箔等高性能电解铜箔生产线24条，电解铜箔年产能增至2万吨。</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建成高性能电解铜箔生产线24条。</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68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189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湖南永杉锂业有限公司年产45000吨锂盐项目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长沙市望城经开区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湖南永杉锂业有限公司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建设年产4.5万吨锂盐项目，两条年产1.5万吨电池级单水氢氧化锂和两条年产5000吨电池级碳酸锂生产线。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所有37个单体2月竣工，计划6月投产。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54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年产300兆瓦碲化镉薄膜发电玻璃生产线项目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株洲市醴陵市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中建材（株洲）光电材料有限公司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建筑面积7.3万平方米，其中联合车间共2层，建筑面积6.8万平方米。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全年完成联合车间主体结构封顶。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41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新兴铸管绿色智能铸造产业园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郴州市嘉禾县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新兴铸管（嘉禾）绿色智能铸造产业园有限公司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建设园区公共服务中心、新兴铸管5万吨铸件项目、通用厂房、定制厂房、集中熔炼、集中供配电站、天然气调压站及园区道路及绿化等，年产铸件15万吨。</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完成一期厂房、道路及配套建设和设备安装。</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湖南中创空天新材料股份有限公司产业化基地建设项目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岳阳市城陵矶新港区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湖南中创空天新材料股份有限公司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建筑面积37万平方米。主要建设铝锂熔铸车间、铝熔铸车间、薄壁件车间、挤压车间、环筒件车间，生产高性能铝合金和铝锂合金铸锭、锻压件、挤压件、环筒件、薄壁件及结构部组件。</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12月预计完成铝锂熔铸车间、铝熔铸车间、薄壁件车间、挤压车间、环筒件车间等5个车间建设。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欧科亿数控刀具(株洲)产业基地建设项目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株洲市炎陵县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株洲欧科亿数控精密刀具股份有限公司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建筑面积约10万平方米，分三期建设不小于年产10万片数控刀片（毛坯）生产线及配套研发机构。</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完成三期主体工程施工。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湖南捷创新材料有限公司高分子材料及产品研发项目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益阳市南县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湖南捷创新材料有限公司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项目分两期，一期租赁标准化厂房6栋建设高分子复合材料研发生产线。二期计划征地自建生产厂房、研发中心。新增特制设备及配套设备72套，新建4条生产流水线。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启动标准化厂房，研发、检测中心，完成生活区，周边配套设施及绿化。</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湖南旗滨中性硼硅药用玻璃项目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郴州市资兴市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湖南旗滨医药材料科技有限公司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建筑面积约5.4万平方米，分两期建设一期主要完成一条出料量为25T/D的全氧燃烧1窑2线中性硼硅药用玻璃生产线及配套管制瓶深加工线；二期主要完成一条出料量为25T/D的全氧燃烧1窑2线中性硼硅药用玻璃生产线。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完成所有厂房建设及设备安装，5月一期项目投产，7月启动二期建设。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(四)电子信息(12个)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vMerge w:val="restart"/>
            <w:tcBorders>
              <w:top w:val="nil"/>
              <w:left w:val="single" w:color="auto" w:sz="4" w:space="0"/>
              <w:right w:val="single" w:color="auto" w:sz="4" w:space="0"/>
            </w:tcBorders>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196</w:t>
            </w:r>
          </w:p>
        </w:tc>
        <w:tc>
          <w:tcPr>
            <w:tcW w:w="1460" w:type="dxa"/>
            <w:vMerge w:val="restart"/>
            <w:tcBorders>
              <w:top w:val="nil"/>
              <w:left w:val="single" w:color="auto" w:sz="4" w:space="0"/>
              <w:right w:val="single" w:color="auto" w:sz="4" w:space="0"/>
            </w:tcBorders>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蓝思集团电子信息项目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蓝思科技（长沙）有限公司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147.2万平方米，主要建设为10栋3F生产车间、3栋3F生产辅助用房、1栋3F机加中心、4栋3F生产配套用房、1栋4F配套用房、1栋3F物料中心、1栋9F办公研发大楼、8栋6F管理人员公租房、26栋6F普工公租房、6处垃圾站、2座1F乙类仓库和污水处理中心等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计划年度内完成土建工作并竣工验收，同时力争确保投产一个生产车间。</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40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42" w:leftChars="-20" w:right="-42" w:rightChars="-20"/>
              <w:jc w:val="center"/>
              <w:rPr>
                <w:rFonts w:ascii="Times New Roman" w:hAnsi="Times New Roman" w:cs="Times New Roman"/>
                <w:kern w:val="0"/>
                <w:sz w:val="25"/>
                <w:szCs w:val="25"/>
              </w:rPr>
            </w:pPr>
          </w:p>
        </w:tc>
        <w:tc>
          <w:tcPr>
            <w:tcW w:w="1460"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42" w:leftChars="-20" w:right="-42" w:rightChars="-20"/>
              <w:jc w:val="left"/>
              <w:rPr>
                <w:rFonts w:ascii="Times New Roman" w:hAnsi="Times New Roman" w:cs="Times New Roman"/>
                <w:kern w:val="0"/>
                <w:sz w:val="25"/>
                <w:szCs w:val="25"/>
              </w:rPr>
            </w:pP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蓝思科技（湘潭）有限公司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智能终端设备智造一期项目。主要对原有标准化厂房4栋进行改造升级及内部装修，建设生产1亿台手机所需生产线以及辅助的给排水系统、暖通设备、配电、自控系统，新建生产线，购置并安装、调试设备等。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1#、6#厂房装修安装完成并投产。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168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望城5G智能终端产业园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长沙市望城区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长沙市振望建设开发有限公司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建筑面积约40万平方米，建设高标准厂房、倒班宿舍、餐厅及配套用房等，形成“办公-研发-生产-配套”的现代智能终端产业城智造基地。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计划3月开工，主要完成9栋厂房主体建设。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53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金康集团智能终端产业园项目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广东金康投资有限公司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建设15条智能型、功能型手机生产线及30条智能穿戴设备生产线，同时配套建设产品检测中心等配套设施。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计划3月开工，7月底前租赁部分建成投产，启动征地项目建设。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3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199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辉骏科技华硕电脑主板项目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益阳市赫山区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广东辉骏科技集团有限公司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修建7万平方米以上的厂房和办公室主楼，及华硕电脑主板生产线。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计划3月开工，完成厂房主体建设。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4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金霞消费电子产业集聚区项目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长沙市开福区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长沙北城发展有限公司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2028</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以蓝思消费电子为龙头，主要建设“一核四区”，即：项目总部、主厂区、配套产业链区、员工生活区、商业服务区。</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年初开工，完成部分主体工程及研发楼封顶。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210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湖南三安半导体项目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湖南三安半导体有限责任公司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建筑面积约53万平米，分二期建设，主要建设第三代化合物半导体的长晶、衬底、外延、芯片等各车间土建施工、各车间动力和洁净工程施工及工艺设备安装调试。</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完成设备调试和厂房点亮，一期12月实现试投产。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xml:space="preserve">长株潭一体化三十大标志工程 </w:t>
            </w:r>
          </w:p>
        </w:tc>
      </w:tr>
      <w:tr>
        <w:tblPrEx>
          <w:tblCellMar>
            <w:top w:w="0" w:type="dxa"/>
            <w:left w:w="108" w:type="dxa"/>
            <w:bottom w:w="0" w:type="dxa"/>
            <w:right w:w="108" w:type="dxa"/>
          </w:tblCellMar>
        </w:tblPrEx>
        <w:trPr>
          <w:trHeight w:val="111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湖南数据湖产业园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株洲市云龙区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湖南华云数据湖信息技术有限公司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主要建设数据湖基础设施、大数据产业园孵化基地、蓝光生产线三部分。</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完成产业园二期竣工验收，于9月底完成产业园一期投产运营。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国辰高新科技产业园智能终端制造基地</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益阳市桃江经济开发区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桃江鑫辰实业发展有限公司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新建厂房面积69.2万平方米，建设集成式线路板、模块化主板、高分辨率摄像头等先进电子产品生产线，配备建设检测中心和实验室、智慧体检机构、智慧影像数据中心等项目。</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完成第一期21万平方米标准化厂房土建、装饰工程等；启动第二期建设。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信维电子声学科技产业园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益阳市信维声学科技有限公司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建设电子声学科技产业园，主要生产消费类电子扬声器（SPK）、受话器（RCV）、扬声器模组（BOX）、麦克风、半导体（IC）、音射频模组及其他模组等。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主要采购生产设备，增加生产线。其中BOX约10条，单体约10条，磁路约10条，DP约6条，增加注塑机至40台。</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年产1500万套智能声学产品声学产业园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衡阳市雁峰区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万魔声学（湖南）科技有限公司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建筑积10万平方米，主要建设声学智能穿戴产品、模具与注塑生产、SMT/PCBA生产、智能音箱生产、精密声学零组件生产车间及办公配套，智能辅听产品及智能家居产品生产车间。</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完成7.5万平方米声学智能穿戴设备生产车间及精密模具生产车间的建设装修、购置生产设备等。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中关村信息谷</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株洲市云龙区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株洲市国投集团</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项目建筑面积16万平方米；一期西鼎众合产业园主要建设标准厂房、智能厂房、生产配套服务用房、科研中心以及园区供配电、给排水、暖通等配套生产设施，建筑面积约11万平方米。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厂房主体工程施工。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年产650万片中大尺寸智能终端触控显示器件项目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永州市冷水滩区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湖南经纬辉开科技有限公司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建筑面积约为10.6万平方米，建设年产650万片中大尺寸智能终端触控显示器，新建4栋厂房和1栋危化和危废仓库。</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进行无尘车间装修、购置设备，12月竣工投入使用。</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(五)钢铁有色石化(4个)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白沙绿岛核应用产业园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衡阳市珠晖区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湖南白沙绿岛投资开发有限公司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建设钽铌项目，配套建设绿岛大道及综合管廊等。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计划5月开工，建设绿岛大道一期及完成标准厂房前期工作。</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xml:space="preserve">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己内酰胺产业链搬迁与升级转型发展项目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岳阳市云溪区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中石化巴陵石油化工有限公司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搬迁还建60万吨/年己内酰胺产业链相关装置。</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4月底土建施工，10月底土建交安。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湘钢技改项目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湘潭市岳塘区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湖南华菱湘潭钢铁有限公司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主要实施4.3米焦炉环保提质改造、烧结机环保及技术提质改造等项目。</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完成4.3米焦炉环保提质改造项目计划2021年调试运行和竣工投产；陆续启动烧结机环保及技术提质改造等。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常宁水口山铜铅锌产业基地延伸产业（一期）</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衡阳市常宁市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湖南水口山投资控股集团有限公司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新建“硫钛铁钙”资源循环综合利用项目、21万吨/年危废高值化综合利用项目、年产40万片栅栏型铝基铅合金复合惰性阳极板项目、铜压延精深加工项目等。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建设铜铅锌综合产业基地锌项目配套基础设施工程、10万吨电解粗铅6个子项目的土方、道路、厂房、设备等工程。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(六)生物医药(8个)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248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英科医疗年产400亿只高端医用手套项目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岳阳市临湘市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湖南英科医疗科技有限公司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分三期建设，其中一期建设20条丁腈手套生产线、10条乳胶手套生产线；二期建设20条丁腈手套生产线、10条乳胶手套生产线；三期建设20条丁腈手套生产线、10条乳胶生产线、10条PVC手套生产线。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1月开工，一期12月竣工投产。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3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湖湘防护科创园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湖南永霏特种防护用品有限公司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总建筑面积14万平方米，主要建设个体防护装备研发检验检测中心、特种防护服（防化服）生产中心等。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计划4月开工，完成园区新建厂房的框架结构建设和园区内道路、供电、供水、消防等配套设施建设。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69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年产5000吨植物提取物产品及交易市场项目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永州天然植物高技术开发投资有限公司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建设年产5000吨高端植物提取物生产基地、年植物提取物交易市场。</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植物萃取技术中心(一期)项目营运；恒泰生物高端提取物项目投产；集中供汽项目主体建成；固体废料处理中心；工业污水处理厂（一期）项目试运行；公共厂房主体建成。</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楚天科技四期建设项目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长沙市宁乡经开区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楚天科技股份有限公司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建设创新中心大楼、人才中心大楼等研发制造管理设施，将整体形成50-100亿产能规模。</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完成智能中央及智能中药车间计划装饰装修和设备安装，启动生物工程车间、楚天华兴车间等单体建设。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34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重庆药友洞庭药业原料药国际化产业基地项目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湖南洞庭药业股份有限公司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建筑面积26万平方米，新建中间体车间8栋、原料车间8栋、动力站4栋等设施。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9月底土建工程基本完成，计划12月开始部分设备安装。</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天地恒一智慧工厂及高端绿色原料药生产基地建设</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长沙市浏阳市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天地恒一制药股份有限公司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新建两条全自动提取生产线、现代化中药饮片加工厂、口服固体制剂车间改造、研发综合楼改造、新建智慧行政楼等。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一季度智能化高架立体仓库开始设备安装及调试及运行；年底化学药制剂车间改造投产。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71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湖南醇健甾体药物制剂项目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常德市津市市高新区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湖南醇健制药科技有限公司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建仓库1栋，车间5个，建成年产皮质激素类小容量注射剂品种2亿支、性激素类小容量注射剂品种1亿支等9条生产线，配套相关设施设备。</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计划6月一期投产，二期厂房基础完工。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219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华润三九（郴州）华南区生产制造中心</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华润三九（郴州）制药有限公司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总建筑面积约10万平方米，建设办公质检大楼、提取车间、制剂车间等。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10月底所有建筑物结构封顶。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(七)消费品产业(9个)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178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岳阳林纸年产70万吨文化纸项目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岳阳市城陵矶新港区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岳阳林纸股份有限公司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改造建设20万吨/年高得率化机浆生产线，分两步建设1条45万吨/年非涂布文化纸生产线和1条25万吨/年特种纸文化纸生产线。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计划4月开工，年内改建完成为20万吨/年高得率化机浆生产线，启动新建45万吨高档文化纸生产线一条。</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3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万华生态新家装（湖南）智能制造产业园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万华生态新家装（湖南）有限公司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建成年产10万套新家装精加工及集成装配中心等。其中一期项目建设年产3.5万套新家装精加工产业园。二期建设家居集散地。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计划6月开工，主要完成土方工程、围墙、厂房、办公楼、宿舍楼等主体工程建设。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97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年产15万吨非织造布项目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常德市西洞庭管理区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常德天鼎丰非织造布有限公司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建筑面积18.8万平方米，主要新建标准化厂房8栋、宿舍、食堂等，新建聚酯纺粘法针刺胎基布生产线16条和高强玻纤纱胎基布生产线2条</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计划2月开工，年底投产6条生产线。</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54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年产45万套时尚智能家居项目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湖南慕容时尚家居有限公司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建筑面积19.2万平方米，建设时尚智能家居生产线及配套设施。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计划3月开工，完成2万平方米生产厂房、宿舍楼、仓库相应的配套设施。</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雅士林工厂化养蚕全产业链项目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长沙市宁乡市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湖南雅士林茧丝生物科技有限公司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建筑面积180万平方米，建设蚕种繁育中心、工厂化养蚕、缫丝、纺纱等板块。</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主要包括土地投入、蚕种繁育中心、1#养蚕厂房、注塑、缫丝、织造、服装厂房等建设，年内实现养蚕厂房投入生产。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r>
              <w:rPr>
                <w:rFonts w:ascii="Times New Roman" w:hAnsi="Times New Roman" w:cs="Times New Roman"/>
                <w:kern w:val="0"/>
                <w:sz w:val="25"/>
                <w:szCs w:val="25"/>
              </w:rPr>
              <w:br w:type="textWrapping"/>
            </w:r>
            <w:r>
              <w:rPr>
                <w:rFonts w:ascii="Times New Roman" w:hAnsi="Times New Roman" w:cs="Times New Roman"/>
                <w:kern w:val="0"/>
                <w:sz w:val="25"/>
                <w:szCs w:val="25"/>
              </w:rPr>
              <w:t>省商务厅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2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格力电器冰洗生产基地</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长沙市宁乡经开区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长沙格力暖通制冷设备有限公司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建筑面积50万平方米，建成年产450万台冰箱和洗衣机生产线。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完成冰箱部分厂房主体建设。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43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益海嘉里（湖南）粮油食品项目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长沙市望城经开区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益海嘉里（湖南）粮油食品有限公司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建设小麦制粉1200吨/天；油脂精炼200吨/天等生产线及综合配套设施。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计划3月开工，12月开始设备安装。</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r>
              <w:rPr>
                <w:rFonts w:ascii="Times New Roman" w:hAnsi="Times New Roman" w:cs="Times New Roman"/>
                <w:kern w:val="0"/>
                <w:sz w:val="25"/>
                <w:szCs w:val="25"/>
              </w:rPr>
              <w:br w:type="textWrapping"/>
            </w:r>
            <w:r>
              <w:rPr>
                <w:rFonts w:ascii="Times New Roman" w:hAnsi="Times New Roman" w:cs="Times New Roman"/>
                <w:kern w:val="0"/>
                <w:sz w:val="25"/>
                <w:szCs w:val="25"/>
              </w:rPr>
              <w:t>省商务厅</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24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九华新纤维智能纺纱项目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湘潭东信棉业有限公司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主要建设15万锭环锭纺生产线和1500头气流纺生产线，包括二栋生产主厂房及附属建筑物。</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一期计划7月试投产。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68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15万锭超柔双芯纱、四芯纱生产建设项目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益阳市南县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南县生辉纺织有限公司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项目分二期建设，第一期完成5万锭超柔双芯纱、四芯纱的生产建设项目，第二期完成10万锭超柔双芯纱、四芯纱的生产建设项目。</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完成8万平米厂房建设等。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(八)旅游康养(12个)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3340"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229</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湖南（沙洲）红色文旅产业园</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郴州市汝城县</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汝城中惠旅旅游开发有限公司、汝城投资发展集团有限公司、湖南泓臻实业集团有限公司等企业</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2026</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项目建设布局分为核心区、拓展区和联动区，其中核心区整体布局“一心、四区”。其中，“一心”即沙洲红色文旅核心；“四区”即游客服务区、红色教育区、红色文创区、红色文旅+乡村振兴区四个功能片区。</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主要建设沙洲红色旅游景区游客服务中心、现代智能交通设施、红色培训中心、红军路改建、环沙洲农业产业综合开发、梦洁沙洲情等项目。</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813"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230</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湖南华侨城来雁及雨母山旅游景区建设项目</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衡阳市石鼓区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湖南华侨城文旅投资有限公司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主要建设来雁及雨母山景区旅游基础设施及配套设施，包括:滨江生态修复、草桥文化风情街、规划馆、博物馆、文化旅游度假区等。</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规划馆完工，友爱、江霞等6个安置房完成交付，和美、和泰安置房实现封顶，松梅湿地文化公园重点区域完成80%，滨江生态修复一期竣工，路网基本拉通。草桥风情街一期、文化旅游度假区等逐步开工。</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1"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231</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湖南长鹿国际旅游度假区</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郴州市永兴县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湖南长鹿国际生态旅游度假区有限公司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总建筑面积约258万平方米。建设“一廊六园”为核心，“一廊”即“便江丹霞山水画廊”，“六园”分别是湘粤山水园、时尚运动园、丹山养生园、狂野动物园、世界花博园、生态农业园。</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9月完成安装和检测新增游乐项目20种，10月投入运营；5月完成笼舍配套设施建设，8月完成游客中心700平方米团餐厅建设装修。</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825"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平江县颐华城产城融合综合体</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岳阳市平江县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颐华大江投资有限公司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2026</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总建筑面积135万平方米，主要建设湖师大附属颐华实验学校、杨源洲江心公园、滨江生态风光带、文旅商业中心、医疗康养示范园、总部基地及相关市政配套设施等。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颐华实验学校（西校区）初中部教学研区年底交付；5条配套道路年底竣工；启动文旅商业中心步行街西区、中心区颐华MALL和体验展示馆及北岸滨江风光带西段建设等。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695"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233</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湘潭九华医疗健康城</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湘潭九华投资控股集团有限公司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2026</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建设和运营主要包括三甲医院、养老基地及特色医疗、基础配套设施，同时还将依托区域内的医疗资源成立一家轻资产公司进行康养及家政服务。</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完成医院整体土石方工程（120万方）；启动医院主体地下室结构施工，完成正负零；启动项目建设；进行项目洽谈；启动康养基地的建设；启动三甲医院周边基础配套建设。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凤凰磁浮文化旅游观光及配套开发项目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湘西</w:t>
            </w:r>
            <w:r>
              <w:rPr>
                <w:rFonts w:hint="eastAsia" w:ascii="Times New Roman" w:hAnsi="Times New Roman" w:cs="Times New Roman"/>
                <w:kern w:val="0"/>
                <w:sz w:val="25"/>
                <w:szCs w:val="25"/>
              </w:rPr>
              <w:t>自治</w:t>
            </w:r>
            <w:r>
              <w:rPr>
                <w:rFonts w:ascii="Times New Roman" w:hAnsi="Times New Roman" w:cs="Times New Roman"/>
                <w:kern w:val="0"/>
                <w:sz w:val="25"/>
                <w:szCs w:val="25"/>
              </w:rPr>
              <w:t>州凤凰县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凤凰磁浮文化旅游有限责任公司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建设磁浮轨道交通正线9.1公里，车站6座（含预留2座）；配套开发建设文化演艺等旅游项目。</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12月试运营，配套工程继续实施。</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w:t>
            </w:r>
            <w:r>
              <w:rPr>
                <w:rFonts w:hint="eastAsia" w:ascii="Times New Roman" w:hAnsi="Times New Roman" w:cs="Times New Roman"/>
                <w:kern w:val="0"/>
                <w:sz w:val="25"/>
                <w:szCs w:val="25"/>
              </w:rPr>
              <w:t>自治</w:t>
            </w:r>
            <w:r>
              <w:rPr>
                <w:rFonts w:ascii="Times New Roman" w:hAnsi="Times New Roman" w:cs="Times New Roman"/>
                <w:kern w:val="0"/>
                <w:sz w:val="25"/>
                <w:szCs w:val="25"/>
              </w:rPr>
              <w:t>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235</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湘潭十八总城总文化旅游度假区</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湘潭市雨湖区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湘潭大河西城市棚户区改造有限公司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19万平方米，建设民宿、商业和产业研究中心等，红线范围外主要建设部分绿地景观工程，以及防洪堤范围外的滨江清水平台、休闲水栈道、金湘潭秀剧场与演出栈道、游客服务中心、龙门吊、灯光和无人机设备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桥西民宿区封顶；桥东民宿区、产业研究中心建设启动。</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飞天山旅游文化产业园建设项目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郴州市苏仙区资兴市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湖南顺峰旅游投资开发有限公司、郴州市高椅岭旅游投资有限公司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2016</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飞天山片区：实施老虎寨景区提质、翠江新游线打造等项目建设。高椅岭片区：建设游客服务中心、游客服务点等项目。</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飞天山片区：完成老虎寨景区提质，翠江新游线打造，九龙水寨乐园建设。高椅岭片区：完成杨冲青年驿站、游客服务中心停车场、运动体验项目。</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237</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张家界药王谷中医药健康旅游产业园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张家界市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张家界药王谷中医药健康旅游产业园有限公司园</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主要建设中医药博物馆、国际医学中心、游客中心、中医药交易市场、研发和鉴定中心、药膳中心。</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完成西入口一期土方工程，国际医学中心开工，恐龙园进入建设期。</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张家界市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九嶷山全域旅游示范区建设项目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永州市宁远县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宁远县旅游建设投资有限公司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建设规模36.9万平方米，主要包括九嶷山舜帝陵创5A景区建设项目（一、二期）、下灌旅游景区建设项目（一期）、宁远县九嶷山国防教育基地项目。</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一季度完成舜源峰游客中心、VIP停车场、等建设；二季度完成下灌景区游步道、绿化等建设； 三季度完成九嶷山舜帝陵景区升造改造；四季度完成九嶷山国防教育基地基础和主体工程建设。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239</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洞庭南路历史街区开发旅游基础设施项目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岳阳市岳阳楼区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岳阳市城市建设投资有限公司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建筑面积5.8万平方米，其中，新建1.9万平方米。生态修复沿洞庭湖岸线、新建景观绿化、景观道路等。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华菱港工业遗址公园计划5月1日开园，洞庭南路提质改造5月底竣工，街河口片区项目、慈氏塔片区项目12月底竣工。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溆浦县雪峰山大花瑶景区建设项目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怀化市溆浦县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湖南雪峰山生态文化旅游有限责任公司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建设游客中心、停车场、旅游厕所、星级宾馆、农家乐等配套休闲娱乐购物场所、开展生态民俗风格民居改造、山背花瑶梯田景区观光索道建设等。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山背花瑶梯田观光索道、高铁南站游客综合服务中心主体工程完工，统溪河休闲小镇游客服务中心基本竣工，继续推进统溪河森林公园、阳雀坡等景区相关配套旅游基础设施建设。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怀化市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(九)文化创意(9个)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241</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湘江新区九华片区一期</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湘江集团、湘潭九华投资控股集团有限公司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加大体制机制改革力度，依托“一干一轨”发展轴，重点建设旅游商业、工业研发设计、健康服务三大产业片区和城市绿谷，着力打造旅游商业中心、工业研发设计中心、健康服务中心。</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确定合作模式，规划设计，进行基础设施建设、相关招商和商贸服务开发等。</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省发展改革委、湘江新区管委会、湘潭经开区管委会</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242</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环球融创文旅国际会议会展项目</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岳阳市南湖新区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岳阳市洞庭新城投资建设开发有限公司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建设会议会展中心14万平方米，以及国际学校等。</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计划10月开工。</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30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243</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xml:space="preserve"> 长征国家文化公园（湖南段）</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郴州市、怀化市、永州市、、张家界市、湘西自治州</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省委宣传部</w:t>
            </w:r>
          </w:p>
        </w:tc>
        <w:tc>
          <w:tcPr>
            <w:tcW w:w="61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围绕桑植县、汝城县、道县、通道县、湘西自治州新建、改建一批国家文化公园项目，着力打造我省文化重要标志、彰显中华优秀传统文化、革命文化、社会先进文化价值内涵的标志性工程。</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完成项目前期工作、开展基础设施建设。</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省委宣传部、相关市县</w:t>
            </w:r>
          </w:p>
        </w:tc>
        <w:tc>
          <w:tcPr>
            <w:tcW w:w="918"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689"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244</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湘潭韶山月壤及航天航空创新体验基地</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韶山市城乡建设发展集团有限公司</w:t>
            </w:r>
          </w:p>
        </w:tc>
        <w:tc>
          <w:tcPr>
            <w:tcW w:w="61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项目位于韶山市清溪镇天鹅山一期建设为月壤、神舟十号返回舱储存基地、博物馆等相关设施。二期为航天博物馆、航天培训等内容。</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完成场馆周边配套设施及展示厅主体建设。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省工信和信息化厅、省科技厅、湘潭市、韶山市</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醴陵陶瓷博物馆提质改造</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待定</w:t>
            </w:r>
          </w:p>
        </w:tc>
        <w:tc>
          <w:tcPr>
            <w:tcW w:w="61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醴陵陶瓷博物馆总建筑面积16000平方米，包括历史陈列馆、科普馆、陶瓷历史文化名城馆。拟提质改造展厅10000平方米、多功能报告厅600平方米、游客服务中心、旅游厕所及消防、安防设施等。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完成项目建设，包括馆内展陈及三馆合一前厅等施工内容。</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省文化和旅游厅、株洲市、醴陵市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246</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马栏山视频文创产业园</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长沙市开福区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马栏山视频文创产业园管委会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以湖南广电为依托，以“互联网+”为手段，以数字视频为主导产业的文化创意集聚区，打造具有国际影响的中国V谷。</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兴旺科技、芒果总部、中广天择等产业项目有序推进；马栏山公园、西龙路道路工程等基础设施建设部分完成。</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247</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安化黑茶特色小镇</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益阳市安化县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湖南安化黑茶小镇建设有限公司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建设包括“天下黑茶”演艺中心、扶王谷风景区，水上旅游、道路建设等项目在内的一流特色小镇和旅游目的地。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建成黑茶大市场（二期）、华莱温泉度假酒店、“天下黑茶”演艺中心等；启动建设滨江新城、万隆温泉园等项目。</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湖南古龙湖文旅小镇</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湘潭市湘乡市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湖南天汇航天实业有限公司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建筑面积150万平方米，建设“旅游+军事+康养+体育+教育”于一体的体验式影视文化休闲旅游度假综合体，逐步构建区域性的主题文化创意旅游新产业链。</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4"/>
                <w:kern w:val="0"/>
                <w:sz w:val="25"/>
                <w:szCs w:val="25"/>
              </w:rPr>
            </w:pPr>
            <w:r>
              <w:rPr>
                <w:rFonts w:ascii="Times New Roman" w:hAnsi="Times New Roman" w:cs="Times New Roman"/>
                <w:spacing w:val="-4"/>
                <w:kern w:val="0"/>
                <w:sz w:val="25"/>
                <w:szCs w:val="25"/>
              </w:rPr>
              <w:t>温泉度假酒店完成土建工程，民宿村、田园综合体展示区一期、核心区林相改造、农田景观区一期完成建设；航天生态公园、航天展示区广场加快建设。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392"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249</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龙喜水乡乡村文旅特色小镇</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长沙市长沙县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湖南龙喜文化旅游开发有限公司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总建筑面积约13.6万平方米，实施杨梅湖生态园改造工程、文星阁陈列馆、龙喜古街、龙喜康养园等。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完成杨梅湖生态园改造、文星阁陈列馆、龙喜古街建设，部分建成龙喜康养园等。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(十)科技创新(9个)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2368"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250</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十大技术攻关项目</w:t>
            </w:r>
          </w:p>
        </w:tc>
        <w:tc>
          <w:tcPr>
            <w:tcW w:w="1042"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长沙市、岳阳市、湘潭市、常德市等市州</w:t>
            </w:r>
          </w:p>
        </w:tc>
        <w:tc>
          <w:tcPr>
            <w:tcW w:w="13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湖南大学、湘潭大学、三一集团、中联重科、山河智能、中创空天等单位</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实施高性能碳纤维、硅基量子点激光器、先进传感器件、集成电路成套装备、第三代半导体、高端液压元器件、区块链底层技术、大型掘进机主轴承、工程机械数字样机及孪生技术等十大技术攻关项目。</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建成国内首条20吨/年高性能沥青基碳纤维生产线，建成4英寸分子束外延中试生产线、推进智能碳材料与先进传感湖南省重点实验室等。</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省科技厅、湖南大学、湘潭大学及相关企业和单位</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251</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中国商飞长沙航空产业及研发基地项目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长沙市开福区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湖南飞机起降系统技术研发有限公司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建设轮胎、起落架动力学试验系统和轮胎、刹车动力学试验系统等。</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计划1月开工，基本完成项目土建工程。</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省国资委</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8"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国家大科学装置项目</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湖南大学、国家超级计算长沙中心</w:t>
            </w:r>
          </w:p>
        </w:tc>
        <w:tc>
          <w:tcPr>
            <w:tcW w:w="61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spacing w:val="-2"/>
                <w:kern w:val="0"/>
                <w:sz w:val="25"/>
                <w:szCs w:val="25"/>
              </w:rPr>
            </w:pPr>
            <w:r>
              <w:rPr>
                <w:rFonts w:ascii="Times New Roman" w:hAnsi="Times New Roman" w:cs="Times New Roman"/>
                <w:spacing w:val="-2"/>
                <w:kern w:val="0"/>
                <w:sz w:val="25"/>
                <w:szCs w:val="25"/>
              </w:rPr>
              <w:t>超算主机系统、网络系统和存储系统升级改造建设，超算主机系统升级至“天河3号”，支撑配套设施增容，电气暖通等设施满足新一代超级计算设施长期运行要求。</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完成支撑环境改造，主机核心系统升级改造。</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湖南大学</w:t>
            </w:r>
          </w:p>
        </w:tc>
        <w:tc>
          <w:tcPr>
            <w:tcW w:w="918"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376"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253</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“两机”专项民用涡轴和涡浆发动机研制及关键技术研究</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株洲市芦淞区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中国航发湖南动力机械研究所</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2016</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一型第四代先进民用发动机AES100型号研制工作；完成AEP500发动机工程验证机研制；完成新一代民用发动机部件/系统级关键技术研究与验证；新增工艺设备115台（套），改造工艺设备14台（套），新建试验厂房及配套基础设施厂房建筑面积5.7万平方米，新建科研设计仿真中心大楼1栋。</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19栋厂房竣工验收，8栋厂房完成建设交付设备安装；8台试验设备投入使用，14台试验设备进入安装；科研设计仿真中心完成装修。</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20"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254</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隆平生物种业产业园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长沙市芙蓉区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湖南东湖信城科技发展有限公司、湖南信东开发建设有限公司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总面积约89万平方米，建设生物科技产业、现代服务和总部经济范园区。</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商业部分主体建至6层以上，产业部分完成一期地下主体工程．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22"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岳阳市临港高新技术产业开发区创新创业基地</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岳阳市云溪区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岳阳市城市建设投资集团有限公司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建筑面积约225.4万平方米，主要建设总部经济金融及生活配套区、低碳电子信息区、高端智能制造区、智能仓储物流区、环湖生态景观区六大板块。</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启动园区范围内6条道路和2条管网、总部经济区、科创中心和部分标准化厂房的建设工作，完成松阳湖周边环境整治工程。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1"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256</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益阳龙岭智慧新城及总部基地产业园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益阳市赫山区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益阳客天下置业有限公司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一期工程建设新材料科技公司企业孵化器大楼、企业服务中心等，建筑面积约20万平方米；二期工程建设电子科技企业总部、共享办公室、学术交流中心等。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A地块企业孵化器大楼封顶；B地块所有楼栋封顶；C地块建设启动。</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16"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岳麓山国家大学科技城湘江科创基地</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长沙市湘江新区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长沙岳麓山国家大学科技城建设投资有限公司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建设科技创业园等项目。岳麓山国家大学科技城科创服务中心（一期）为长沙校企共融的科创服务平台，聚焦科技成果孵化转化，打造具有核心竞争力的科技创新高地。</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完成岳麓山科技创意园，中塘片区安置房完成部分主体封顶。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长株潭一体化三十大标志工程</w:t>
            </w:r>
          </w:p>
        </w:tc>
      </w:tr>
      <w:tr>
        <w:tblPrEx>
          <w:tblCellMar>
            <w:top w:w="0" w:type="dxa"/>
            <w:left w:w="108" w:type="dxa"/>
            <w:bottom w:w="0" w:type="dxa"/>
            <w:right w:w="108" w:type="dxa"/>
          </w:tblCellMar>
        </w:tblPrEx>
        <w:trPr>
          <w:trHeight w:val="1409" w:hRule="atLeast"/>
          <w:jc w:val="center"/>
        </w:trPr>
        <w:tc>
          <w:tcPr>
            <w:tcW w:w="6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258</w:t>
            </w:r>
          </w:p>
        </w:tc>
        <w:tc>
          <w:tcPr>
            <w:tcW w:w="1460"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天鼎智能研发中心项目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永州市冷水滩区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永州市天鼎智能科技有限公司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建筑面积约15.5万平方米，包括中国工程院院士工作站、微波产品研发中心、汽车电子研发中心等。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12月竣工并投入使用。</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(十一)现代农业(6个)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150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259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唐人神300万头生猪生态产业链项目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唐人神集团股份有限公司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主要建设多层立体猪舍、自动喂料系统等，建成300万头生猪生态产业链。</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计划5月开工，完成项目选址、土地流转，启动部分项目建设。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100万头牲猪标准化养殖全产业链项目</w:t>
            </w:r>
          </w:p>
        </w:tc>
        <w:tc>
          <w:tcPr>
            <w:tcW w:w="1042" w:type="dxa"/>
            <w:tcBorders>
              <w:top w:val="nil"/>
              <w:left w:val="nil"/>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衡阳市常宁市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常宁天农食品有限公司</w:t>
            </w:r>
          </w:p>
        </w:tc>
        <w:tc>
          <w:tcPr>
            <w:tcW w:w="613" w:type="dxa"/>
            <w:tcBorders>
              <w:top w:val="nil"/>
              <w:left w:val="nil"/>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建设10-20个标准化牲猪养殖场，建设饲料加工厂、有机肥加工厂生猪屠宰及食品加工厂等，形成50万吨饲料、5万吨有机肥生产能力及出栏100万头能力。</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计划3月开工，建设6个标准育肥场以及标准肉猪基地、种猪场等。</w:t>
            </w:r>
          </w:p>
        </w:tc>
        <w:tc>
          <w:tcPr>
            <w:tcW w:w="1704" w:type="dxa"/>
            <w:tcBorders>
              <w:top w:val="nil"/>
              <w:left w:val="nil"/>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noWrap/>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娄底双汇生猪养殖、屠宰及肉制品加工项目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娄底经济技术开发区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娄底双汇食品有限公司（暂定名）</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建设12万吨饲料生产线、存栏种猪1.3万头、出栏育肥猪30万头、配套污水处理及其他相关设施。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下半年启动项目基础工程建设。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花垣县农村产业融合发展示范园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湘西</w:t>
            </w:r>
            <w:r>
              <w:rPr>
                <w:rFonts w:hint="eastAsia" w:ascii="Times New Roman" w:hAnsi="Times New Roman" w:cs="Times New Roman"/>
                <w:kern w:val="0"/>
                <w:sz w:val="25"/>
                <w:szCs w:val="25"/>
              </w:rPr>
              <w:t>自治</w:t>
            </w:r>
            <w:r>
              <w:rPr>
                <w:rFonts w:ascii="Times New Roman" w:hAnsi="Times New Roman" w:cs="Times New Roman"/>
                <w:kern w:val="0"/>
                <w:sz w:val="25"/>
                <w:szCs w:val="25"/>
              </w:rPr>
              <w:t>州花垣县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湖南湘西国家农业科技园区管理委员会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2016</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新建果、茶生产基地、生态休闲观光园、花卉苗木产业园等。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启动农业科技园标准厂房建设项目启动建设；完成5万平方米双创孵化基地及农业科技综合服务平台建设。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w:t>
            </w:r>
            <w:r>
              <w:rPr>
                <w:rFonts w:hint="eastAsia" w:ascii="Times New Roman" w:hAnsi="Times New Roman" w:cs="Times New Roman"/>
                <w:kern w:val="0"/>
                <w:sz w:val="25"/>
                <w:szCs w:val="25"/>
              </w:rPr>
              <w:t>自治</w:t>
            </w:r>
            <w:r>
              <w:rPr>
                <w:rFonts w:ascii="Times New Roman" w:hAnsi="Times New Roman" w:cs="Times New Roman"/>
                <w:kern w:val="0"/>
                <w:sz w:val="25"/>
                <w:szCs w:val="25"/>
              </w:rPr>
              <w:t>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石门湘佳产业链扩能延伸项目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常德市石门县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湖南湘佳牧业股份有限公司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年产100万吨饲料生产线；建设两大核心种猪场，年存栏种猪10000头。建设1250万羽养殖基地，建成十亿特色养殖基地中的部分基地等；禽苗智能孵化、智慧大楼建设，建设年产能1亿羽的智能禽苗孵化中心和湘佳股份总部智慧大楼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100万头生猪屠宰冷链配送、1万头核心种猪养殖基地、1250万羽优质鸡养殖基地等项目竣工投产；100万吨饲料智能化加工、1亿羽孵化场、总部智慧大楼及部分畜禽标准化养殖基地等项目开工建设。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23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祁阳现代农业产业园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永州市祁阳县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祁阳县农建投</w:t>
            </w:r>
          </w:p>
        </w:tc>
        <w:tc>
          <w:tcPr>
            <w:tcW w:w="613"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建设园区农业科技创新平台、水电路讯等配套基础设施以及政策服务、物联网大数据产业服务平台等软件平台等基础设施。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完成碧湘苑道路等道路提质改造，广垦油茶基地种植5000亩，完成农副产品加工基地一期建设及香水柠檬基地2000亩种植等。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1008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(十二)园区设施建设(37个)</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c>
          <w:tcPr>
            <w:tcW w:w="918" w:type="dxa"/>
            <w:tcBorders>
              <w:top w:val="nil"/>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b/>
                <w:bCs/>
                <w:kern w:val="0"/>
                <w:sz w:val="25"/>
                <w:szCs w:val="25"/>
              </w:rPr>
            </w:pPr>
            <w:r>
              <w:rPr>
                <w:rFonts w:ascii="Times New Roman" w:hAnsi="Times New Roman" w:cs="Times New Roman"/>
                <w:b/>
                <w:bCs/>
                <w:kern w:val="0"/>
                <w:sz w:val="25"/>
                <w:szCs w:val="25"/>
              </w:rPr>
              <w:t>　</w:t>
            </w:r>
          </w:p>
        </w:tc>
      </w:tr>
      <w:tr>
        <w:tblPrEx>
          <w:tblCellMar>
            <w:top w:w="0" w:type="dxa"/>
            <w:left w:w="108" w:type="dxa"/>
            <w:bottom w:w="0" w:type="dxa"/>
            <w:right w:w="108" w:type="dxa"/>
          </w:tblCellMar>
        </w:tblPrEx>
        <w:trPr>
          <w:trHeight w:val="392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265</w:t>
            </w:r>
          </w:p>
        </w:tc>
        <w:tc>
          <w:tcPr>
            <w:tcW w:w="14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白泉-黄家湾、云龙高端人才创新创业基地</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长沙市、株洲市、湘潭市</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相关区县政府和企业单位</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白泉-黄家湾高端人才创业基地选址长潭交界、城际轨道西环线白泉站和黄家湾站周边，规划布局政策性住房、人才公寓等。云龙高端人才创业基地选址洞株路两厢，临近生态绿心、长沙高铁南站、机场，建设人才社区、国际社区等。</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启动建设白泉人才公寓和云龙人才社区。</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省住房城乡建设厅、长沙市、株洲市、湘潭市</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xml:space="preserve">长株潭一体化三十大标志工程 </w:t>
            </w:r>
          </w:p>
        </w:tc>
      </w:tr>
      <w:tr>
        <w:tblPrEx>
          <w:tblCellMar>
            <w:top w:w="0" w:type="dxa"/>
            <w:left w:w="108" w:type="dxa"/>
            <w:bottom w:w="0" w:type="dxa"/>
            <w:right w:w="108" w:type="dxa"/>
          </w:tblCellMar>
        </w:tblPrEx>
        <w:trPr>
          <w:trHeight w:val="394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266</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株洲清水塘科创产业园</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株洲市石峰区、渌口区</w:t>
            </w:r>
          </w:p>
        </w:tc>
        <w:tc>
          <w:tcPr>
            <w:tcW w:w="1396"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株洲市清水塘投资集团有限公司</w:t>
            </w:r>
          </w:p>
        </w:tc>
        <w:tc>
          <w:tcPr>
            <w:tcW w:w="613"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包括科技文化未来中心、国际会展中心和数字智造中心。科技文化未来中心以“4+1”的业态对清水塘老工业厂房改造，建设株洲SoReal清水塘工业遗址项目。国际会展中心包括新建会展中心、室外展示场、火车展销中心及附属设施。智造园以先进的信息技术和工业互联网赋能，打造清水塘数字智造产业聚集中心。</w:t>
            </w:r>
          </w:p>
        </w:tc>
        <w:tc>
          <w:tcPr>
            <w:tcW w:w="2718"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数字智造产业园计划5月开工，改造老厂房，新建部分厂房。完成会展中心主体工程。SoReal完成133大型光影文化主题科技秀和应急安全馆的建设。</w:t>
            </w:r>
          </w:p>
        </w:tc>
        <w:tc>
          <w:tcPr>
            <w:tcW w:w="1704"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single" w:color="auto" w:sz="4" w:space="0"/>
              <w:left w:val="nil"/>
              <w:bottom w:val="single" w:color="auto" w:sz="4" w:space="0"/>
              <w:right w:val="single" w:color="auto" w:sz="4" w:space="0"/>
            </w:tcBorders>
            <w:shd w:val="clear" w:color="000000" w:fill="FFFFFF"/>
            <w:vAlign w:val="center"/>
          </w:tcPr>
          <w:p>
            <w:pPr>
              <w:widowControl/>
              <w:spacing w:line="34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xml:space="preserve">长株潭一体化三十大标志工程 </w:t>
            </w:r>
          </w:p>
        </w:tc>
      </w:tr>
      <w:tr>
        <w:tblPrEx>
          <w:tblCellMar>
            <w:top w:w="0" w:type="dxa"/>
            <w:left w:w="108" w:type="dxa"/>
            <w:bottom w:w="0" w:type="dxa"/>
            <w:right w:w="108" w:type="dxa"/>
          </w:tblCellMar>
        </w:tblPrEx>
        <w:trPr>
          <w:trHeight w:val="211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永州市零陵区电子信息产业园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永州市零陵区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永州市零陵交通建设投资有限责任公司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建筑面积85万平方米。主要建设综合楼、标准厂房、定制厂房、原料及成品仓库、公用配套房、生活配套服务设施、供水、污水处理、道路、绿化及亮化等配套设施。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计划6月开工开工建设园区主干道，完成标准厂房及污水处理厂的三通一平。</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信维益阳5G产业园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信维通信（益阳）有限公司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建设标准化厂房等约130万平方米，其中一期新建约30万平方米生产厂房，10万平方米办公、食堂、倒班公寓等配套用房。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计划3月启动一期开工建设，完成厂房主体建设。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269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湘潭柏屹自主创新园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湘潭市天易经开区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湖南柏屹创新园区发展有限公司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新建单、多层厂房约40栋及相关设施。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计划1月开工，完成土方工程及5万平方米单层厂房主体工程及相关配套设施工作。</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宁乡美妆谷项目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长沙市宁乡市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长沙蓝月谷智造小镇投资发展有限公司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总建筑面积25万平方米，新建11栋标准化工业厂房、3栋仓储用房、2栋职工公寓、1栋综合楼及周围配套附属设施。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计划3月开工，完成厂房主体施工。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湘西高新区承接产业转移示范园基础设施项目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湘西</w:t>
            </w:r>
            <w:r>
              <w:rPr>
                <w:rFonts w:hint="eastAsia" w:ascii="Times New Roman" w:hAnsi="Times New Roman" w:cs="Times New Roman"/>
                <w:kern w:val="0"/>
                <w:sz w:val="25"/>
                <w:szCs w:val="25"/>
              </w:rPr>
              <w:t>自治</w:t>
            </w:r>
            <w:r>
              <w:rPr>
                <w:rFonts w:ascii="Times New Roman" w:hAnsi="Times New Roman" w:cs="Times New Roman"/>
                <w:kern w:val="0"/>
                <w:sz w:val="25"/>
                <w:szCs w:val="25"/>
              </w:rPr>
              <w:t>州高新区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湘西自治州吉凤投资开发有限责任公司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2026</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建设标准厂房50万平方米、道路15公里、配套综合管沟15公里、供气管道15公里。</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计划3月开工建设，完成部分厂房主体工程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湘西自治州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吉首经开区电子信息产业园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湘西</w:t>
            </w:r>
            <w:r>
              <w:rPr>
                <w:rFonts w:hint="eastAsia" w:ascii="Times New Roman" w:hAnsi="Times New Roman" w:cs="Times New Roman"/>
                <w:kern w:val="0"/>
                <w:sz w:val="25"/>
                <w:szCs w:val="25"/>
              </w:rPr>
              <w:t>自治</w:t>
            </w:r>
            <w:r>
              <w:rPr>
                <w:rFonts w:ascii="Times New Roman" w:hAnsi="Times New Roman" w:cs="Times New Roman"/>
                <w:kern w:val="0"/>
                <w:sz w:val="25"/>
                <w:szCs w:val="25"/>
              </w:rPr>
              <w:t>州吉首市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吉首市腾达经济建设投资有限责任公司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总建筑面积24万平方米，其中：一期建设标准厂房9245平方米；二期建设标准厂房12万平方米；三期建设标准厂房11万平方米。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计划1月开工，完成一期工程主体，启动二期建设。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湘西自治州</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邵东皮具箱包生产基地建设</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邵阳市邵东市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湖南御都置业有限公司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新开工</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新建标准化厂房72万平方米。其中一期新建标准化厂房43.7万平方米。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计划1月开工，完成标准化厂房建设10万平方米。</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湖南广东家居智造产业园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郴州市桂阳县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湖南粤桂广东家居智造产业发展有限公司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2017</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建设家居制造基础区、展示交易区、原辅材料交易区、配套产品加工区和仓储物流集中管理区等5大板块，引进规模以上家居企业100家以上。</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艾力克、宙斯盾、长裕等15家企业建成投产；利富、裕鸿、尚林等21家企业（项目）开工建设。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0"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衡州大道数字经济走廊</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衡阳高新投资（集团）有限公司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项目一期总建筑面积160万平方米，设备采购、智能制造硬件投入，结合产城融合发展，建设总部基地、安发产业园及衡阳县产品基地、丰家洲文创园、配套设施等。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文创园开工，总部基地、安发产业园主体建设，部分竣工投产。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25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湖南工程机械配套产业园基础设施建设项目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岳阳市汨罗市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湖南汨罗工业园长沙飞地园管理中心</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主要建设园区主干道路48.1公里，污水处理厂1座，110kV变电站2座，水厂1座，标准化厂房60万平方米等。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完成处理能力为4.0万t/d污水厂项目建设及配套污水管网、供水能力为5.0万t/d供水厂项目建设及配套供水管网建设等工程。</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岳阳市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112"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益阳万洋众创科技示范基地建设项目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益阳市赫山区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益阳万洋众创科技有限公司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2027</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项目分三期，一期总建筑面积 108万平方米，包括汽车与建筑机械零部件及配套产业、光电行业等。二期建筑面积55万平方米，包括智能家电、电子元器件等。三期建筑面积140万平方米，包括人工智能及机器人相关产业、精密机械、数字智能制造、自动控制等产业。</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完成A地块基础施工和主体施工。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益阳市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17"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湖南湘粤食品加工产业集聚区项目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郴州市临武县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湖南临武湘莞企业运营管理有限公司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建筑面积约500万平方米。其中一期新建标准化厂房约68万平方米、配套商业约9万平方，办公及附属配套用房11万平方米。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建成厂房20万平方米。</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41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279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廉桥医药工业科技园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邵阳市邵东市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邵东新区开发建设投资有限责任公司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建筑面积288万平方米，建设工业厂房、研发中心、培训中心等。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完成园区配套基础设施建设完成，4家入园企业建成投产，2家入园企业主体竣工。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衡阳（国际）眼镜小镇</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衡阳市珠晖区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衡阳弘湘国有投资控股（集团）有限公司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2035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主要建设标准厂房、配套住宅、国际会展中心等。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建成眼镜生产厂房、综合楼等。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15"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江华电机产业园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永州市江华县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湖南丰辉电机有限公司等</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2021</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主要包括锐毅、丰辉二期等多个子项目。从事开发和生产电机、小家电等领域</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厂房、生产线及配套基础设施建设，计划12月竣工。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10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蓝山县皮具箱包科技产业园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永州市蓝山县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蓝山县皮具箱包科技产业园</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建设商服、商业、行政管理、教育、医疗、市政配套污水处理厂、电力调度中心、天然气站等。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完成教育、医疗、市政配套、供水管网、污水处理厂、标准厂房、道路、绿化、亮化等基础设施配套，入驻企业5家以上。</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星辰·尚东产业小镇</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长沙市浏阳市</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hint="eastAsia" w:ascii="Times New Roman" w:hAnsi="Times New Roman" w:cs="Times New Roman"/>
                <w:kern w:val="0"/>
                <w:sz w:val="25"/>
                <w:szCs w:val="25"/>
              </w:rPr>
              <w:t>湖南</w:t>
            </w:r>
            <w:r>
              <w:rPr>
                <w:rFonts w:ascii="Times New Roman" w:hAnsi="Times New Roman" w:cs="Times New Roman"/>
                <w:kern w:val="0"/>
                <w:sz w:val="25"/>
                <w:szCs w:val="25"/>
              </w:rPr>
              <w:t>星辰</w:t>
            </w:r>
            <w:r>
              <w:rPr>
                <w:rFonts w:hint="eastAsia" w:ascii="Times New Roman" w:hAnsi="Times New Roman" w:cs="Times New Roman"/>
                <w:kern w:val="0"/>
                <w:sz w:val="25"/>
                <w:szCs w:val="25"/>
              </w:rPr>
              <w:t>企业</w:t>
            </w:r>
            <w:r>
              <w:rPr>
                <w:rFonts w:ascii="Times New Roman" w:hAnsi="Times New Roman" w:cs="Times New Roman"/>
                <w:kern w:val="0"/>
                <w:sz w:val="25"/>
                <w:szCs w:val="25"/>
              </w:rPr>
              <w:t>发展</w:t>
            </w:r>
            <w:r>
              <w:rPr>
                <w:rFonts w:hint="eastAsia" w:ascii="Times New Roman" w:hAnsi="Times New Roman" w:cs="Times New Roman"/>
                <w:kern w:val="0"/>
                <w:sz w:val="25"/>
                <w:szCs w:val="25"/>
              </w:rPr>
              <w:t>股份</w:t>
            </w:r>
            <w:r>
              <w:rPr>
                <w:rFonts w:ascii="Times New Roman" w:hAnsi="Times New Roman" w:cs="Times New Roman"/>
                <w:kern w:val="0"/>
                <w:sz w:val="25"/>
                <w:szCs w:val="25"/>
              </w:rPr>
              <w:t>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总建设规模约250万平方米，主要建设标准厂房、</w:t>
            </w:r>
            <w:r>
              <w:rPr>
                <w:rFonts w:hint="eastAsia" w:ascii="Times New Roman" w:hAnsi="Times New Roman" w:cs="Times New Roman"/>
                <w:kern w:val="0"/>
                <w:sz w:val="25"/>
                <w:szCs w:val="25"/>
              </w:rPr>
              <w:t>进出口食品仓储物流深加工基地</w:t>
            </w:r>
            <w:r>
              <w:rPr>
                <w:rFonts w:ascii="Times New Roman" w:hAnsi="Times New Roman" w:cs="Times New Roman"/>
                <w:kern w:val="0"/>
                <w:sz w:val="25"/>
                <w:szCs w:val="25"/>
              </w:rPr>
              <w:t>、研发设计用房等</w:t>
            </w:r>
            <w:r>
              <w:rPr>
                <w:rFonts w:hint="eastAsia" w:ascii="Times New Roman" w:hAnsi="Times New Roman" w:cs="Times New Roman"/>
                <w:kern w:val="0"/>
                <w:sz w:val="25"/>
                <w:szCs w:val="25"/>
              </w:rPr>
              <w:t>，融合发展现代农业、家居制造业等</w:t>
            </w:r>
            <w:r>
              <w:rPr>
                <w:rFonts w:ascii="Times New Roman" w:hAnsi="Times New Roman" w:cs="Times New Roman"/>
                <w:kern w:val="0"/>
                <w:sz w:val="25"/>
                <w:szCs w:val="25"/>
              </w:rPr>
              <w:t>。其中项目一期建设标准厂房42万平方米、配套用房5万平米。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完成起步区南北两园（项目一期）的整体建设，包括42万平方米标准厂房、5万平米配套用房，完成沿开元大道两侧的产业初步聚集</w:t>
            </w:r>
            <w:r>
              <w:rPr>
                <w:rFonts w:hint="eastAsia" w:ascii="Times New Roman" w:hAnsi="Times New Roman" w:cs="Times New Roman"/>
                <w:kern w:val="0"/>
                <w:sz w:val="25"/>
                <w:szCs w:val="25"/>
              </w:rPr>
              <w:t>，建设初具规模的高效农业和农旅基地。</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长沙市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湖南广东电子智能科技产业园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郴州市汝城县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湖南莞湘投资发展有限公司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建设标准厂房100万平方米，打造成电子生产研发及原辅材料、物流等一体化产业链条完整的电子产业园。</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10家企业开工，10家企业竣工，10家企业投产。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郴州市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株洲信息港</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株洲市天元区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株洲信息港发展有限公司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建筑面40万平方米。主要建设总部基地、中小企业孵化基地、综合服务平台等。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北地块竣工验收，南地块3~4#楼主体结构封顶；幕墙完成60%，水电、消防、机电设备安装完成40%，争取年底具备企业入驻条件。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娄底钢铁生态小镇</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娄底市娄星区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娄星工业集中区开发建设投资有限公司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建筑面积60万平方米，打造环保节能及配套产业区、资源循环利用区等。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建设5万平方米标准厂房，实现高溪钢铁深加工配送基地、产学研创新创业平台、利钢三期标准厂房建成使用；完成蒋大街、百花路等相关配套。</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1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娄底华菱涟钢薄板深加工项目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娄底华菱薄板产业园开发建设有限公司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2018</w:t>
            </w:r>
          </w:p>
        </w:tc>
        <w:tc>
          <w:tcPr>
            <w:tcW w:w="759"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项目分 A 区、B 区，其中 A 区总建筑面积50万平方米，建设生产厂房40万平方米，建设相关配套建筑 9.8万平方米，建设基础设施路网及相关配套设施；B 区土地整理后定向用于薄板深加工上下游企业入驻。</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完成3条道路路基、管网及路面结构施工；完成规划区域内标准厂房和部分配套设施建设，具备运营条件。</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中南高科株洲产业园项目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株洲市天元区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株洲市熙石实业发展有限公司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建设研发中试厂房、标准框架厂房及相关园区配套等。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智能制造业主体工程施工。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株洲市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289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湘乡电子信息园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湘潭市湘乡经开区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xml:space="preserve">湘乡龙城产业投资发展集团有限公司 </w:t>
            </w:r>
          </w:p>
        </w:tc>
        <w:tc>
          <w:tcPr>
            <w:tcW w:w="613"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建设标准厂房总建筑面积约50万平方米，建设电子显示屏、电子元器件及电路模块等产品的生产线。</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完成20万平方米标准厂房、宿舍楼建设，完成8家企业产品的生产线建成并投产。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中南高科湘潭智能制造产业园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湘潭市岳塘区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湘潭金石置业有限公司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建筑面积80万平方米。主要引入产业集群涵盖智能制造、电子信息、新材料、汽车零部件等无污染性企业。</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完成项目一期竣工14万平方米。</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45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雨湖产业新城项目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湘潭市雨湖区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华夏幸福产业新城（湘潭）有限公司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建设标准厂房、研发楼、公路物流及其他基础配套设施。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建成旺坤产业基地项目、中科富海矿山装备等项目。</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3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09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292</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湘潭市竹埠港新区综合开发项目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湘潭市岳塘区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中铁建竹埠港新区建设开发有限公司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新建道路三条、怡亚通（湘潭）供应链整合基地、水景公园、新区发展服务中心、新建公园绿地景等。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完成创新发展服务中心项目、示范景观项目、荷塘支路七项目建设，启动板塘十二路、板塘十四路及滨江路（易家坪-沪昆高速段）和怡亚通（湘潭）供应链整合基地商贸综合体、仓储中心建设。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湘潭市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409"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293</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澧县科创产业园项目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常德市澧县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湖南新澧州投资发展有限公司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一期建设13栋标准化厂房、3栋生活用房、1栋孵化楼以及公共配套基础设施。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一季度计划完成主体工程建设；二季度完成配套基础设施建设，年底竣工投入使用。</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常德市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38"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294</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衡山科学城信息技术产业园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衡阳市蒸湘区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衡山科学城管委会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2024</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实施新一代信息技术产业园启动区一期，建设标准厂房三期、四期、五期标准厂房35万平方米，建设人才公寓、保障性住房及道路、管廊等设施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建设标准厂房四期、保障性住房及配套道路。</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衡阳市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253"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295</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邵阳宝隆工业地产开发项目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邵阳宝隆置业有限公司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2026</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建筑面积60万平方米，新建工业厂房、工业配套设施、企业总部、研发中心等。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完成项目一期建设，开工二期建设。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337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296</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中国翠谷植物提取产业园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张家界市高新区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张家界翠谷投资发展有限公司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2025</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分三期实施。其中：一期建设清华启迪武陵山区植物分子应用研究中心和植物提取分子银行。二期引进知名的植物提取企业，配套建设相应的院士工作站、博士工作站、专家楼等；三期继续引进大型植物提取研发、生产、加工、销售及周边产品开发企业，并配套建设公共服务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完成项目一期标准厂房建设，启动建设久瑞生物新建厂房，项目一期第二、三批次土地征地拆迁及土石方工程、翠谷入园市政道路建设。</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张家界</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69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297</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道县数字智造产业小镇建设项目</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永州市道县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道县天宇吉祥商务服务有限公司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建设3000平方米数字智造创新中心、500亩智能装备产业园形成数字智造产业小镇产学研融综合体，厂房18万平方米。</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完成标准厂房建设；部分企业装修入驻、投产。</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541"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298</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祁阳现代纺织特色产业园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永州市祁阳县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祁阳科技工业园管委会</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2023</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新建标准厂房30万平方米，新增全自动织布机5000台套，年生产涤纶晴雨伞布6亿米，箱包布、账蓬布4亿米，户外服装面料2亿米、雨衣1000万套、雨伞1亿把、户外帐蓬1000万套。</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新建标准厂房10万平方米，新增全自动织布机2000台套。</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2384"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299</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德润新材料产业园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永州市新田县</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新田县德润新材料产业园有限公司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2019</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主要建设标准厂房8万平米，进行半导体封装材料、化工材料、双面胶带等制品的二次研发，建设胶带无尘车间涂布生产线、功能型纸生产线等。</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一季度进行标准厂房主体建设；二季度基本完成标准厂房主体建设；三季度进行厂房装修;四季度购买、安装及调试生产设备，12月项目一期竣工。</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永州市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83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300</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娄底市生态电力谷</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娄底市经开区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湖南娄开电力科技谷开发建设有限公司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建筑面积32万平方米，建设总部经济区、园区总部大楼和企业个体大楼生产驻地，定向用于电力安装施工企业总部入驻和电力安装材料、用具产业。</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完成总部大楼主体建设、多层生产厂房60000平方米、相应配套绿化景观及路网。</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娄底市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r>
        <w:tblPrEx>
          <w:tblCellMar>
            <w:top w:w="0" w:type="dxa"/>
            <w:left w:w="108" w:type="dxa"/>
            <w:bottom w:w="0" w:type="dxa"/>
            <w:right w:w="108" w:type="dxa"/>
          </w:tblCellMar>
        </w:tblPrEx>
        <w:trPr>
          <w:trHeight w:val="1126" w:hRule="atLeast"/>
          <w:jc w:val="center"/>
        </w:trPr>
        <w:tc>
          <w:tcPr>
            <w:tcW w:w="603"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301</w:t>
            </w:r>
          </w:p>
        </w:tc>
        <w:tc>
          <w:tcPr>
            <w:tcW w:w="1460"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邵阳东盟科技产业园</w:t>
            </w:r>
          </w:p>
        </w:tc>
        <w:tc>
          <w:tcPr>
            <w:tcW w:w="1042"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邵阳经开区</w:t>
            </w:r>
          </w:p>
        </w:tc>
        <w:tc>
          <w:tcPr>
            <w:tcW w:w="139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邵阳市博源置业发展有限公司</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续建</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2020</w:t>
            </w:r>
          </w:p>
        </w:tc>
        <w:tc>
          <w:tcPr>
            <w:tcW w:w="759"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center"/>
              <w:rPr>
                <w:rFonts w:ascii="Times New Roman" w:hAnsi="Times New Roman" w:cs="Times New Roman"/>
                <w:kern w:val="0"/>
                <w:sz w:val="25"/>
                <w:szCs w:val="25"/>
              </w:rPr>
            </w:pPr>
            <w:r>
              <w:rPr>
                <w:rFonts w:ascii="Times New Roman" w:hAnsi="Times New Roman" w:cs="Times New Roman"/>
                <w:kern w:val="0"/>
                <w:sz w:val="25"/>
                <w:szCs w:val="25"/>
              </w:rPr>
              <w:t>2022</w:t>
            </w:r>
          </w:p>
        </w:tc>
        <w:tc>
          <w:tcPr>
            <w:tcW w:w="3456"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总建筑面积约29万平方米，新建38栋标准厂房，2栋综合楼及宿舍配套设施。</w:t>
            </w:r>
          </w:p>
        </w:tc>
        <w:tc>
          <w:tcPr>
            <w:tcW w:w="27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完成38栋标准厂房、2栋综合楼等。</w:t>
            </w:r>
          </w:p>
        </w:tc>
        <w:tc>
          <w:tcPr>
            <w:tcW w:w="1704"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邵阳市</w:t>
            </w:r>
          </w:p>
        </w:tc>
        <w:tc>
          <w:tcPr>
            <w:tcW w:w="918" w:type="dxa"/>
            <w:tcBorders>
              <w:top w:val="nil"/>
              <w:left w:val="nil"/>
              <w:bottom w:val="single" w:color="auto" w:sz="4" w:space="0"/>
              <w:right w:val="single" w:color="auto" w:sz="4" w:space="0"/>
            </w:tcBorders>
            <w:shd w:val="clear" w:color="000000" w:fill="FFFFFF"/>
            <w:vAlign w:val="center"/>
          </w:tcPr>
          <w:p>
            <w:pPr>
              <w:widowControl/>
              <w:spacing w:line="320" w:lineRule="exact"/>
              <w:ind w:left="-42" w:leftChars="-20" w:right="-42" w:rightChars="-20"/>
              <w:jc w:val="left"/>
              <w:rPr>
                <w:rFonts w:ascii="Times New Roman" w:hAnsi="Times New Roman" w:cs="Times New Roman"/>
                <w:kern w:val="0"/>
                <w:sz w:val="25"/>
                <w:szCs w:val="25"/>
              </w:rPr>
            </w:pPr>
            <w:r>
              <w:rPr>
                <w:rFonts w:ascii="Times New Roman" w:hAnsi="Times New Roman" w:cs="Times New Roman"/>
                <w:kern w:val="0"/>
                <w:sz w:val="25"/>
                <w:szCs w:val="25"/>
              </w:rPr>
              <w:t>　</w:t>
            </w:r>
          </w:p>
        </w:tc>
      </w:tr>
    </w:tbl>
    <w:p>
      <w:pPr>
        <w:spacing w:line="320" w:lineRule="exact"/>
        <w:rPr>
          <w:rFonts w:ascii="Times New Roman" w:hAnsi="Times New Roman" w:cs="Times New Roman"/>
          <w:sz w:val="25"/>
          <w:szCs w:val="25"/>
        </w:rPr>
      </w:pPr>
    </w:p>
    <w:sectPr>
      <w:footerReference r:id="rId3" w:type="default"/>
      <w:pgSz w:w="16840" w:h="11907" w:orient="landscape"/>
      <w:pgMar w:top="1418" w:right="1418" w:bottom="1247"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script"/>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02360"/>
      <w:docPartObj>
        <w:docPartGallery w:val="autotext"/>
      </w:docPartObj>
    </w:sdtPr>
    <w:sdtEndPr>
      <w:rPr>
        <w:rFonts w:ascii="Times New Roman" w:hAnsi="Times New Roman" w:cs="Times New Roman"/>
        <w:sz w:val="30"/>
        <w:szCs w:val="30"/>
      </w:rPr>
    </w:sdtEndPr>
    <w:sdtContent>
      <w:p>
        <w:pPr>
          <w:pStyle w:val="3"/>
          <w:ind w:left="315" w:leftChars="150" w:right="315" w:rightChars="150"/>
          <w:jc w:val="center"/>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1</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3B"/>
    <w:rsid w:val="000226C8"/>
    <w:rsid w:val="0009285B"/>
    <w:rsid w:val="000C3847"/>
    <w:rsid w:val="001943CF"/>
    <w:rsid w:val="00271FD6"/>
    <w:rsid w:val="002D707B"/>
    <w:rsid w:val="00312936"/>
    <w:rsid w:val="00320FA7"/>
    <w:rsid w:val="003545B5"/>
    <w:rsid w:val="00422190"/>
    <w:rsid w:val="004245DD"/>
    <w:rsid w:val="004A161B"/>
    <w:rsid w:val="004D421A"/>
    <w:rsid w:val="00544C9C"/>
    <w:rsid w:val="005B70B2"/>
    <w:rsid w:val="005D2900"/>
    <w:rsid w:val="005E0E59"/>
    <w:rsid w:val="006916FA"/>
    <w:rsid w:val="006C62A7"/>
    <w:rsid w:val="00706BB6"/>
    <w:rsid w:val="00786984"/>
    <w:rsid w:val="00866070"/>
    <w:rsid w:val="008F1A90"/>
    <w:rsid w:val="009734BC"/>
    <w:rsid w:val="009A299C"/>
    <w:rsid w:val="009D6F3B"/>
    <w:rsid w:val="00A26041"/>
    <w:rsid w:val="00A93FC0"/>
    <w:rsid w:val="00AB386C"/>
    <w:rsid w:val="00AE609C"/>
    <w:rsid w:val="00B40ADC"/>
    <w:rsid w:val="00BB023C"/>
    <w:rsid w:val="00C10B61"/>
    <w:rsid w:val="00CD543B"/>
    <w:rsid w:val="00CE10C7"/>
    <w:rsid w:val="00CE244E"/>
    <w:rsid w:val="00D02243"/>
    <w:rsid w:val="00D50B67"/>
    <w:rsid w:val="00D77675"/>
    <w:rsid w:val="00D802B1"/>
    <w:rsid w:val="00DC6A13"/>
    <w:rsid w:val="00E15F84"/>
    <w:rsid w:val="00E7508D"/>
    <w:rsid w:val="00FC539F"/>
    <w:rsid w:val="00FE2748"/>
    <w:rsid w:val="5B67647A"/>
    <w:rsid w:val="778B6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5"/>
    <w:semiHidden/>
    <w:unhideWhenUsed/>
    <w:uiPriority w:val="99"/>
    <w:rPr>
      <w:sz w:val="18"/>
      <w:szCs w:val="18"/>
    </w:rPr>
  </w:style>
  <w:style w:type="paragraph" w:styleId="3">
    <w:name w:val="footer"/>
    <w:basedOn w:val="1"/>
    <w:link w:val="74"/>
    <w:unhideWhenUsed/>
    <w:qFormat/>
    <w:uiPriority w:val="99"/>
    <w:pPr>
      <w:tabs>
        <w:tab w:val="center" w:pos="4153"/>
        <w:tab w:val="right" w:pos="8306"/>
      </w:tabs>
      <w:snapToGrid w:val="0"/>
      <w:jc w:val="left"/>
    </w:pPr>
    <w:rPr>
      <w:sz w:val="18"/>
      <w:szCs w:val="18"/>
    </w:rPr>
  </w:style>
  <w:style w:type="paragraph" w:styleId="4">
    <w:name w:val="header"/>
    <w:basedOn w:val="1"/>
    <w:link w:val="7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u w:val="single"/>
    </w:rPr>
  </w:style>
  <w:style w:type="character" w:styleId="8">
    <w:name w:val="Hyperlink"/>
    <w:basedOn w:val="6"/>
    <w:semiHidden/>
    <w:unhideWhenUsed/>
    <w:qFormat/>
    <w:uiPriority w:val="99"/>
    <w:rPr>
      <w:color w:val="0563C1"/>
      <w:u w:val="single"/>
    </w:rPr>
  </w:style>
  <w:style w:type="paragraph" w:customStyle="1" w:styleId="9">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46"/>
      <w:szCs w:val="46"/>
    </w:rPr>
  </w:style>
  <w:style w:type="paragraph" w:customStyle="1" w:styleId="10">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1">
    <w:name w:val="font7"/>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2">
    <w:name w:val="font8"/>
    <w:basedOn w:val="1"/>
    <w:qFormat/>
    <w:uiPriority w:val="0"/>
    <w:pPr>
      <w:widowControl/>
      <w:spacing w:before="100" w:beforeAutospacing="1" w:after="100" w:afterAutospacing="1"/>
      <w:jc w:val="left"/>
    </w:pPr>
    <w:rPr>
      <w:rFonts w:ascii="方正小标宋简体" w:hAnsi="宋体" w:eastAsia="方正小标宋简体" w:cs="宋体"/>
      <w:color w:val="000000"/>
      <w:kern w:val="0"/>
      <w:sz w:val="46"/>
      <w:szCs w:val="46"/>
    </w:rPr>
  </w:style>
  <w:style w:type="paragraph" w:customStyle="1" w:styleId="13">
    <w:name w:val="font9"/>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4">
    <w:name w:val="font10"/>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5">
    <w:name w:val="font1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3"/>
      <w:szCs w:val="23"/>
    </w:rPr>
  </w:style>
  <w:style w:type="paragraph" w:customStyle="1" w:styleId="16">
    <w:name w:val="font12"/>
    <w:basedOn w:val="1"/>
    <w:qFormat/>
    <w:uiPriority w:val="0"/>
    <w:pPr>
      <w:widowControl/>
      <w:spacing w:before="100" w:beforeAutospacing="1" w:after="100" w:afterAutospacing="1"/>
      <w:jc w:val="left"/>
    </w:pPr>
    <w:rPr>
      <w:rFonts w:ascii="仿宋_GB2312" w:hAnsi="宋体" w:eastAsia="仿宋_GB2312" w:cs="宋体"/>
      <w:color w:val="000000"/>
      <w:kern w:val="0"/>
      <w:sz w:val="32"/>
      <w:szCs w:val="32"/>
    </w:rPr>
  </w:style>
  <w:style w:type="paragraph" w:customStyle="1" w:styleId="17">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32"/>
      <w:szCs w:val="32"/>
    </w:rPr>
  </w:style>
  <w:style w:type="paragraph" w:customStyle="1" w:styleId="18">
    <w:name w:val="font14"/>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19">
    <w:name w:val="font1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2"/>
    </w:rPr>
  </w:style>
  <w:style w:type="paragraph" w:customStyle="1" w:styleId="20">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21">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2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2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2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2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color w:val="000000"/>
      <w:kern w:val="0"/>
      <w:sz w:val="24"/>
      <w:szCs w:val="24"/>
    </w:rPr>
  </w:style>
  <w:style w:type="paragraph" w:customStyle="1" w:styleId="2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color w:val="000000"/>
      <w:kern w:val="0"/>
      <w:sz w:val="24"/>
      <w:szCs w:val="24"/>
    </w:rPr>
  </w:style>
  <w:style w:type="paragraph" w:customStyle="1" w:styleId="27">
    <w:name w:val="xl70"/>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b/>
      <w:bCs/>
      <w:color w:val="000000"/>
      <w:kern w:val="0"/>
      <w:sz w:val="24"/>
      <w:szCs w:val="24"/>
    </w:rPr>
  </w:style>
  <w:style w:type="paragraph" w:customStyle="1" w:styleId="28">
    <w:name w:val="xl71"/>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2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3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3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32">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33">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34">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color w:val="000000"/>
      <w:kern w:val="0"/>
      <w:sz w:val="24"/>
      <w:szCs w:val="24"/>
    </w:rPr>
  </w:style>
  <w:style w:type="paragraph" w:customStyle="1" w:styleId="35">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24"/>
      <w:szCs w:val="24"/>
    </w:rPr>
  </w:style>
  <w:style w:type="paragraph" w:customStyle="1" w:styleId="36">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24"/>
      <w:szCs w:val="24"/>
    </w:rPr>
  </w:style>
  <w:style w:type="paragraph" w:customStyle="1" w:styleId="3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24"/>
      <w:szCs w:val="24"/>
    </w:rPr>
  </w:style>
  <w:style w:type="paragraph" w:customStyle="1" w:styleId="38">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24"/>
      <w:szCs w:val="24"/>
    </w:rPr>
  </w:style>
  <w:style w:type="paragraph" w:customStyle="1" w:styleId="3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24"/>
      <w:szCs w:val="24"/>
    </w:rPr>
  </w:style>
  <w:style w:type="paragraph" w:customStyle="1" w:styleId="40">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41">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42">
    <w:name w:val="xl8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b/>
      <w:bCs/>
      <w:color w:val="000000"/>
      <w:kern w:val="0"/>
      <w:sz w:val="24"/>
      <w:szCs w:val="24"/>
    </w:rPr>
  </w:style>
  <w:style w:type="paragraph" w:customStyle="1" w:styleId="43">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4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b/>
      <w:bCs/>
      <w:color w:val="000000"/>
      <w:kern w:val="0"/>
      <w:sz w:val="24"/>
      <w:szCs w:val="24"/>
    </w:rPr>
  </w:style>
  <w:style w:type="paragraph" w:customStyle="1" w:styleId="45">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b/>
      <w:bCs/>
      <w:color w:val="000000"/>
      <w:kern w:val="0"/>
      <w:sz w:val="24"/>
      <w:szCs w:val="24"/>
    </w:rPr>
  </w:style>
  <w:style w:type="paragraph" w:customStyle="1" w:styleId="46">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47">
    <w:name w:val="xl9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4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49">
    <w:name w:val="xl9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50">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51">
    <w:name w:val="xl9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5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b/>
      <w:bCs/>
      <w:color w:val="000000"/>
      <w:kern w:val="0"/>
      <w:sz w:val="24"/>
      <w:szCs w:val="24"/>
    </w:rPr>
  </w:style>
  <w:style w:type="paragraph" w:customStyle="1" w:styleId="53">
    <w:name w:val="xl96"/>
    <w:basedOn w:val="1"/>
    <w:qFormat/>
    <w:uiPriority w:val="0"/>
    <w:pPr>
      <w:widowControl/>
      <w:spacing w:before="100" w:beforeAutospacing="1" w:after="100" w:afterAutospacing="1"/>
      <w:jc w:val="left"/>
    </w:pPr>
    <w:rPr>
      <w:rFonts w:ascii="宋体" w:hAnsi="宋体" w:eastAsia="宋体" w:cs="宋体"/>
      <w:color w:val="000000"/>
      <w:kern w:val="0"/>
      <w:sz w:val="23"/>
      <w:szCs w:val="23"/>
    </w:rPr>
  </w:style>
  <w:style w:type="paragraph" w:customStyle="1" w:styleId="54">
    <w:name w:val="xl97"/>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55">
    <w:name w:val="xl98"/>
    <w:basedOn w:val="1"/>
    <w:qFormat/>
    <w:uiPriority w:val="0"/>
    <w:pPr>
      <w:widowControl/>
      <w:shd w:val="clear" w:color="000000" w:fill="FFFFFF"/>
      <w:spacing w:before="100" w:beforeAutospacing="1" w:after="100" w:afterAutospacing="1"/>
      <w:jc w:val="center"/>
    </w:pPr>
    <w:rPr>
      <w:rFonts w:ascii="黑体" w:hAnsi="黑体" w:eastAsia="黑体" w:cs="宋体"/>
      <w:color w:val="000000"/>
      <w:kern w:val="0"/>
      <w:sz w:val="24"/>
      <w:szCs w:val="24"/>
    </w:rPr>
  </w:style>
  <w:style w:type="paragraph" w:customStyle="1" w:styleId="56">
    <w:name w:val="xl99"/>
    <w:basedOn w:val="1"/>
    <w:qFormat/>
    <w:uiPriority w:val="0"/>
    <w:pPr>
      <w:widowControl/>
      <w:shd w:val="clear" w:color="000000" w:fill="FF0000"/>
      <w:spacing w:before="100" w:beforeAutospacing="1" w:after="100" w:afterAutospacing="1"/>
      <w:jc w:val="left"/>
    </w:pPr>
    <w:rPr>
      <w:rFonts w:ascii="Times New Roman" w:hAnsi="Times New Roman" w:eastAsia="宋体" w:cs="Times New Roman"/>
      <w:b/>
      <w:bCs/>
      <w:color w:val="000000"/>
      <w:kern w:val="0"/>
      <w:sz w:val="24"/>
      <w:szCs w:val="24"/>
    </w:rPr>
  </w:style>
  <w:style w:type="paragraph" w:customStyle="1" w:styleId="57">
    <w:name w:val="xl100"/>
    <w:basedOn w:val="1"/>
    <w:uiPriority w:val="0"/>
    <w:pPr>
      <w:widowControl/>
      <w:shd w:val="clear" w:color="000000" w:fill="FFFF00"/>
      <w:spacing w:before="100" w:beforeAutospacing="1" w:after="100" w:afterAutospacing="1"/>
      <w:jc w:val="left"/>
    </w:pPr>
    <w:rPr>
      <w:rFonts w:ascii="Times New Roman" w:hAnsi="Times New Roman" w:eastAsia="宋体" w:cs="Times New Roman"/>
      <w:b/>
      <w:bCs/>
      <w:color w:val="000000"/>
      <w:kern w:val="0"/>
      <w:sz w:val="24"/>
      <w:szCs w:val="24"/>
    </w:rPr>
  </w:style>
  <w:style w:type="paragraph" w:customStyle="1" w:styleId="58">
    <w:name w:val="xl101"/>
    <w:basedOn w:val="1"/>
    <w:uiPriority w:val="0"/>
    <w:pPr>
      <w:widowControl/>
      <w:shd w:val="clear" w:color="000000" w:fill="00B0F0"/>
      <w:spacing w:before="100" w:beforeAutospacing="1" w:after="100" w:afterAutospacing="1"/>
      <w:jc w:val="left"/>
    </w:pPr>
    <w:rPr>
      <w:rFonts w:ascii="Times New Roman" w:hAnsi="Times New Roman" w:eastAsia="宋体" w:cs="Times New Roman"/>
      <w:b/>
      <w:bCs/>
      <w:color w:val="000000"/>
      <w:kern w:val="0"/>
      <w:sz w:val="24"/>
      <w:szCs w:val="24"/>
    </w:rPr>
  </w:style>
  <w:style w:type="paragraph" w:customStyle="1" w:styleId="59">
    <w:name w:val="xl102"/>
    <w:basedOn w:val="1"/>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60">
    <w:name w:val="xl103"/>
    <w:basedOn w:val="1"/>
    <w:uiPriority w:val="0"/>
    <w:pPr>
      <w:widowControl/>
      <w:spacing w:before="100" w:beforeAutospacing="1" w:after="100" w:afterAutospacing="1"/>
      <w:jc w:val="left"/>
    </w:pPr>
    <w:rPr>
      <w:rFonts w:ascii="Times New Roman" w:hAnsi="Times New Roman" w:eastAsia="宋体" w:cs="Times New Roman"/>
      <w:b/>
      <w:bCs/>
      <w:color w:val="000000"/>
      <w:kern w:val="0"/>
      <w:sz w:val="24"/>
      <w:szCs w:val="24"/>
    </w:rPr>
  </w:style>
  <w:style w:type="paragraph" w:customStyle="1" w:styleId="61">
    <w:name w:val="xl104"/>
    <w:basedOn w:val="1"/>
    <w:uiPriority w:val="0"/>
    <w:pPr>
      <w:widowControl/>
      <w:shd w:val="clear" w:color="000000" w:fill="FFFF00"/>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62">
    <w:name w:val="xl105"/>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63">
    <w:name w:val="xl106"/>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64">
    <w:name w:val="xl107"/>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65">
    <w:name w:val="xl108"/>
    <w:basedOn w:val="1"/>
    <w:uiPriority w:val="0"/>
    <w:pPr>
      <w:widowControl/>
      <w:shd w:val="clear" w:color="000000" w:fill="FFFF00"/>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66">
    <w:name w:val="xl10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67">
    <w:name w:val="xl110"/>
    <w:basedOn w:val="1"/>
    <w:uiPriority w:val="0"/>
    <w:pPr>
      <w:widowControl/>
      <w:spacing w:before="100" w:beforeAutospacing="1" w:after="100" w:afterAutospacing="1"/>
      <w:jc w:val="center"/>
    </w:pPr>
    <w:rPr>
      <w:rFonts w:ascii="宋体" w:hAnsi="宋体" w:eastAsia="宋体" w:cs="宋体"/>
      <w:color w:val="000000"/>
      <w:kern w:val="0"/>
      <w:sz w:val="23"/>
      <w:szCs w:val="23"/>
    </w:rPr>
  </w:style>
  <w:style w:type="paragraph" w:customStyle="1" w:styleId="68">
    <w:name w:val="xl111"/>
    <w:basedOn w:val="1"/>
    <w:uiPriority w:val="0"/>
    <w:pPr>
      <w:widowControl/>
      <w:spacing w:before="100" w:beforeAutospacing="1" w:after="100" w:afterAutospacing="1"/>
      <w:jc w:val="center"/>
    </w:pPr>
    <w:rPr>
      <w:rFonts w:ascii="宋体" w:hAnsi="宋体" w:eastAsia="宋体" w:cs="宋体"/>
      <w:color w:val="000000"/>
      <w:kern w:val="0"/>
      <w:sz w:val="23"/>
      <w:szCs w:val="23"/>
    </w:rPr>
  </w:style>
  <w:style w:type="paragraph" w:customStyle="1" w:styleId="69">
    <w:name w:val="xl112"/>
    <w:basedOn w:val="1"/>
    <w:uiPriority w:val="0"/>
    <w:pPr>
      <w:widowControl/>
      <w:spacing w:before="100" w:beforeAutospacing="1" w:after="100" w:afterAutospacing="1"/>
      <w:jc w:val="left"/>
    </w:pPr>
    <w:rPr>
      <w:rFonts w:ascii="宋体" w:hAnsi="宋体" w:eastAsia="宋体" w:cs="宋体"/>
      <w:color w:val="000000"/>
      <w:kern w:val="0"/>
      <w:sz w:val="23"/>
      <w:szCs w:val="23"/>
    </w:rPr>
  </w:style>
  <w:style w:type="paragraph" w:customStyle="1" w:styleId="70">
    <w:name w:val="xl113"/>
    <w:basedOn w:val="1"/>
    <w:uiPriority w:val="0"/>
    <w:pPr>
      <w:widowControl/>
      <w:shd w:val="clear" w:color="000000" w:fill="FFFFFF"/>
      <w:spacing w:before="100" w:beforeAutospacing="1" w:after="100" w:afterAutospacing="1"/>
      <w:jc w:val="center"/>
    </w:pPr>
    <w:rPr>
      <w:rFonts w:ascii="宋体" w:hAnsi="宋体" w:eastAsia="宋体" w:cs="宋体"/>
      <w:color w:val="000000"/>
      <w:kern w:val="0"/>
      <w:sz w:val="23"/>
      <w:szCs w:val="23"/>
    </w:rPr>
  </w:style>
  <w:style w:type="paragraph" w:customStyle="1" w:styleId="71">
    <w:name w:val="xl114"/>
    <w:basedOn w:val="1"/>
    <w:uiPriority w:val="0"/>
    <w:pPr>
      <w:widowControl/>
      <w:shd w:val="clear" w:color="000000" w:fill="FFFFFF"/>
      <w:spacing w:before="100" w:beforeAutospacing="1" w:after="100" w:afterAutospacing="1"/>
      <w:jc w:val="left"/>
    </w:pPr>
    <w:rPr>
      <w:rFonts w:ascii="Times New Roman" w:hAnsi="Times New Roman" w:eastAsia="宋体" w:cs="Times New Roman"/>
      <w:color w:val="000000"/>
      <w:kern w:val="0"/>
      <w:sz w:val="46"/>
      <w:szCs w:val="46"/>
    </w:rPr>
  </w:style>
  <w:style w:type="paragraph" w:customStyle="1" w:styleId="72">
    <w:name w:val="xl115"/>
    <w:basedOn w:val="1"/>
    <w:uiPriority w:val="0"/>
    <w:pPr>
      <w:widowControl/>
      <w:pBdr>
        <w:bottom w:val="single" w:color="auto" w:sz="4" w:space="0"/>
      </w:pBdr>
      <w:shd w:val="clear" w:color="000000" w:fill="FFFFFF"/>
      <w:spacing w:before="100" w:beforeAutospacing="1" w:after="100" w:afterAutospacing="1"/>
      <w:jc w:val="right"/>
    </w:pPr>
    <w:rPr>
      <w:rFonts w:ascii="Times New Roman" w:hAnsi="Times New Roman" w:eastAsia="宋体" w:cs="Times New Roman"/>
      <w:color w:val="000000"/>
      <w:kern w:val="0"/>
      <w:sz w:val="24"/>
      <w:szCs w:val="24"/>
    </w:rPr>
  </w:style>
  <w:style w:type="character" w:customStyle="1" w:styleId="73">
    <w:name w:val="页眉 Char"/>
    <w:basedOn w:val="6"/>
    <w:link w:val="4"/>
    <w:uiPriority w:val="99"/>
    <w:rPr>
      <w:sz w:val="18"/>
      <w:szCs w:val="18"/>
    </w:rPr>
  </w:style>
  <w:style w:type="character" w:customStyle="1" w:styleId="74">
    <w:name w:val="页脚 Char"/>
    <w:basedOn w:val="6"/>
    <w:link w:val="3"/>
    <w:uiPriority w:val="99"/>
    <w:rPr>
      <w:sz w:val="18"/>
      <w:szCs w:val="18"/>
    </w:rPr>
  </w:style>
  <w:style w:type="character" w:customStyle="1" w:styleId="75">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7826</Words>
  <Characters>44614</Characters>
  <Lines>371</Lines>
  <Paragraphs>104</Paragraphs>
  <TotalTime>33</TotalTime>
  <ScaleCrop>false</ScaleCrop>
  <LinksUpToDate>false</LinksUpToDate>
  <CharactersWithSpaces>52336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2021-02-19T06:45:00Z</dcterms:created>
  <dc:creator>宁建群</dc:creator>
  <cp:lastModifiedBy>Administrator</cp:lastModifiedBy>
  <cp:lastPrinted>2021-02-09T09:03:00Z</cp:lastPrinted>
  <dcterms:modified xsi:type="dcterms:W3CDTF">2021-03-30T01:27:54Z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B6F7B48BBDD64DD7B17A656C60C22FCE</vt:lpwstr>
  </property>
</Properties>
</file>