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exact"/>
        <w:jc w:val="center"/>
        <w:rPr>
          <w:rFonts w:hint="eastAsia" w:eastAsia="方正小标宋简体"/>
          <w:color w:val="000000"/>
          <w:sz w:val="36"/>
          <w:szCs w:val="36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hint="eastAsia" w:eastAsia="方正小标宋简体"/>
          <w:color w:val="000000"/>
          <w:sz w:val="36"/>
          <w:szCs w:val="36"/>
        </w:rPr>
        <w:t>年产</w:t>
      </w:r>
      <w:r>
        <w:rPr>
          <w:rFonts w:hint="eastAsia" w:eastAsia="方正小标宋简体"/>
          <w:color w:val="000000"/>
          <w:sz w:val="36"/>
          <w:szCs w:val="36"/>
          <w:lang w:val="en-US" w:eastAsia="zh-CN"/>
        </w:rPr>
        <w:t>5</w:t>
      </w:r>
      <w:r>
        <w:rPr>
          <w:rFonts w:hint="eastAsia" w:eastAsia="方正小标宋简体"/>
          <w:color w:val="000000"/>
          <w:sz w:val="36"/>
          <w:szCs w:val="36"/>
        </w:rPr>
        <w:t>00吨腌制蔬菜整治项目</w:t>
      </w:r>
      <w:r>
        <w:rPr>
          <w:rFonts w:eastAsia="方正小标宋简体"/>
          <w:color w:val="000000"/>
          <w:sz w:val="36"/>
          <w:szCs w:val="36"/>
        </w:rPr>
        <w:t>环境影响评价文件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告知承诺制审批表</w:t>
      </w:r>
    </w:p>
    <w:p>
      <w:pPr>
        <w:adjustRightInd w:val="0"/>
        <w:snapToGrid w:val="0"/>
        <w:spacing w:after="120" w:afterLines="50" w:line="560" w:lineRule="exact"/>
        <w:ind w:right="482" w:firstLine="960" w:firstLineChars="400"/>
        <w:jc w:val="right"/>
        <w:rPr>
          <w:b/>
          <w:color w:val="000000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</w:rPr>
        <w:t>审批号：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 xml:space="preserve"> 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华环评 [2020]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val="en-US" w:eastAsia="zh-CN"/>
        </w:rPr>
        <w:t>28</w:t>
      </w:r>
      <w:r>
        <w:rPr>
          <w:rFonts w:hint="eastAsia" w:asciiTheme="minorEastAsia" w:hAnsiTheme="minorEastAsia" w:eastAsiaTheme="minorEastAsia" w:cstheme="minorEastAsia"/>
          <w:color w:val="000000"/>
          <w:sz w:val="24"/>
          <w:szCs w:val="24"/>
          <w:lang w:eastAsia="zh-CN"/>
        </w:rPr>
        <w:t>号</w:t>
      </w:r>
    </w:p>
    <w:tbl>
      <w:tblPr>
        <w:tblStyle w:val="6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3"/>
        <w:gridCol w:w="2516"/>
        <w:gridCol w:w="2821"/>
        <w:gridCol w:w="192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  <w:jc w:val="center"/>
        </w:trPr>
        <w:tc>
          <w:tcPr>
            <w:tcW w:w="215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7266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年产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4"/>
                <w:szCs w:val="24"/>
              </w:rPr>
              <w:t>00吨腌制蔬菜整治项目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21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建设地点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华容县注滋口镇墟场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占地（建筑、营业）面积（m</w:t>
            </w:r>
            <w:r>
              <w:rPr>
                <w:color w:val="000000"/>
                <w:sz w:val="24"/>
                <w:szCs w:val="24"/>
                <w:vertAlign w:val="superscript"/>
              </w:rPr>
              <w:t>2</w:t>
            </w:r>
            <w:r>
              <w:rPr>
                <w:color w:val="000000"/>
                <w:sz w:val="24"/>
                <w:szCs w:val="24"/>
              </w:rPr>
              <w:t>）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/>
                <w:sz w:val="24"/>
              </w:rPr>
              <w:t>6666.7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21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建设单位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华容县和谐菜业有限公司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法定代表人或者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主要负责人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夏乐明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1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联系人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夏乐明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default"/>
                <w:color w:val="000000"/>
                <w:sz w:val="24"/>
                <w:szCs w:val="24"/>
              </w:rPr>
              <w:t>13574028176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项目投资(万元)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default"/>
                <w:color w:val="000000"/>
                <w:sz w:val="24"/>
                <w:szCs w:val="24"/>
              </w:rPr>
              <w:t>00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环保投资(万元)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1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拟投入生产运营日期</w:t>
            </w:r>
          </w:p>
        </w:tc>
        <w:tc>
          <w:tcPr>
            <w:tcW w:w="25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月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行业类别</w:t>
            </w:r>
          </w:p>
        </w:tc>
        <w:tc>
          <w:tcPr>
            <w:tcW w:w="1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C1371 </w:t>
            </w:r>
          </w:p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蔬菜加工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21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告知承诺制审批依据</w:t>
            </w:r>
          </w:p>
        </w:tc>
        <w:tc>
          <w:tcPr>
            <w:tcW w:w="7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该项目属于《</w:t>
            </w:r>
            <w:r>
              <w:rPr>
                <w:rFonts w:hint="eastAsia"/>
                <w:color w:val="000000"/>
                <w:sz w:val="24"/>
                <w:szCs w:val="24"/>
              </w:rPr>
              <w:t>湖南省建设项目环境影响评价文件告知承诺制审批管理办法</w:t>
            </w:r>
            <w:r>
              <w:rPr>
                <w:color w:val="000000"/>
                <w:sz w:val="24"/>
                <w:szCs w:val="24"/>
              </w:rPr>
              <w:t>》适用范围中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的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食品制造业中16其他食品制造的其他（手工制作和单纯分装除外）</w:t>
            </w:r>
            <w:r>
              <w:rPr>
                <w:color w:val="000000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  <w:jc w:val="center"/>
        </w:trPr>
        <w:tc>
          <w:tcPr>
            <w:tcW w:w="215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建设内容及规模</w:t>
            </w:r>
          </w:p>
        </w:tc>
        <w:tc>
          <w:tcPr>
            <w:tcW w:w="72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360" w:lineRule="auto"/>
              <w:ind w:firstLine="480" w:firstLineChars="200"/>
              <w:rPr>
                <w:rFonts w:hint="eastAsia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华容县和谐菜业有限公司投资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z w:val="24"/>
                <w:szCs w:val="24"/>
              </w:rPr>
              <w:t>00万元在华容县注滋口镇墟场建设年产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/>
                <w:color w:val="000000"/>
                <w:sz w:val="24"/>
                <w:szCs w:val="24"/>
              </w:rPr>
              <w:t>00吨腌制蔬菜整治项目。项目建设内容主要包括漂洗车间（已建）、发酵车间（已建）、包装车间（已建）、腌制池（已建）、办公室（已建）、食堂（已建）、休息室（已建）、卫生间（已建）、门卫室（已建）、住宿区（已建）、小会议室（已建）、包装袋仓库（已建）、小仓库（已建）、仓库（已建）、纸箱仓库（已建）、辅料仓库（已建）、原料库（已建）、成品车间（已建）和配套生产的公用工程（已建）及规范化的一般固废暂存区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2" w:hRule="atLeast"/>
          <w:jc w:val="center"/>
        </w:trPr>
        <w:tc>
          <w:tcPr>
            <w:tcW w:w="9419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ind w:firstLine="480" w:firstLineChars="2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该</w:t>
            </w:r>
            <w:r>
              <w:rPr>
                <w:rFonts w:hint="eastAsia"/>
                <w:color w:val="000000"/>
                <w:sz w:val="24"/>
                <w:szCs w:val="24"/>
              </w:rPr>
              <w:t>工程</w:t>
            </w:r>
            <w:r>
              <w:rPr>
                <w:color w:val="000000"/>
                <w:sz w:val="24"/>
                <w:szCs w:val="24"/>
              </w:rPr>
              <w:t>项目环境影响评价文件已经完成告知承诺制审批。</w:t>
            </w:r>
          </w:p>
          <w:p>
            <w:pPr>
              <w:adjustRightInd w:val="0"/>
              <w:snapToGrid w:val="0"/>
              <w:spacing w:line="400" w:lineRule="exact"/>
              <w:ind w:left="1840" w:leftChars="200" w:hanging="1200" w:hangingChars="5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　　　　　　　　　　　　　　　　　　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岳阳市</w:t>
            </w:r>
            <w:r>
              <w:rPr>
                <w:rFonts w:hint="eastAsia"/>
                <w:color w:val="000000"/>
                <w:sz w:val="24"/>
                <w:szCs w:val="24"/>
              </w:rPr>
              <w:t>生态环境局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华容分局</w:t>
            </w:r>
            <w:r>
              <w:rPr>
                <w:color w:val="000000"/>
                <w:sz w:val="24"/>
                <w:szCs w:val="24"/>
              </w:rPr>
              <w:t>（盖章）</w:t>
            </w:r>
          </w:p>
          <w:p>
            <w:pPr>
              <w:adjustRightInd w:val="0"/>
              <w:snapToGrid w:val="0"/>
              <w:spacing w:line="400" w:lineRule="exact"/>
              <w:ind w:left="2560" w:leftChars="200" w:hanging="1920" w:hangingChars="80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　　　　　　　　　　　　　　　　　　　　　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 xml:space="preserve"> 2020</w:t>
            </w:r>
            <w:r>
              <w:rPr>
                <w:color w:val="000000"/>
                <w:sz w:val="24"/>
                <w:szCs w:val="24"/>
              </w:rPr>
              <w:t>年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color w:val="000000"/>
                <w:sz w:val="24"/>
                <w:szCs w:val="24"/>
              </w:rPr>
              <w:t>月</w:t>
            </w: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31</w:t>
            </w:r>
            <w:bookmarkStart w:id="0" w:name="_GoBack"/>
            <w:bookmarkEnd w:id="0"/>
            <w:r>
              <w:rPr>
                <w:color w:val="00000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718F5"/>
    <w:rsid w:val="00CF22BD"/>
    <w:rsid w:val="01833C12"/>
    <w:rsid w:val="01BA1054"/>
    <w:rsid w:val="01D63591"/>
    <w:rsid w:val="02B81F99"/>
    <w:rsid w:val="036353E2"/>
    <w:rsid w:val="03C913E9"/>
    <w:rsid w:val="04DA7030"/>
    <w:rsid w:val="06467362"/>
    <w:rsid w:val="06C9292F"/>
    <w:rsid w:val="06D3494F"/>
    <w:rsid w:val="0A350316"/>
    <w:rsid w:val="0B8F6EF5"/>
    <w:rsid w:val="0D4E7E85"/>
    <w:rsid w:val="0F3D20AF"/>
    <w:rsid w:val="0F936125"/>
    <w:rsid w:val="130A65DE"/>
    <w:rsid w:val="132D6AF7"/>
    <w:rsid w:val="13F516B2"/>
    <w:rsid w:val="14623D3F"/>
    <w:rsid w:val="155E2F30"/>
    <w:rsid w:val="179C171E"/>
    <w:rsid w:val="18482FE8"/>
    <w:rsid w:val="189A6FF8"/>
    <w:rsid w:val="18CB4C3C"/>
    <w:rsid w:val="193A0E8B"/>
    <w:rsid w:val="19611575"/>
    <w:rsid w:val="1AFA7051"/>
    <w:rsid w:val="1B341C89"/>
    <w:rsid w:val="1CFF2340"/>
    <w:rsid w:val="1E7E3DBB"/>
    <w:rsid w:val="1FBE6D08"/>
    <w:rsid w:val="20B14D31"/>
    <w:rsid w:val="21BF427C"/>
    <w:rsid w:val="22C52F1C"/>
    <w:rsid w:val="236A4862"/>
    <w:rsid w:val="24787B6B"/>
    <w:rsid w:val="26F90189"/>
    <w:rsid w:val="27082A83"/>
    <w:rsid w:val="27D93EA1"/>
    <w:rsid w:val="288A0C87"/>
    <w:rsid w:val="29965661"/>
    <w:rsid w:val="2A476FA4"/>
    <w:rsid w:val="2B0F1454"/>
    <w:rsid w:val="2B6261F5"/>
    <w:rsid w:val="2BCB0CE4"/>
    <w:rsid w:val="2BE27E3F"/>
    <w:rsid w:val="2C6846BD"/>
    <w:rsid w:val="2D497CB4"/>
    <w:rsid w:val="2E1E679D"/>
    <w:rsid w:val="2E853571"/>
    <w:rsid w:val="2F371EC1"/>
    <w:rsid w:val="30CD162E"/>
    <w:rsid w:val="3241068C"/>
    <w:rsid w:val="33AD7EBF"/>
    <w:rsid w:val="365519A8"/>
    <w:rsid w:val="37B73B37"/>
    <w:rsid w:val="37CC1DFE"/>
    <w:rsid w:val="38CF1C12"/>
    <w:rsid w:val="394A6341"/>
    <w:rsid w:val="3A24291E"/>
    <w:rsid w:val="3B033D50"/>
    <w:rsid w:val="3B037B76"/>
    <w:rsid w:val="3BF659E1"/>
    <w:rsid w:val="3C722DA9"/>
    <w:rsid w:val="3C8414F8"/>
    <w:rsid w:val="3F195726"/>
    <w:rsid w:val="3F8A497D"/>
    <w:rsid w:val="402D3BC9"/>
    <w:rsid w:val="40E90098"/>
    <w:rsid w:val="42232042"/>
    <w:rsid w:val="42900A0A"/>
    <w:rsid w:val="43044D91"/>
    <w:rsid w:val="43A76EA9"/>
    <w:rsid w:val="45AF5B57"/>
    <w:rsid w:val="45EB02D9"/>
    <w:rsid w:val="48124D1B"/>
    <w:rsid w:val="481D29D8"/>
    <w:rsid w:val="49707AE6"/>
    <w:rsid w:val="497D70AC"/>
    <w:rsid w:val="498F15D3"/>
    <w:rsid w:val="49BF7364"/>
    <w:rsid w:val="49EF44D4"/>
    <w:rsid w:val="4B8A16A6"/>
    <w:rsid w:val="4C275725"/>
    <w:rsid w:val="4D9B40B1"/>
    <w:rsid w:val="51C13C07"/>
    <w:rsid w:val="5403643D"/>
    <w:rsid w:val="54583045"/>
    <w:rsid w:val="55832E53"/>
    <w:rsid w:val="55FD06DE"/>
    <w:rsid w:val="56144B99"/>
    <w:rsid w:val="5617433C"/>
    <w:rsid w:val="568D24C4"/>
    <w:rsid w:val="57150216"/>
    <w:rsid w:val="573356BE"/>
    <w:rsid w:val="57FD3C72"/>
    <w:rsid w:val="5AED16BD"/>
    <w:rsid w:val="5C862081"/>
    <w:rsid w:val="5E9C4EDF"/>
    <w:rsid w:val="5ED52983"/>
    <w:rsid w:val="5F5428FC"/>
    <w:rsid w:val="5FD03DDF"/>
    <w:rsid w:val="60445E5F"/>
    <w:rsid w:val="605625AF"/>
    <w:rsid w:val="60B373FF"/>
    <w:rsid w:val="60D304A4"/>
    <w:rsid w:val="64897F9D"/>
    <w:rsid w:val="68175627"/>
    <w:rsid w:val="689733F8"/>
    <w:rsid w:val="6942752D"/>
    <w:rsid w:val="69862402"/>
    <w:rsid w:val="6A036533"/>
    <w:rsid w:val="6A4C164C"/>
    <w:rsid w:val="6CDB3DC5"/>
    <w:rsid w:val="6F1C225D"/>
    <w:rsid w:val="6F5F6A87"/>
    <w:rsid w:val="6FAF2767"/>
    <w:rsid w:val="70651E15"/>
    <w:rsid w:val="70FA00C9"/>
    <w:rsid w:val="71132BA3"/>
    <w:rsid w:val="71241431"/>
    <w:rsid w:val="718D15D7"/>
    <w:rsid w:val="71B7523F"/>
    <w:rsid w:val="72C46E75"/>
    <w:rsid w:val="75260FBD"/>
    <w:rsid w:val="754E7012"/>
    <w:rsid w:val="77212A38"/>
    <w:rsid w:val="7770106B"/>
    <w:rsid w:val="783004F7"/>
    <w:rsid w:val="784A305A"/>
    <w:rsid w:val="78BC5971"/>
    <w:rsid w:val="79AA6ABF"/>
    <w:rsid w:val="79CD4F97"/>
    <w:rsid w:val="7B934101"/>
    <w:rsid w:val="7D1733A2"/>
    <w:rsid w:val="7E24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left="420" w:leftChars="200" w:firstLine="420"/>
    </w:pPr>
    <w:rPr>
      <w:rFonts w:ascii="Times New Roman"/>
    </w:rPr>
  </w:style>
  <w:style w:type="paragraph" w:styleId="3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4">
    <w:name w:val="Body Text"/>
    <w:basedOn w:val="1"/>
    <w:next w:val="5"/>
    <w:unhideWhenUsed/>
    <w:uiPriority w:val="99"/>
    <w:pPr>
      <w:spacing w:after="120"/>
    </w:pPr>
  </w:style>
  <w:style w:type="paragraph" w:customStyle="1" w:styleId="5">
    <w:name w:val="xl27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 w:line="240" w:lineRule="auto"/>
      <w:jc w:val="center"/>
    </w:pPr>
    <w:rPr>
      <w:kern w:val="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梦里芙蓉</cp:lastModifiedBy>
  <dcterms:modified xsi:type="dcterms:W3CDTF">2020-12-30T06:55:44Z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