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eastAsia="zh-CN"/>
        </w:rPr>
        <w:t>插办发〔</w:t>
      </w:r>
      <w:r>
        <w:rPr>
          <w:rFonts w:hint="eastAsia" w:ascii="仿宋_GB2312" w:hAnsi="仿宋_GB2312" w:eastAsia="仿宋_GB2312" w:cs="仿宋_GB2312"/>
          <w:color w:val="auto"/>
          <w:spacing w:val="0"/>
          <w:w w:val="100"/>
          <w:sz w:val="32"/>
          <w:szCs w:val="32"/>
          <w:lang w:val="en-US" w:eastAsia="zh-CN"/>
        </w:rPr>
        <w:t>2020〕25号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23"/>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pacing w:val="0"/>
          <w:w w:val="100"/>
          <w:sz w:val="44"/>
          <w:szCs w:val="44"/>
          <w:lang w:eastAsia="zh-CN"/>
        </w:rPr>
      </w:pPr>
      <w:r>
        <w:rPr>
          <w:rFonts w:hint="eastAsia" w:ascii="方正小标宋简体" w:hAnsi="方正小标宋简体" w:eastAsia="方正小标宋简体" w:cs="方正小标宋简体"/>
          <w:color w:val="auto"/>
          <w:spacing w:val="0"/>
          <w:w w:val="100"/>
          <w:sz w:val="44"/>
          <w:szCs w:val="44"/>
          <w:lang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关于做好</w:t>
      </w:r>
      <w:r>
        <w:rPr>
          <w:rFonts w:hint="eastAsia" w:ascii="方正小标宋简体" w:hAnsi="方正小标宋简体" w:eastAsia="方正小标宋简体" w:cs="方正小标宋简体"/>
          <w:spacing w:val="-20"/>
          <w:sz w:val="44"/>
          <w:szCs w:val="44"/>
        </w:rPr>
        <w:t>20</w:t>
      </w:r>
      <w:r>
        <w:rPr>
          <w:rFonts w:hint="eastAsia" w:ascii="方正小标宋简体" w:hAnsi="方正小标宋简体" w:eastAsia="方正小标宋简体" w:cs="方正小标宋简体"/>
          <w:spacing w:val="-20"/>
          <w:sz w:val="44"/>
          <w:szCs w:val="44"/>
          <w:lang w:val="en-US" w:eastAsia="zh-CN"/>
        </w:rPr>
        <w:t>20</w:t>
      </w:r>
      <w:r>
        <w:rPr>
          <w:rFonts w:hint="eastAsia" w:ascii="方正小标宋简体" w:hAnsi="方正小标宋简体" w:eastAsia="方正小标宋简体" w:cs="方正小标宋简体"/>
          <w:spacing w:val="-20"/>
          <w:sz w:val="44"/>
          <w:szCs w:val="44"/>
        </w:rPr>
        <w:t>年度村（社区）</w:t>
      </w:r>
      <w:r>
        <w:rPr>
          <w:rFonts w:hint="eastAsia" w:ascii="方正小标宋简体" w:hAnsi="方正小标宋简体" w:eastAsia="方正小标宋简体" w:cs="方正小标宋简体"/>
          <w:spacing w:val="-20"/>
          <w:sz w:val="44"/>
          <w:szCs w:val="44"/>
          <w:lang w:eastAsia="zh-CN"/>
        </w:rPr>
        <w:t>、部门站所党组织政治建设考察暨</w:t>
      </w:r>
      <w:r>
        <w:rPr>
          <w:rFonts w:hint="eastAsia" w:ascii="方正小标宋简体" w:hAnsi="方正小标宋简体" w:eastAsia="方正小标宋简体" w:cs="方正小标宋简体"/>
          <w:spacing w:val="-20"/>
          <w:sz w:val="44"/>
          <w:szCs w:val="44"/>
        </w:rPr>
        <w:t>班子年度</w:t>
      </w:r>
      <w:r>
        <w:rPr>
          <w:rFonts w:hint="eastAsia" w:ascii="方正小标宋简体" w:hAnsi="方正小标宋简体" w:eastAsia="方正小标宋简体" w:cs="方正小标宋简体"/>
          <w:spacing w:val="-20"/>
          <w:sz w:val="44"/>
          <w:szCs w:val="44"/>
          <w:lang w:eastAsia="zh-CN"/>
        </w:rPr>
        <w:t>考核</w:t>
      </w:r>
      <w:r>
        <w:rPr>
          <w:rFonts w:hint="eastAsia" w:ascii="方正小标宋简体" w:hAnsi="方正小标宋简体" w:eastAsia="方正小标宋简体" w:cs="方正小标宋简体"/>
          <w:spacing w:val="-20"/>
          <w:sz w:val="44"/>
          <w:szCs w:val="44"/>
        </w:rPr>
        <w:t>工作</w:t>
      </w:r>
      <w:r>
        <w:rPr>
          <w:rFonts w:hint="eastAsia" w:ascii="方正小标宋简体" w:hAnsi="方正小标宋简体" w:eastAsia="方正小标宋简体" w:cs="方正小标宋简体"/>
          <w:spacing w:val="-2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各村（社区）、部门站所党组织：</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w:t>
      </w:r>
      <w:r>
        <w:rPr>
          <w:rFonts w:hint="eastAsia" w:ascii="仿宋_GB2312" w:hAnsi="仿宋_GB2312" w:eastAsia="仿宋_GB2312" w:cs="仿宋_GB2312"/>
          <w:color w:val="auto"/>
          <w:sz w:val="32"/>
          <w:szCs w:val="32"/>
          <w:lang w:eastAsia="zh-CN"/>
        </w:rPr>
        <w:t>深化</w:t>
      </w:r>
      <w:r>
        <w:rPr>
          <w:rFonts w:hint="eastAsia" w:ascii="仿宋_GB2312" w:hAnsi="仿宋_GB2312" w:eastAsia="仿宋_GB2312" w:cs="仿宋_GB2312"/>
          <w:color w:val="auto"/>
          <w:sz w:val="32"/>
          <w:szCs w:val="32"/>
        </w:rPr>
        <w:t>村（社区）</w:t>
      </w:r>
      <w:r>
        <w:rPr>
          <w:rFonts w:hint="eastAsia" w:ascii="仿宋_GB2312" w:hAnsi="仿宋_GB2312" w:eastAsia="仿宋_GB2312" w:cs="仿宋_GB2312"/>
          <w:color w:val="auto"/>
          <w:sz w:val="32"/>
          <w:szCs w:val="32"/>
          <w:lang w:eastAsia="zh-CN"/>
        </w:rPr>
        <w:t>、部门站所党组织“五化”建设，不断强化党组织政治功能，提升组织力，根据县委组织部统一部署，</w:t>
      </w:r>
      <w:r>
        <w:rPr>
          <w:rFonts w:hint="eastAsia" w:ascii="仿宋_GB2312" w:hAnsi="仿宋_GB2312" w:eastAsia="仿宋_GB2312" w:cs="仿宋_GB2312"/>
          <w:color w:val="auto"/>
          <w:sz w:val="32"/>
          <w:szCs w:val="32"/>
        </w:rPr>
        <w:t>经镇党委、政府研究，</w:t>
      </w:r>
      <w:r>
        <w:rPr>
          <w:rFonts w:hint="eastAsia" w:ascii="仿宋_GB2312" w:hAnsi="仿宋_GB2312" w:eastAsia="仿宋_GB2312" w:cs="仿宋_GB2312"/>
          <w:color w:val="auto"/>
          <w:sz w:val="32"/>
          <w:szCs w:val="32"/>
          <w:lang w:eastAsia="zh-CN"/>
        </w:rPr>
        <w:t>决定对我镇村（社区）及部门站所进行政治建设考察及班子年度考核工作，现将有关事项通知如下：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一、考</w:t>
      </w:r>
      <w:r>
        <w:rPr>
          <w:rFonts w:hint="eastAsia" w:ascii="黑体" w:hAnsi="黑体" w:eastAsia="黑体" w:cs="黑体"/>
          <w:color w:val="auto"/>
          <w:sz w:val="32"/>
          <w:szCs w:val="32"/>
          <w:lang w:eastAsia="zh-CN"/>
        </w:rPr>
        <w:t>察</w:t>
      </w:r>
      <w:r>
        <w:rPr>
          <w:rFonts w:hint="eastAsia" w:ascii="黑体" w:hAnsi="黑体" w:eastAsia="黑体" w:cs="黑体"/>
          <w:color w:val="auto"/>
          <w:sz w:val="32"/>
          <w:szCs w:val="32"/>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全镇各村（社区）</w:t>
      </w:r>
      <w:r>
        <w:rPr>
          <w:rFonts w:hint="eastAsia" w:ascii="仿宋_GB2312" w:hAnsi="仿宋_GB2312" w:eastAsia="仿宋_GB2312" w:cs="仿宋_GB2312"/>
          <w:color w:val="auto"/>
          <w:sz w:val="32"/>
          <w:szCs w:val="32"/>
          <w:lang w:eastAsia="zh-CN"/>
        </w:rPr>
        <w:t>“两委”</w:t>
      </w:r>
      <w:r>
        <w:rPr>
          <w:rFonts w:hint="eastAsia" w:ascii="仿宋_GB2312" w:hAnsi="仿宋_GB2312" w:eastAsia="仿宋_GB2312" w:cs="仿宋_GB2312"/>
          <w:color w:val="auto"/>
          <w:sz w:val="32"/>
          <w:szCs w:val="32"/>
        </w:rPr>
        <w:t>班子</w:t>
      </w:r>
      <w:r>
        <w:rPr>
          <w:rFonts w:hint="eastAsia" w:ascii="仿宋_GB2312" w:hAnsi="仿宋_GB2312" w:eastAsia="仿宋_GB2312" w:cs="仿宋_GB2312"/>
          <w:color w:val="auto"/>
          <w:sz w:val="32"/>
          <w:szCs w:val="32"/>
          <w:lang w:eastAsia="zh-CN"/>
        </w:rPr>
        <w:t>及班子成员、部门站所班子集体及成员。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考察时间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baseline"/>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拟定于11月下旬，具体时间另行通知。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考</w:t>
      </w:r>
      <w:r>
        <w:rPr>
          <w:rFonts w:hint="eastAsia" w:ascii="黑体" w:hAnsi="黑体" w:eastAsia="黑体" w:cs="黑体"/>
          <w:color w:val="auto"/>
          <w:sz w:val="32"/>
          <w:szCs w:val="32"/>
          <w:lang w:eastAsia="zh-CN"/>
        </w:rPr>
        <w:t>察</w:t>
      </w:r>
      <w:r>
        <w:rPr>
          <w:rFonts w:hint="eastAsia" w:ascii="黑体" w:hAnsi="黑体" w:eastAsia="黑体" w:cs="黑体"/>
          <w:color w:val="auto"/>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政治建设考察：一是把握政治方向方面</w:t>
      </w:r>
      <w:r>
        <w:rPr>
          <w:rFonts w:hint="eastAsia" w:ascii="仿宋" w:hAnsi="仿宋" w:eastAsia="仿宋" w:cs="仿宋"/>
          <w:color w:val="auto"/>
          <w:sz w:val="32"/>
          <w:szCs w:val="32"/>
          <w:lang w:val="en-US" w:eastAsia="zh-CN"/>
        </w:rPr>
        <w:t>。重点考察党组织是否坚持用习近平中国特色社会主义思想武装头脑、指导实践、推动工作、树牢“四个意识”，坚定“四个自信”，做到“两个维护”。是否组织党员认真学习习近平新时达中国特色社会主义思想；</w:t>
      </w:r>
      <w:r>
        <w:rPr>
          <w:rFonts w:hint="eastAsia" w:ascii="仿宋" w:hAnsi="仿宋" w:eastAsia="仿宋" w:cs="仿宋"/>
          <w:b/>
          <w:bCs/>
          <w:color w:val="auto"/>
          <w:sz w:val="32"/>
          <w:szCs w:val="32"/>
          <w:lang w:val="en-US" w:eastAsia="zh-CN"/>
        </w:rPr>
        <w:t>二是夯实政治根基方面。</w:t>
      </w:r>
      <w:r>
        <w:rPr>
          <w:rFonts w:hint="eastAsia" w:ascii="仿宋" w:hAnsi="仿宋" w:eastAsia="仿宋" w:cs="仿宋"/>
          <w:color w:val="auto"/>
          <w:sz w:val="32"/>
          <w:szCs w:val="32"/>
          <w:lang w:val="en-US" w:eastAsia="zh-CN"/>
        </w:rPr>
        <w:t>重点考察党组织是否坚持以人民为中心，密切联系群众，真诚服务群众，做群众最可信最可靠的贴心人和主心骨。是否为群众排忧解难；</w:t>
      </w:r>
      <w:r>
        <w:rPr>
          <w:rFonts w:hint="eastAsia" w:ascii="仿宋" w:hAnsi="仿宋" w:eastAsia="仿宋" w:cs="仿宋"/>
          <w:b/>
          <w:bCs/>
          <w:color w:val="auto"/>
          <w:sz w:val="32"/>
          <w:szCs w:val="32"/>
          <w:lang w:val="en-US" w:eastAsia="zh-CN"/>
        </w:rPr>
        <w:t>三是严肃政治生活方面。</w:t>
      </w:r>
      <w:r>
        <w:rPr>
          <w:rFonts w:hint="eastAsia" w:ascii="仿宋" w:hAnsi="仿宋" w:eastAsia="仿宋" w:cs="仿宋"/>
          <w:color w:val="auto"/>
          <w:sz w:val="32"/>
          <w:szCs w:val="32"/>
          <w:lang w:val="en-US" w:eastAsia="zh-CN"/>
        </w:rPr>
        <w:t>重点考察党组织是否认真落实党的组织生活基本制度，突出政治性，提高组织生活质量。看党组织是否规范落实“三会一课”、党支部主题党日、组织生活会等制度，是否重要事项落实“三议三公”制度；</w:t>
      </w:r>
      <w:r>
        <w:rPr>
          <w:rFonts w:hint="eastAsia" w:ascii="仿宋" w:hAnsi="仿宋" w:eastAsia="仿宋" w:cs="仿宋"/>
          <w:b/>
          <w:bCs/>
          <w:color w:val="auto"/>
          <w:sz w:val="32"/>
          <w:szCs w:val="32"/>
          <w:lang w:val="en-US" w:eastAsia="zh-CN"/>
        </w:rPr>
        <w:t>四是提高政治能力方面。</w:t>
      </w:r>
      <w:r>
        <w:rPr>
          <w:rFonts w:hint="eastAsia" w:ascii="仿宋" w:hAnsi="仿宋" w:eastAsia="仿宋" w:cs="仿宋"/>
          <w:color w:val="auto"/>
          <w:sz w:val="32"/>
          <w:szCs w:val="32"/>
          <w:lang w:val="en-US" w:eastAsia="zh-CN"/>
        </w:rPr>
        <w:t>重点考察党组织是否坚持从政治上分析问题和落实问题，坚决贯彻落实上级作出的各项决策部署，确保政令畅通。是否能挑重担、敢打硬仗；</w:t>
      </w:r>
      <w:r>
        <w:rPr>
          <w:rFonts w:hint="eastAsia" w:ascii="仿宋" w:hAnsi="仿宋" w:eastAsia="仿宋" w:cs="仿宋"/>
          <w:b/>
          <w:bCs/>
          <w:color w:val="auto"/>
          <w:sz w:val="32"/>
          <w:szCs w:val="32"/>
          <w:lang w:val="en-US" w:eastAsia="zh-CN"/>
        </w:rPr>
        <w:t>五是严格政治自律方面。</w:t>
      </w:r>
      <w:r>
        <w:rPr>
          <w:rFonts w:hint="eastAsia" w:ascii="仿宋" w:hAnsi="仿宋" w:eastAsia="仿宋" w:cs="仿宋"/>
          <w:color w:val="auto"/>
          <w:sz w:val="32"/>
          <w:szCs w:val="32"/>
          <w:lang w:val="en-US" w:eastAsia="zh-CN"/>
        </w:rPr>
        <w:t>重点考察党组织是否把全面从严治党要求贯穿到工作全过程，严格遵守党风廉政建设各项规定，坚决破除形式主义、官僚主义，确保工作务实、过程扎实、结果真实。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年度工作考核：</w:t>
      </w:r>
      <w:r>
        <w:rPr>
          <w:rFonts w:hint="eastAsia" w:ascii="仿宋_GB2312" w:eastAsia="仿宋_GB2312"/>
          <w:b/>
          <w:bCs/>
          <w:color w:val="auto"/>
          <w:sz w:val="32"/>
          <w:szCs w:val="32"/>
          <w:lang w:eastAsia="zh-CN"/>
        </w:rPr>
        <w:t>一是</w:t>
      </w:r>
      <w:r>
        <w:rPr>
          <w:rFonts w:hint="eastAsia" w:ascii="仿宋_GB2312" w:eastAsia="仿宋_GB2312"/>
          <w:b/>
          <w:bCs/>
          <w:color w:val="auto"/>
          <w:sz w:val="32"/>
          <w:szCs w:val="32"/>
        </w:rPr>
        <w:t>组织纪律</w:t>
      </w:r>
      <w:r>
        <w:rPr>
          <w:rFonts w:hint="eastAsia" w:ascii="仿宋_GB2312" w:eastAsia="仿宋_GB2312"/>
          <w:b/>
          <w:bCs/>
          <w:color w:val="auto"/>
          <w:sz w:val="32"/>
          <w:szCs w:val="32"/>
          <w:lang w:eastAsia="zh-CN"/>
        </w:rPr>
        <w:t>方面</w:t>
      </w:r>
      <w:r>
        <w:rPr>
          <w:rFonts w:hint="eastAsia" w:ascii="仿宋_GB2312" w:eastAsia="仿宋_GB2312"/>
          <w:b/>
          <w:bCs/>
          <w:color w:val="auto"/>
          <w:sz w:val="32"/>
          <w:szCs w:val="32"/>
        </w:rPr>
        <w:t>。</w:t>
      </w:r>
      <w:r>
        <w:rPr>
          <w:rFonts w:hint="eastAsia" w:ascii="仿宋_GB2312" w:eastAsia="仿宋_GB2312"/>
          <w:color w:val="auto"/>
          <w:sz w:val="32"/>
          <w:szCs w:val="32"/>
        </w:rPr>
        <w:t>主要考察是否坚持执行上级决策、决议，服从领导分工和调度，是否遵纪守法，公平公正发放民政救济、补贴等优抚款，工作是否到岗到位，是否维护班子团结。</w:t>
      </w:r>
      <w:r>
        <w:rPr>
          <w:rFonts w:hint="eastAsia" w:ascii="仿宋_GB2312" w:hAnsi="Times New Roman" w:eastAsia="仿宋_GB2312" w:cs="Times New Roman"/>
          <w:b/>
          <w:bCs/>
          <w:color w:val="auto"/>
          <w:sz w:val="32"/>
          <w:szCs w:val="32"/>
          <w:lang w:eastAsia="zh-CN"/>
        </w:rPr>
        <w:t>二是工作态</w:t>
      </w:r>
      <w:r>
        <w:rPr>
          <w:rFonts w:hint="eastAsia" w:ascii="仿宋_GB2312" w:eastAsia="仿宋_GB2312"/>
          <w:b/>
          <w:bCs/>
          <w:color w:val="auto"/>
          <w:sz w:val="32"/>
          <w:szCs w:val="32"/>
        </w:rPr>
        <w:t>度</w:t>
      </w:r>
      <w:r>
        <w:rPr>
          <w:rFonts w:hint="eastAsia" w:ascii="仿宋_GB2312" w:eastAsia="仿宋_GB2312"/>
          <w:b/>
          <w:bCs/>
          <w:color w:val="auto"/>
          <w:sz w:val="32"/>
          <w:szCs w:val="32"/>
          <w:lang w:eastAsia="zh-CN"/>
        </w:rPr>
        <w:t>方面</w:t>
      </w:r>
      <w:r>
        <w:rPr>
          <w:rFonts w:hint="eastAsia" w:ascii="仿宋_GB2312" w:eastAsia="仿宋_GB2312"/>
          <w:b/>
          <w:bCs/>
          <w:color w:val="auto"/>
          <w:sz w:val="32"/>
          <w:szCs w:val="32"/>
        </w:rPr>
        <w:t>。</w:t>
      </w:r>
      <w:r>
        <w:rPr>
          <w:rFonts w:hint="eastAsia" w:ascii="仿宋_GB2312" w:eastAsia="仿宋_GB2312"/>
          <w:color w:val="auto"/>
          <w:sz w:val="32"/>
          <w:szCs w:val="32"/>
        </w:rPr>
        <w:t>主要看是否有责任心、责任感和事业心，工作是否扎实主动，密切配合党委、政府和办点干部</w:t>
      </w:r>
      <w:r>
        <w:rPr>
          <w:rFonts w:hint="eastAsia" w:ascii="仿宋_GB2312" w:eastAsia="仿宋_GB2312"/>
          <w:color w:val="auto"/>
          <w:sz w:val="32"/>
          <w:szCs w:val="32"/>
          <w:lang w:eastAsia="zh-CN"/>
        </w:rPr>
        <w:t>部署</w:t>
      </w:r>
      <w:r>
        <w:rPr>
          <w:rFonts w:hint="eastAsia" w:ascii="仿宋_GB2312" w:eastAsia="仿宋_GB2312"/>
          <w:color w:val="auto"/>
          <w:sz w:val="32"/>
          <w:szCs w:val="32"/>
        </w:rPr>
        <w:t>的工作。</w:t>
      </w:r>
      <w:r>
        <w:rPr>
          <w:rFonts w:hint="eastAsia" w:ascii="仿宋_GB2312" w:hAnsi="Times New Roman" w:eastAsia="仿宋_GB2312" w:cs="Times New Roman"/>
          <w:b/>
          <w:bCs/>
          <w:color w:val="auto"/>
          <w:sz w:val="32"/>
          <w:szCs w:val="32"/>
          <w:lang w:eastAsia="zh-CN"/>
        </w:rPr>
        <w:t>三是财</w:t>
      </w:r>
      <w:r>
        <w:rPr>
          <w:rFonts w:hint="eastAsia" w:ascii="仿宋_GB2312" w:eastAsia="仿宋_GB2312"/>
          <w:b/>
          <w:bCs/>
          <w:color w:val="auto"/>
          <w:sz w:val="32"/>
          <w:szCs w:val="32"/>
        </w:rPr>
        <w:t>务制度</w:t>
      </w:r>
      <w:r>
        <w:rPr>
          <w:rFonts w:hint="eastAsia" w:ascii="仿宋_GB2312" w:eastAsia="仿宋_GB2312"/>
          <w:b/>
          <w:bCs/>
          <w:color w:val="auto"/>
          <w:sz w:val="32"/>
          <w:szCs w:val="32"/>
          <w:lang w:eastAsia="zh-CN"/>
        </w:rPr>
        <w:t>方面</w:t>
      </w:r>
      <w:r>
        <w:rPr>
          <w:rFonts w:hint="eastAsia" w:ascii="仿宋_GB2312" w:eastAsia="仿宋_GB2312"/>
          <w:b/>
          <w:bCs/>
          <w:color w:val="auto"/>
          <w:sz w:val="32"/>
          <w:szCs w:val="32"/>
        </w:rPr>
        <w:t>。</w:t>
      </w:r>
      <w:r>
        <w:rPr>
          <w:rFonts w:hint="eastAsia" w:ascii="仿宋_GB2312" w:eastAsia="仿宋_GB2312"/>
          <w:color w:val="auto"/>
          <w:sz w:val="32"/>
          <w:szCs w:val="32"/>
        </w:rPr>
        <w:t>是否建立健全财务制度，财务开支是否合理，是否按时报帐，是否有大吃大喝现象，有没有变相增加农民负担现象，财务是否及时公开。</w:t>
      </w:r>
      <w:r>
        <w:rPr>
          <w:rFonts w:hint="eastAsia" w:ascii="仿宋_GB2312" w:hAnsi="Times New Roman" w:eastAsia="仿宋_GB2312" w:cs="Times New Roman"/>
          <w:b/>
          <w:bCs/>
          <w:color w:val="auto"/>
          <w:sz w:val="32"/>
          <w:szCs w:val="32"/>
          <w:lang w:eastAsia="zh-CN"/>
        </w:rPr>
        <w:t>四是工</w:t>
      </w:r>
      <w:r>
        <w:rPr>
          <w:rFonts w:hint="eastAsia" w:ascii="仿宋_GB2312" w:eastAsia="仿宋_GB2312"/>
          <w:b/>
          <w:bCs/>
          <w:color w:val="auto"/>
          <w:sz w:val="32"/>
          <w:szCs w:val="32"/>
        </w:rPr>
        <w:t>作业绩</w:t>
      </w:r>
      <w:r>
        <w:rPr>
          <w:rFonts w:hint="eastAsia" w:ascii="仿宋_GB2312" w:eastAsia="仿宋_GB2312"/>
          <w:b/>
          <w:bCs/>
          <w:color w:val="auto"/>
          <w:sz w:val="32"/>
          <w:szCs w:val="32"/>
          <w:lang w:eastAsia="zh-CN"/>
        </w:rPr>
        <w:t>方面</w:t>
      </w:r>
      <w:r>
        <w:rPr>
          <w:rFonts w:hint="eastAsia" w:ascii="仿宋_GB2312" w:eastAsia="仿宋_GB2312"/>
          <w:b/>
          <w:bCs/>
          <w:color w:val="auto"/>
          <w:sz w:val="32"/>
          <w:szCs w:val="32"/>
        </w:rPr>
        <w:t>。</w:t>
      </w:r>
      <w:r>
        <w:rPr>
          <w:rFonts w:hint="eastAsia" w:ascii="仿宋_GB2312" w:eastAsia="仿宋_GB2312"/>
          <w:color w:val="auto"/>
          <w:sz w:val="32"/>
          <w:szCs w:val="32"/>
        </w:rPr>
        <w:t>是否及时报送各类报表、表册、材料、发放各类补助，按时参加各级培训、会议。是否保质保量完成镇党委、政府布置交办的各项中心工作和其他工作任务，是否为民兴办实事好事，是否履行自己的岗位职责。</w:t>
      </w:r>
      <w:r>
        <w:rPr>
          <w:rFonts w:hint="eastAsia" w:ascii="仿宋_GB2312" w:hAnsi="Times New Roman" w:eastAsia="仿宋_GB2312" w:cs="Times New Roman"/>
          <w:b/>
          <w:bCs/>
          <w:color w:val="auto"/>
          <w:sz w:val="32"/>
          <w:szCs w:val="32"/>
          <w:lang w:eastAsia="zh-CN"/>
        </w:rPr>
        <w:t>五是廉</w:t>
      </w:r>
      <w:r>
        <w:rPr>
          <w:rFonts w:hint="eastAsia" w:ascii="仿宋_GB2312" w:eastAsia="仿宋_GB2312"/>
          <w:b/>
          <w:bCs/>
          <w:color w:val="auto"/>
          <w:sz w:val="32"/>
          <w:szCs w:val="32"/>
        </w:rPr>
        <w:t>洁自律</w:t>
      </w:r>
      <w:r>
        <w:rPr>
          <w:rFonts w:hint="eastAsia" w:ascii="仿宋_GB2312" w:eastAsia="仿宋_GB2312"/>
          <w:b/>
          <w:bCs/>
          <w:color w:val="auto"/>
          <w:sz w:val="32"/>
          <w:szCs w:val="32"/>
          <w:lang w:eastAsia="zh-CN"/>
        </w:rPr>
        <w:t>方面</w:t>
      </w:r>
      <w:r>
        <w:rPr>
          <w:rFonts w:hint="eastAsia" w:ascii="仿宋_GB2312" w:eastAsia="仿宋_GB2312"/>
          <w:b/>
          <w:bCs/>
          <w:color w:val="auto"/>
          <w:sz w:val="32"/>
          <w:szCs w:val="32"/>
        </w:rPr>
        <w:t>。</w:t>
      </w:r>
      <w:r>
        <w:rPr>
          <w:rFonts w:hint="eastAsia" w:ascii="仿宋_GB2312" w:eastAsia="仿宋_GB2312"/>
          <w:color w:val="auto"/>
          <w:sz w:val="32"/>
          <w:szCs w:val="32"/>
        </w:rPr>
        <w:t>是否在办理各项村级事务中存在优亲厚友、索拿卡要现象，是否存在挪用、变相获取项目资金情况以及其他情况。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、考</w:t>
      </w:r>
      <w:r>
        <w:rPr>
          <w:rFonts w:hint="eastAsia" w:ascii="黑体" w:hAnsi="黑体" w:eastAsia="黑体" w:cs="黑体"/>
          <w:color w:val="auto"/>
          <w:sz w:val="32"/>
          <w:szCs w:val="32"/>
          <w:lang w:eastAsia="zh-CN"/>
        </w:rPr>
        <w:t>察</w:t>
      </w:r>
      <w:r>
        <w:rPr>
          <w:rFonts w:hint="eastAsia" w:ascii="黑体" w:hAnsi="黑体" w:eastAsia="黑体" w:cs="黑体"/>
          <w:color w:val="auto"/>
          <w:sz w:val="32"/>
          <w:szCs w:val="32"/>
        </w:rPr>
        <w:t>程序和方法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1、撰写工作报告。</w:t>
      </w:r>
      <w:r>
        <w:rPr>
          <w:rFonts w:hint="eastAsia" w:ascii="仿宋_GB2312" w:hAnsi="仿宋_GB2312" w:eastAsia="仿宋_GB2312" w:cs="仿宋_GB2312"/>
          <w:color w:val="auto"/>
          <w:sz w:val="32"/>
          <w:szCs w:val="32"/>
          <w:lang w:val="en-US" w:eastAsia="zh-CN"/>
        </w:rPr>
        <w:t>各村（社区）“两委”班子、部门单位党组织撰写政治建设情况自评暨年度述职报告，汇报班子政治建设、思想建设、组织建设、作风建设、纪律建设、领导能力和工作实绩等。村（社区）“两委”班子成员、部门单位班子成员撰写政治建设情况自评暨年度述职报告，要将政治建设作为重点内容，认真检视班子及个人在政治建设方面存在的突出问题和薄弱环节，并提出具体整改措施。党组织书记及组织委员要将履行基层党建工作责任作为个人述职的重要内容，单列一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大会述职。①村、社区：</w:t>
      </w:r>
      <w:r>
        <w:rPr>
          <w:rFonts w:hint="eastAsia" w:ascii="仿宋_GB2312" w:hAnsi="仿宋_GB2312" w:eastAsia="仿宋_GB2312" w:cs="仿宋_GB2312"/>
          <w:b w:val="0"/>
          <w:bCs w:val="0"/>
          <w:color w:val="auto"/>
          <w:sz w:val="32"/>
          <w:szCs w:val="32"/>
          <w:lang w:val="en-US" w:eastAsia="zh-CN"/>
        </w:rPr>
        <w:t>党（</w:t>
      </w:r>
      <w:r>
        <w:rPr>
          <w:rFonts w:hint="eastAsia" w:ascii="仿宋_GB2312" w:eastAsia="仿宋_GB2312"/>
          <w:color w:val="auto"/>
          <w:sz w:val="32"/>
          <w:szCs w:val="32"/>
        </w:rPr>
        <w:t>总</w:t>
      </w:r>
      <w:r>
        <w:rPr>
          <w:rFonts w:hint="eastAsia" w:ascii="仿宋_GB2312" w:eastAsia="仿宋_GB2312"/>
          <w:color w:val="auto"/>
          <w:sz w:val="32"/>
          <w:szCs w:val="32"/>
          <w:lang w:eastAsia="zh-CN"/>
        </w:rPr>
        <w:t>）支部</w:t>
      </w:r>
      <w:r>
        <w:rPr>
          <w:rFonts w:hint="eastAsia" w:ascii="仿宋_GB2312" w:eastAsia="仿宋_GB2312"/>
          <w:color w:val="auto"/>
          <w:sz w:val="32"/>
          <w:szCs w:val="32"/>
        </w:rPr>
        <w:t>书记代表</w:t>
      </w:r>
      <w:r>
        <w:rPr>
          <w:rFonts w:hint="eastAsia" w:ascii="仿宋_GB2312" w:eastAsia="仿宋_GB2312"/>
          <w:color w:val="auto"/>
          <w:sz w:val="32"/>
          <w:szCs w:val="32"/>
          <w:lang w:eastAsia="zh-CN"/>
        </w:rPr>
        <w:t>集体</w:t>
      </w:r>
      <w:r>
        <w:rPr>
          <w:rFonts w:hint="eastAsia" w:ascii="仿宋_GB2312" w:eastAsia="仿宋_GB2312"/>
          <w:color w:val="auto"/>
          <w:sz w:val="32"/>
          <w:szCs w:val="32"/>
        </w:rPr>
        <w:t>述职，</w:t>
      </w:r>
      <w:r>
        <w:rPr>
          <w:rFonts w:hint="eastAsia" w:ascii="仿宋_GB2312" w:eastAsia="仿宋_GB2312"/>
          <w:color w:val="auto"/>
          <w:sz w:val="32"/>
          <w:szCs w:val="32"/>
          <w:lang w:eastAsia="zh-CN"/>
        </w:rPr>
        <w:t>时间控制在</w:t>
      </w:r>
      <w:r>
        <w:rPr>
          <w:rFonts w:hint="eastAsia" w:ascii="仿宋_GB2312" w:eastAsia="仿宋_GB2312"/>
          <w:color w:val="auto"/>
          <w:sz w:val="32"/>
          <w:szCs w:val="32"/>
          <w:lang w:val="en-US" w:eastAsia="zh-CN"/>
        </w:rPr>
        <w:t>6分钟以内；</w:t>
      </w:r>
      <w:r>
        <w:rPr>
          <w:rFonts w:hint="eastAsia" w:ascii="仿宋_GB2312" w:eastAsia="仿宋_GB2312"/>
          <w:color w:val="auto"/>
          <w:sz w:val="32"/>
          <w:szCs w:val="32"/>
        </w:rPr>
        <w:t>其他班子成员作个人述职</w:t>
      </w:r>
      <w:r>
        <w:rPr>
          <w:rFonts w:hint="eastAsia" w:ascii="仿宋_GB2312" w:eastAsia="仿宋_GB2312"/>
          <w:color w:val="auto"/>
          <w:sz w:val="32"/>
          <w:szCs w:val="32"/>
          <w:lang w:eastAsia="zh-CN"/>
        </w:rPr>
        <w:t>，时间控制在</w:t>
      </w:r>
      <w:r>
        <w:rPr>
          <w:rFonts w:hint="eastAsia" w:ascii="仿宋_GB2312" w:eastAsia="仿宋_GB2312"/>
          <w:color w:val="auto"/>
          <w:sz w:val="32"/>
          <w:szCs w:val="32"/>
          <w:lang w:val="en-US" w:eastAsia="zh-CN"/>
        </w:rPr>
        <w:t>4分钟以内</w:t>
      </w:r>
      <w:r>
        <w:rPr>
          <w:rFonts w:hint="eastAsia" w:ascii="仿宋_GB2312" w:eastAsia="仿宋_GB2312"/>
          <w:color w:val="auto"/>
          <w:sz w:val="32"/>
          <w:szCs w:val="32"/>
        </w:rPr>
        <w:t>。</w:t>
      </w:r>
      <w:r>
        <w:rPr>
          <w:rFonts w:hint="eastAsia" w:ascii="仿宋_GB2312" w:hAnsi="仿宋_GB2312" w:eastAsia="仿宋_GB2312" w:cs="仿宋_GB2312"/>
          <w:b/>
          <w:bCs/>
          <w:color w:val="auto"/>
          <w:sz w:val="32"/>
          <w:szCs w:val="32"/>
          <w:lang w:val="en-US" w:eastAsia="zh-CN"/>
        </w:rPr>
        <w:t>②部门站所：</w:t>
      </w:r>
      <w:r>
        <w:rPr>
          <w:rFonts w:hint="eastAsia" w:ascii="仿宋_GB2312" w:eastAsia="仿宋_GB2312"/>
          <w:color w:val="auto"/>
          <w:sz w:val="32"/>
          <w:szCs w:val="32"/>
          <w:lang w:eastAsia="zh-CN"/>
        </w:rPr>
        <w:t>站所长代表单位集体述职，时间控制在</w:t>
      </w:r>
      <w:r>
        <w:rPr>
          <w:rFonts w:hint="eastAsia" w:ascii="仿宋_GB2312" w:eastAsia="仿宋_GB2312"/>
          <w:color w:val="auto"/>
          <w:sz w:val="32"/>
          <w:szCs w:val="32"/>
          <w:lang w:val="en-US" w:eastAsia="zh-CN"/>
        </w:rPr>
        <w:t>6分钟以内</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3、民主测评。</w:t>
      </w:r>
      <w:r>
        <w:rPr>
          <w:rFonts w:hint="eastAsia" w:ascii="仿宋_GB2312" w:hAnsi="仿宋_GB2312" w:eastAsia="仿宋_GB2312" w:cs="仿宋_GB2312"/>
          <w:color w:val="auto"/>
          <w:sz w:val="32"/>
          <w:szCs w:val="32"/>
          <w:lang w:eastAsia="zh-CN"/>
        </w:rPr>
        <w:t>民主测评分为三个部分，</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党组织政治建设民主测评；</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班子</w:t>
      </w:r>
      <w:r>
        <w:rPr>
          <w:rFonts w:hint="eastAsia" w:ascii="仿宋_GB2312" w:hAnsi="仿宋_GB2312" w:eastAsia="仿宋_GB2312" w:cs="仿宋_GB2312"/>
          <w:color w:val="auto"/>
          <w:sz w:val="32"/>
          <w:szCs w:val="32"/>
          <w:lang w:eastAsia="zh-CN"/>
        </w:rPr>
        <w:t>集体</w:t>
      </w:r>
      <w:r>
        <w:rPr>
          <w:rFonts w:hint="eastAsia" w:ascii="仿宋_GB2312" w:hAnsi="仿宋_GB2312" w:eastAsia="仿宋_GB2312" w:cs="仿宋_GB2312"/>
          <w:color w:val="auto"/>
          <w:sz w:val="32"/>
          <w:szCs w:val="32"/>
        </w:rPr>
        <w:t>和成员</w:t>
      </w:r>
      <w:r>
        <w:rPr>
          <w:rFonts w:hint="eastAsia" w:ascii="仿宋_GB2312" w:hAnsi="仿宋_GB2312" w:eastAsia="仿宋_GB2312" w:cs="仿宋_GB2312"/>
          <w:color w:val="auto"/>
          <w:sz w:val="32"/>
          <w:szCs w:val="32"/>
          <w:lang w:eastAsia="zh-CN"/>
        </w:rPr>
        <w:t>年度考核民主测评；</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党</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书记述党建</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测评。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color w:val="auto"/>
          <w:sz w:val="32"/>
          <w:szCs w:val="32"/>
        </w:rPr>
      </w:pPr>
      <w:r>
        <w:rPr>
          <w:rFonts w:hint="eastAsia" w:ascii="仿宋_GB2312" w:hAnsi="仿宋_GB2312" w:eastAsia="仿宋_GB2312" w:cs="仿宋_GB2312"/>
          <w:b/>
          <w:bCs/>
          <w:color w:val="auto"/>
          <w:sz w:val="32"/>
          <w:szCs w:val="32"/>
          <w:lang w:eastAsia="zh-CN"/>
        </w:rPr>
        <w:t>村、社区参加民主测评和评议的人员：</w:t>
      </w:r>
      <w:r>
        <w:rPr>
          <w:rFonts w:hint="eastAsia" w:ascii="仿宋_GB2312" w:eastAsia="仿宋_GB2312"/>
          <w:color w:val="auto"/>
          <w:sz w:val="32"/>
          <w:szCs w:val="32"/>
        </w:rPr>
        <w:t>“两委”成员，</w:t>
      </w:r>
      <w:r>
        <w:rPr>
          <w:rFonts w:hint="eastAsia" w:ascii="仿宋_GB2312" w:eastAsia="仿宋_GB2312"/>
          <w:color w:val="auto"/>
          <w:sz w:val="32"/>
          <w:szCs w:val="32"/>
          <w:lang w:eastAsia="zh-CN"/>
        </w:rPr>
        <w:t>后备干部、</w:t>
      </w:r>
      <w:r>
        <w:rPr>
          <w:rFonts w:hint="eastAsia" w:ascii="仿宋_GB2312" w:eastAsia="仿宋_GB2312"/>
          <w:color w:val="auto"/>
          <w:sz w:val="32"/>
          <w:szCs w:val="32"/>
        </w:rPr>
        <w:t>村总支下设支委成员，村务监督委员会主任，红白理事会主任；“两委”换届前退出的村（社区）主职、离任村（社区）主职老干部、村民小组长；党员，群众代表；镇纪委要求参加的人员。参加测评的人数，村不少于70人，社区不少于40人（以签到表和考察组考核人数为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部门站所参加民主测评和评议的人员：</w:t>
      </w:r>
      <w:r>
        <w:rPr>
          <w:rFonts w:hint="eastAsia" w:ascii="仿宋_GB2312" w:hAnsi="仿宋_GB2312" w:eastAsia="仿宋_GB2312" w:cs="仿宋_GB2312"/>
          <w:color w:val="auto"/>
          <w:sz w:val="32"/>
          <w:szCs w:val="32"/>
          <w:lang w:eastAsia="zh-CN"/>
        </w:rPr>
        <w:t>站所全体干部职工。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4、个别谈话。</w:t>
      </w:r>
      <w:r>
        <w:rPr>
          <w:rFonts w:hint="eastAsia" w:ascii="仿宋_GB2312" w:hAnsi="仿宋_GB2312" w:eastAsia="仿宋_GB2312" w:cs="仿宋_GB2312"/>
          <w:color w:val="auto"/>
          <w:sz w:val="32"/>
          <w:szCs w:val="32"/>
          <w:lang w:val="en-US" w:eastAsia="zh-CN"/>
        </w:rPr>
        <w:t>考察组逐一与全体班子成员以及随机抽取的普通党员群众进行访谈，原则上村（社区）接触人数不得少于30人，部门站所接触全体干部职工。</w:t>
      </w:r>
      <w:r>
        <w:rPr>
          <w:rFonts w:hint="eastAsia" w:ascii="仿宋_GB2312" w:hAnsi="仿宋_GB2312" w:eastAsia="仿宋_GB2312" w:cs="仿宋_GB2312"/>
          <w:color w:val="auto"/>
          <w:sz w:val="32"/>
          <w:szCs w:val="32"/>
          <w:lang w:eastAsia="zh-CN"/>
        </w:rPr>
        <w:t>访谈内容要紧扣政治建设主题，结合本单位工作，防止主题跑偏、泛泛而谈。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5、查阅资料。</w:t>
      </w:r>
      <w:r>
        <w:rPr>
          <w:rFonts w:hint="eastAsia" w:ascii="仿宋_GB2312" w:hAnsi="仿宋_GB2312" w:eastAsia="仿宋_GB2312" w:cs="仿宋_GB2312"/>
          <w:color w:val="auto"/>
          <w:sz w:val="32"/>
          <w:szCs w:val="32"/>
        </w:rPr>
        <w:t>查阅党（总）支部各种会议记录，学习记录，坐班值班记录</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有关资料。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6、专项调查。</w:t>
      </w:r>
      <w:r>
        <w:rPr>
          <w:rFonts w:hint="eastAsia" w:ascii="仿宋_GB2312" w:hAnsi="仿宋_GB2312" w:eastAsia="仿宋_GB2312" w:cs="仿宋_GB2312"/>
          <w:color w:val="auto"/>
          <w:sz w:val="32"/>
          <w:szCs w:val="32"/>
          <w:lang w:val="en-US" w:eastAsia="zh-CN"/>
        </w:rPr>
        <w:t>考察组针对党员群众</w:t>
      </w:r>
      <w:r>
        <w:rPr>
          <w:rFonts w:hint="eastAsia" w:ascii="仿宋_GB2312" w:hAnsi="仿宋_GB2312" w:eastAsia="仿宋_GB2312" w:cs="仿宋_GB2312"/>
          <w:color w:val="auto"/>
          <w:sz w:val="32"/>
          <w:szCs w:val="32"/>
          <w:highlight w:val="none"/>
          <w:lang w:val="en-US" w:eastAsia="zh-CN"/>
        </w:rPr>
        <w:t>反映强烈的问题</w:t>
      </w:r>
      <w:r>
        <w:rPr>
          <w:rFonts w:hint="eastAsia" w:ascii="仿宋_GB2312" w:hAnsi="仿宋_GB2312" w:eastAsia="仿宋_GB2312" w:cs="仿宋_GB2312"/>
          <w:color w:val="auto"/>
          <w:sz w:val="32"/>
          <w:szCs w:val="32"/>
          <w:lang w:val="en-US" w:eastAsia="zh-CN"/>
        </w:rPr>
        <w:t>，根据需要进行专项调查。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7、考察总结。</w:t>
      </w:r>
      <w:r>
        <w:rPr>
          <w:rFonts w:hint="eastAsia" w:ascii="仿宋_GB2312" w:hAnsi="仿宋_GB2312" w:eastAsia="仿宋_GB2312" w:cs="仿宋_GB2312"/>
          <w:color w:val="auto"/>
          <w:sz w:val="32"/>
          <w:szCs w:val="32"/>
          <w:lang w:eastAsia="zh-CN"/>
        </w:rPr>
        <w:t>考察完成后，考察组要就考察情况召开碰头会。根据政治建设考察及年度工作考核情况，考察组实事求是作出评价，并填写《党支部政治建设考察鉴定表》。同时撰写考察报告，内容包括：一是班子集体及成员情况；二是参会及测评情况，含参会人数、测评票数及得票情况、后备干部人选推荐情况；三是本年度主要工作成绩；四是存在的问题；五是考察组综合评价及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、考</w:t>
      </w:r>
      <w:r>
        <w:rPr>
          <w:rFonts w:hint="eastAsia" w:ascii="黑体" w:hAnsi="黑体" w:eastAsia="黑体" w:cs="黑体"/>
          <w:color w:val="auto"/>
          <w:sz w:val="32"/>
          <w:szCs w:val="32"/>
          <w:lang w:eastAsia="zh-CN"/>
        </w:rPr>
        <w:t>察</w:t>
      </w:r>
      <w:r>
        <w:rPr>
          <w:rFonts w:hint="eastAsia" w:ascii="黑体" w:hAnsi="黑体" w:eastAsia="黑体" w:cs="黑体"/>
          <w:color w:val="auto"/>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党组织政治建设考察暨年度考核</w:t>
      </w:r>
      <w:r>
        <w:rPr>
          <w:rFonts w:hint="eastAsia" w:ascii="仿宋_GB2312" w:eastAsia="仿宋_GB2312"/>
          <w:color w:val="auto"/>
          <w:sz w:val="32"/>
          <w:szCs w:val="32"/>
        </w:rPr>
        <w:t>是一项非常严肃的工作，各</w:t>
      </w:r>
      <w:r>
        <w:rPr>
          <w:rFonts w:hint="eastAsia" w:ascii="仿宋_GB2312" w:eastAsia="仿宋_GB2312"/>
          <w:color w:val="auto"/>
          <w:sz w:val="32"/>
          <w:szCs w:val="32"/>
          <w:lang w:eastAsia="zh-CN"/>
        </w:rPr>
        <w:t>单位负责人</w:t>
      </w:r>
      <w:r>
        <w:rPr>
          <w:rFonts w:hint="eastAsia" w:ascii="仿宋_GB2312" w:eastAsia="仿宋_GB2312"/>
          <w:color w:val="auto"/>
          <w:sz w:val="32"/>
          <w:szCs w:val="32"/>
        </w:rPr>
        <w:t>要履行第一责任人的职责，做好考察前的有关准备工作。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hAnsi="仿宋_GB2312" w:eastAsia="仿宋_GB2312" w:cs="仿宋_GB2312"/>
          <w:color w:val="auto"/>
          <w:sz w:val="32"/>
          <w:szCs w:val="32"/>
          <w:lang w:eastAsia="zh-CN"/>
        </w:rPr>
        <w:t>各单位</w:t>
      </w:r>
      <w:r>
        <w:rPr>
          <w:rFonts w:hint="eastAsia" w:ascii="仿宋_GB2312" w:hAnsi="仿宋_GB2312" w:eastAsia="仿宋_GB2312" w:cs="仿宋_GB2312"/>
          <w:color w:val="auto"/>
          <w:sz w:val="32"/>
          <w:szCs w:val="32"/>
        </w:rPr>
        <w:t>应向考</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组提供工作真实情况，不得</w:t>
      </w:r>
      <w:r>
        <w:rPr>
          <w:rFonts w:hint="eastAsia" w:ascii="仿宋_GB2312" w:hAnsi="仿宋_GB2312" w:eastAsia="仿宋_GB2312" w:cs="仿宋_GB2312"/>
          <w:color w:val="auto"/>
          <w:sz w:val="32"/>
          <w:szCs w:val="32"/>
          <w:lang w:eastAsia="zh-CN"/>
        </w:rPr>
        <w:t>避重就轻，</w:t>
      </w:r>
      <w:r>
        <w:rPr>
          <w:rFonts w:hint="eastAsia" w:ascii="仿宋_GB2312" w:hAnsi="仿宋_GB2312" w:eastAsia="仿宋_GB2312" w:cs="仿宋_GB2312"/>
          <w:color w:val="auto"/>
          <w:sz w:val="32"/>
          <w:szCs w:val="32"/>
        </w:rPr>
        <w:t>弄虚作假。被考核对象要</w:t>
      </w:r>
      <w:r>
        <w:rPr>
          <w:rFonts w:hint="eastAsia" w:ascii="仿宋_GB2312" w:hAnsi="仿宋_GB2312" w:eastAsia="仿宋_GB2312" w:cs="仿宋_GB2312"/>
          <w:color w:val="auto"/>
          <w:sz w:val="32"/>
          <w:szCs w:val="32"/>
          <w:lang w:eastAsia="zh-CN"/>
        </w:rPr>
        <w:t>本着</w:t>
      </w:r>
      <w:r>
        <w:rPr>
          <w:rFonts w:hint="eastAsia" w:ascii="仿宋_GB2312" w:hAnsi="仿宋_GB2312" w:eastAsia="仿宋_GB2312" w:cs="仿宋_GB2312"/>
          <w:color w:val="auto"/>
          <w:sz w:val="32"/>
          <w:szCs w:val="32"/>
        </w:rPr>
        <w:t>实事求是、客观公正</w:t>
      </w:r>
      <w:r>
        <w:rPr>
          <w:rFonts w:hint="eastAsia" w:ascii="仿宋_GB2312" w:hAnsi="仿宋_GB2312" w:eastAsia="仿宋_GB2312" w:cs="仿宋_GB2312"/>
          <w:color w:val="auto"/>
          <w:sz w:val="32"/>
          <w:szCs w:val="32"/>
          <w:lang w:eastAsia="zh-CN"/>
        </w:rPr>
        <w:t>的原则，</w:t>
      </w:r>
      <w:r>
        <w:rPr>
          <w:rFonts w:hint="eastAsia" w:ascii="仿宋_GB2312" w:hAnsi="仿宋_GB2312" w:eastAsia="仿宋_GB2312" w:cs="仿宋_GB2312"/>
          <w:color w:val="auto"/>
          <w:sz w:val="32"/>
          <w:szCs w:val="32"/>
        </w:rPr>
        <w:t>汇报自己的工作和思想，反映班子集体和成员个人有关情况。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、严肃组织纪律，对在考察过程中搞小动作、小团体的村干部将严肃查处。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各</w:t>
      </w:r>
      <w:r>
        <w:rPr>
          <w:rFonts w:hint="eastAsia" w:ascii="仿宋_GB2312" w:eastAsia="仿宋_GB2312"/>
          <w:color w:val="auto"/>
          <w:sz w:val="32"/>
          <w:szCs w:val="32"/>
        </w:rPr>
        <w:t>考察组</w:t>
      </w:r>
      <w:r>
        <w:rPr>
          <w:rFonts w:hint="eastAsia" w:ascii="仿宋_GB2312" w:eastAsia="仿宋_GB2312"/>
          <w:color w:val="auto"/>
          <w:sz w:val="32"/>
          <w:szCs w:val="32"/>
          <w:lang w:eastAsia="zh-CN"/>
        </w:rPr>
        <w:t>要</w:t>
      </w:r>
      <w:r>
        <w:rPr>
          <w:rFonts w:hint="eastAsia" w:ascii="仿宋_GB2312" w:hAnsi="仿宋_GB2312" w:eastAsia="仿宋_GB2312" w:cs="仿宋_GB2312"/>
          <w:color w:val="auto"/>
          <w:sz w:val="32"/>
          <w:szCs w:val="32"/>
        </w:rPr>
        <w:t>严格按照程序和要求进行班子</w:t>
      </w:r>
      <w:r>
        <w:rPr>
          <w:rFonts w:hint="eastAsia" w:ascii="仿宋_GB2312" w:hAnsi="仿宋_GB2312" w:eastAsia="仿宋_GB2312" w:cs="仿宋_GB2312"/>
          <w:color w:val="auto"/>
          <w:sz w:val="32"/>
          <w:szCs w:val="32"/>
          <w:lang w:eastAsia="zh-CN"/>
        </w:rPr>
        <w:t>政治建设考察暨</w:t>
      </w:r>
      <w:r>
        <w:rPr>
          <w:rFonts w:hint="eastAsia" w:ascii="仿宋_GB2312" w:hAnsi="仿宋_GB2312" w:eastAsia="仿宋_GB2312" w:cs="仿宋_GB2312"/>
          <w:color w:val="auto"/>
          <w:sz w:val="32"/>
          <w:szCs w:val="32"/>
        </w:rPr>
        <w:t>年度考核，客观公正地反映真实情况。</w:t>
      </w:r>
      <w:r>
        <w:rPr>
          <w:rFonts w:hint="eastAsia" w:ascii="仿宋_GB2312" w:hAnsi="仿宋_GB2312" w:eastAsia="仿宋_GB2312" w:cs="仿宋_GB2312"/>
          <w:color w:val="auto"/>
          <w:sz w:val="32"/>
          <w:szCs w:val="32"/>
          <w:lang w:eastAsia="zh-CN"/>
        </w:rPr>
        <w:t>考察组成员要</w:t>
      </w:r>
      <w:r>
        <w:rPr>
          <w:rFonts w:hint="eastAsia" w:ascii="仿宋_GB2312" w:hAnsi="仿宋_GB2312" w:eastAsia="仿宋_GB2312" w:cs="仿宋_GB2312"/>
          <w:color w:val="auto"/>
          <w:sz w:val="32"/>
          <w:szCs w:val="32"/>
        </w:rPr>
        <w:t>严守</w:t>
      </w:r>
      <w:r>
        <w:rPr>
          <w:rFonts w:hint="eastAsia" w:ascii="仿宋_GB2312" w:hAnsi="仿宋_GB2312" w:eastAsia="仿宋_GB2312" w:cs="仿宋_GB2312"/>
          <w:color w:val="auto"/>
          <w:sz w:val="32"/>
          <w:szCs w:val="32"/>
          <w:lang w:eastAsia="zh-CN"/>
        </w:rPr>
        <w:t>组织人事工作</w:t>
      </w:r>
      <w:r>
        <w:rPr>
          <w:rFonts w:hint="eastAsia" w:ascii="仿宋_GB2312" w:hAnsi="仿宋_GB2312" w:eastAsia="仿宋_GB2312" w:cs="仿宋_GB2312"/>
          <w:color w:val="auto"/>
          <w:sz w:val="32"/>
          <w:szCs w:val="32"/>
        </w:rPr>
        <w:t>纪律及反“四风”各项要求。</w:t>
      </w:r>
      <w:r>
        <w:rPr>
          <w:rFonts w:hint="eastAsia" w:ascii="仿宋_GB2312" w:eastAsia="仿宋_GB2312"/>
          <w:color w:val="auto"/>
          <w:sz w:val="32"/>
          <w:szCs w:val="32"/>
        </w:rPr>
        <w:t>考察组对考察结果负责</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baseline"/>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baseline"/>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baseline"/>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8A749"/>
    <w:multiLevelType w:val="singleLevel"/>
    <w:tmpl w:val="8158A7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5EA0"/>
    <w:rsid w:val="01B81F5E"/>
    <w:rsid w:val="02B8293A"/>
    <w:rsid w:val="03936BB0"/>
    <w:rsid w:val="08251A34"/>
    <w:rsid w:val="09CE60FE"/>
    <w:rsid w:val="0A4C3A7B"/>
    <w:rsid w:val="0CBC5BFE"/>
    <w:rsid w:val="0D825147"/>
    <w:rsid w:val="0E565D11"/>
    <w:rsid w:val="0ECB7F5D"/>
    <w:rsid w:val="0F4339D4"/>
    <w:rsid w:val="10E64280"/>
    <w:rsid w:val="10E67CF2"/>
    <w:rsid w:val="11B37FFE"/>
    <w:rsid w:val="12B83C48"/>
    <w:rsid w:val="12D3705F"/>
    <w:rsid w:val="134C0EB9"/>
    <w:rsid w:val="13B026A1"/>
    <w:rsid w:val="14257CCE"/>
    <w:rsid w:val="14D1584D"/>
    <w:rsid w:val="15AF2D27"/>
    <w:rsid w:val="179170FA"/>
    <w:rsid w:val="18015C48"/>
    <w:rsid w:val="1A194979"/>
    <w:rsid w:val="1D6600AB"/>
    <w:rsid w:val="1DAA5E47"/>
    <w:rsid w:val="1F692696"/>
    <w:rsid w:val="212A69DD"/>
    <w:rsid w:val="21856CCB"/>
    <w:rsid w:val="220703CF"/>
    <w:rsid w:val="23B51F2B"/>
    <w:rsid w:val="23FE7087"/>
    <w:rsid w:val="24B970F7"/>
    <w:rsid w:val="29447BA1"/>
    <w:rsid w:val="2A0A6DF6"/>
    <w:rsid w:val="2A5E266E"/>
    <w:rsid w:val="2AD76BCC"/>
    <w:rsid w:val="2B7A5FCE"/>
    <w:rsid w:val="2D4E426D"/>
    <w:rsid w:val="30493894"/>
    <w:rsid w:val="313B7B0E"/>
    <w:rsid w:val="3246646E"/>
    <w:rsid w:val="331F50D5"/>
    <w:rsid w:val="34C32EE8"/>
    <w:rsid w:val="3771194B"/>
    <w:rsid w:val="37FF7307"/>
    <w:rsid w:val="39F35B74"/>
    <w:rsid w:val="3A8F2E2C"/>
    <w:rsid w:val="3BFE10CF"/>
    <w:rsid w:val="3C192E1E"/>
    <w:rsid w:val="3C5F2DE8"/>
    <w:rsid w:val="3D957DC9"/>
    <w:rsid w:val="3DC246F2"/>
    <w:rsid w:val="3E344F19"/>
    <w:rsid w:val="3ECA3F83"/>
    <w:rsid w:val="41917765"/>
    <w:rsid w:val="41F21D4D"/>
    <w:rsid w:val="423C7C54"/>
    <w:rsid w:val="47FF561C"/>
    <w:rsid w:val="499C65E9"/>
    <w:rsid w:val="49A1358F"/>
    <w:rsid w:val="4A611166"/>
    <w:rsid w:val="4D750CE2"/>
    <w:rsid w:val="4E8C4B4E"/>
    <w:rsid w:val="4EA7268E"/>
    <w:rsid w:val="4F5E771B"/>
    <w:rsid w:val="502216AA"/>
    <w:rsid w:val="503A09A2"/>
    <w:rsid w:val="52EB04B4"/>
    <w:rsid w:val="53540F3E"/>
    <w:rsid w:val="5412669C"/>
    <w:rsid w:val="553031A3"/>
    <w:rsid w:val="5807472B"/>
    <w:rsid w:val="59012EFD"/>
    <w:rsid w:val="59087628"/>
    <w:rsid w:val="592568F0"/>
    <w:rsid w:val="5A5B2C37"/>
    <w:rsid w:val="5A7C1089"/>
    <w:rsid w:val="5DB76D52"/>
    <w:rsid w:val="61E767E6"/>
    <w:rsid w:val="62761FE4"/>
    <w:rsid w:val="64BE3B73"/>
    <w:rsid w:val="64D64FF5"/>
    <w:rsid w:val="665F3BD5"/>
    <w:rsid w:val="6A331E01"/>
    <w:rsid w:val="6AB831F6"/>
    <w:rsid w:val="6B892956"/>
    <w:rsid w:val="6B933762"/>
    <w:rsid w:val="6DFD06C1"/>
    <w:rsid w:val="73E17ED3"/>
    <w:rsid w:val="76E341F3"/>
    <w:rsid w:val="78A95AD3"/>
    <w:rsid w:val="7CA769D8"/>
    <w:rsid w:val="7CD66B12"/>
    <w:rsid w:val="7CF227F8"/>
    <w:rsid w:val="7E6E3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Sherry</cp:lastModifiedBy>
  <cp:lastPrinted>2020-11-28T08:59:00Z</cp:lastPrinted>
  <dcterms:modified xsi:type="dcterms:W3CDTF">2020-11-28T08:59:05Z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