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3"/>
      <w:bookmarkStart w:id="1" w:name="OLE_LINK2"/>
      <w:bookmarkStart w:id="2" w:name="OLE_LINK1"/>
      <w:bookmarkStart w:id="3" w:name="OLE_LINK4"/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-92075</wp:posOffset>
                </wp:positionV>
                <wp:extent cx="5082540" cy="10896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6pt;margin-top:-7.25pt;height:85.8pt;width:400.2pt;z-index:251658240;mso-width-relative:page;mso-height-relative:page;" filled="f" stroked="f" coordsize="21600,21600" o:gfxdata="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Ij7wKNYAAAAKAQAADwAAAAAA&#10;AAABACAAAAAiAAAAZHJzL2Rvd25yZXYueG1sUEsBAhQAFAAAAAgAh07iQMNcKKKjAQAAJgMAAA4A&#10;AAAAAAAAAQAgAAAAJQ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afterLines="0" w:line="312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afterLines="0" w:line="336" w:lineRule="auto"/>
        <w:jc w:val="right"/>
        <w:rPr>
          <w:rFonts w:ascii="仿宋" w:hAnsi="仿宋" w:eastAsia="仿宋"/>
          <w:sz w:val="40"/>
          <w:szCs w:val="40"/>
        </w:rPr>
      </w:pPr>
      <w:bookmarkStart w:id="4" w:name="_GoBack"/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316865</wp:posOffset>
                </wp:positionV>
                <wp:extent cx="5486400" cy="0"/>
                <wp:effectExtent l="0" t="19050" r="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85pt;margin-top:24.95pt;height:0pt;width:432pt;z-index:251659264;mso-width-relative:page;mso-height-relative:page;" filled="f" stroked="t" coordsize="21600,21600" o:gfxdata="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EYIZtsAAAAIAQAADwAAAAAAAAAB&#10;ACAAAAAiAAAAZHJzL2Rvd25yZXYueG1sUEsBAhQAFAAAAAgAh07iQEMg/2bUAQAAnAMAAA4AAAAA&#10;AAAAAQAgAAAAKgEAAGRycy9lMm9Eb2MueG1sUEsFBgAAAAAGAAYAWQEAAHA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End w:id="4"/>
      <w:r>
        <w:rPr>
          <w:rFonts w:ascii="仿宋" w:hAnsi="仿宋" w:eastAsia="仿宋"/>
          <w:sz w:val="32"/>
          <w:szCs w:val="32"/>
        </w:rPr>
        <w:t xml:space="preserve">                                  </w:t>
      </w:r>
      <w:bookmarkEnd w:id="0"/>
      <w:bookmarkEnd w:id="1"/>
      <w:bookmarkEnd w:id="2"/>
      <w:bookmarkEnd w:id="3"/>
    </w:p>
    <w:p>
      <w:pPr>
        <w:snapToGrid w:val="0"/>
        <w:spacing w:line="336" w:lineRule="auto"/>
        <w:ind w:right="26"/>
        <w:jc w:val="right"/>
        <w:rPr>
          <w:rFonts w:ascii="仿宋" w:hAnsi="仿宋" w:eastAsia="仿宋"/>
          <w:sz w:val="30"/>
          <w:szCs w:val="32"/>
        </w:rPr>
      </w:pPr>
      <w:r>
        <w:rPr>
          <w:rFonts w:hint="eastAsia" w:ascii="仿宋" w:hAnsi="仿宋" w:eastAsia="仿宋"/>
          <w:sz w:val="30"/>
          <w:szCs w:val="32"/>
        </w:rPr>
        <w:t>华教体通〔</w:t>
      </w:r>
      <w:r>
        <w:rPr>
          <w:rFonts w:ascii="仿宋" w:hAnsi="仿宋" w:eastAsia="仿宋"/>
          <w:sz w:val="30"/>
          <w:szCs w:val="32"/>
        </w:rPr>
        <w:t>2019</w:t>
      </w:r>
      <w:r>
        <w:rPr>
          <w:rFonts w:hint="eastAsia" w:ascii="仿宋" w:hAnsi="仿宋" w:eastAsia="仿宋"/>
          <w:sz w:val="30"/>
          <w:szCs w:val="32"/>
        </w:rPr>
        <w:t>〕</w:t>
      </w:r>
      <w:r>
        <w:rPr>
          <w:rFonts w:ascii="仿宋" w:hAnsi="仿宋" w:eastAsia="仿宋"/>
          <w:sz w:val="30"/>
          <w:szCs w:val="32"/>
        </w:rPr>
        <w:t>17</w:t>
      </w:r>
      <w:r>
        <w:rPr>
          <w:rFonts w:hint="eastAsia" w:ascii="仿宋" w:hAnsi="仿宋" w:eastAsia="仿宋"/>
          <w:sz w:val="30"/>
          <w:szCs w:val="32"/>
        </w:rPr>
        <w:t>号</w:t>
      </w:r>
    </w:p>
    <w:p>
      <w:pPr>
        <w:snapToGrid w:val="0"/>
        <w:spacing w:line="336" w:lineRule="auto"/>
        <w:jc w:val="center"/>
        <w:rPr>
          <w:b/>
          <w:sz w:val="22"/>
          <w:szCs w:val="36"/>
        </w:rPr>
      </w:pPr>
    </w:p>
    <w:p>
      <w:pPr>
        <w:snapToGrid w:val="0"/>
        <w:spacing w:line="312" w:lineRule="auto"/>
        <w:jc w:val="center"/>
        <w:rPr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华容县教育体育局</w:t>
      </w:r>
    </w:p>
    <w:p>
      <w:pPr>
        <w:snapToGrid w:val="0"/>
        <w:spacing w:line="312" w:lineRule="auto"/>
        <w:jc w:val="center"/>
        <w:rPr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t>关于“青少年科技创新大赛”“中小学</w:t>
      </w:r>
      <w:r>
        <w:rPr>
          <w:rFonts w:hint="eastAsia" w:ascii="宋体" w:hAnsi="宋体" w:cs="宋体"/>
          <w:b/>
          <w:bCs/>
          <w:w w:val="90"/>
          <w:sz w:val="40"/>
          <w:szCs w:val="40"/>
        </w:rPr>
        <w:t>电脑制作竞赛</w:t>
      </w:r>
      <w:r>
        <w:rPr>
          <w:rFonts w:hint="eastAsia"/>
          <w:b/>
          <w:w w:val="90"/>
          <w:sz w:val="40"/>
          <w:szCs w:val="40"/>
        </w:rPr>
        <w:t>”等活动获奖情况的通报</w:t>
      </w:r>
    </w:p>
    <w:p>
      <w:pPr>
        <w:snapToGrid w:val="0"/>
        <w:spacing w:line="336" w:lineRule="auto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336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各乡镇中学（注滋口中心小学）、县直各学校：</w:t>
      </w:r>
    </w:p>
    <w:p>
      <w:pPr>
        <w:snapToGrid w:val="0"/>
        <w:spacing w:line="336" w:lineRule="auto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在全县“第</w:t>
      </w:r>
      <w:r>
        <w:rPr>
          <w:rFonts w:ascii="仿宋_GB2312" w:hAnsi="宋体" w:eastAsia="仿宋_GB2312"/>
          <w:sz w:val="32"/>
          <w:szCs w:val="32"/>
        </w:rPr>
        <w:t>40</w:t>
      </w:r>
      <w:r>
        <w:rPr>
          <w:rFonts w:hint="eastAsia" w:ascii="仿宋_GB2312" w:hAnsi="宋体" w:eastAsia="仿宋_GB2312"/>
          <w:sz w:val="32"/>
          <w:szCs w:val="32"/>
        </w:rPr>
        <w:t>届青少年科技创新大赛”“第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届中小学电脑制作竞赛”等活动中，我县广大师生积极参与，取得了可喜的成绩。现将有关获奖情况通报如下：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1.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届青少年科技创新大赛“科技创意”项目</w:t>
      </w:r>
    </w:p>
    <w:tbl>
      <w:tblPr>
        <w:tblStyle w:val="5"/>
        <w:tblW w:w="88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8"/>
        <w:gridCol w:w="871"/>
        <w:gridCol w:w="696"/>
        <w:gridCol w:w="2140"/>
        <w:gridCol w:w="918"/>
        <w:gridCol w:w="10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项目标题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成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级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学校名称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辅导员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环保永动渔船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余文韬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团洲中学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何玉清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便携式出行安全衣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团洲中学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何玉清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一种家庭智能控电钥匙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治河中学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王利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一种解决快速倒车入库的设计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杨大贤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马鞍山实验学校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汽车路口红绿灯自动控制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徐梓涵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梅田湖镇西来中学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冯惠芳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关于汽车与手机互联的应用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丁翰羽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梅田湖镇西来中学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徐铁牛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一种可重复使用的打印纸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谭判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刘孟寅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一种新式黑板的设计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刘宸睿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马鞍山实验学校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道路安全精灵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贺瑜馨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禹山镇终南中学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钟敏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一种多功能雨伞放置盆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祝紫涵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城关中心小学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蔡未芳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预测天气的纸花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章华镇五星小学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尹欣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防掉晾衣架设计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雷雨滋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北景港中学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王大伟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“电磁开关门”创新设计方案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注滋口镇隆西小学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胡剑宏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湘莲包装设计方案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朱致远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注滋口中心小学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蒋宏科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</w:tbl>
    <w:p>
      <w:pPr>
        <w:tabs>
          <w:tab w:val="left" w:pos="312"/>
        </w:tabs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tabs>
          <w:tab w:val="left" w:pos="312"/>
        </w:tabs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届青少年科技创新大赛“创新成果”项目</w:t>
      </w:r>
    </w:p>
    <w:p>
      <w:pPr>
        <w:tabs>
          <w:tab w:val="left" w:pos="312"/>
        </w:tabs>
        <w:snapToGrid w:val="0"/>
        <w:spacing w:line="33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（小学组）</w:t>
      </w:r>
    </w:p>
    <w:tbl>
      <w:tblPr>
        <w:tblStyle w:val="5"/>
        <w:tblW w:w="891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1155"/>
        <w:gridCol w:w="709"/>
        <w:gridCol w:w="638"/>
        <w:gridCol w:w="1750"/>
        <w:gridCol w:w="1151"/>
        <w:gridCol w:w="11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实施者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辅导教师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简易白菜（包菜）收割镰刀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刘天乐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东山中心小学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易大清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李永宁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邓国辉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史莱姆水晶泥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谢宇轩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</w:tbl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3.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届青少年科技创新大赛“创新成果”项目</w:t>
      </w:r>
    </w:p>
    <w:p>
      <w:pPr>
        <w:snapToGrid w:val="0"/>
        <w:spacing w:line="336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（初中组）</w:t>
      </w:r>
    </w:p>
    <w:tbl>
      <w:tblPr>
        <w:tblStyle w:val="5"/>
        <w:tblW w:w="902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2293"/>
        <w:gridCol w:w="781"/>
        <w:gridCol w:w="687"/>
        <w:gridCol w:w="1803"/>
        <w:gridCol w:w="1073"/>
        <w:gridCol w:w="10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项目学科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实施者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辅导教师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技术与设计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蚯蚓养殖田保湿微灌装置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李一鲲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东山中学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李永宁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旭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徐文峰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动物学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初探提高饲养蝌蚪成活率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孙仕玉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禹山镇终南中学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计算机科学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一位数乘两位数训练编程猫设计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严慧丹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梅田中学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刘孟寅　　　徐照辉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计算机科学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我画你猜编程猫设计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钱佳钰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县四中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蒋宏科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</w:tbl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4.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届青少年科技创新大赛“科幻画”项目</w:t>
      </w:r>
    </w:p>
    <w:tbl>
      <w:tblPr>
        <w:tblStyle w:val="5"/>
        <w:tblW w:w="8968" w:type="dxa"/>
        <w:jc w:val="center"/>
        <w:tblInd w:w="-4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1123"/>
        <w:gridCol w:w="952"/>
        <w:gridCol w:w="1970"/>
        <w:gridCol w:w="1123"/>
        <w:gridCol w:w="12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Header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实施者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组别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学校名称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辅导教师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无霾行者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张谊晨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马鞍山实验学校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一心多用帽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付宇晨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马鞍山实验学校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纯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铁环上的笑脸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张安怡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马鞍山实验学校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手腕上的健康卫士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洁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马鞍山实验学校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环保健康的枯叶服装机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张梓涵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鲇鱼须镇业谟小学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公路冰雪融化系统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李芊红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梅田中学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概念成真转换器之未来紧急救助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萧湘豫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操军中心小学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吴同舟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循环利用能量转换器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易爽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操军中学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雪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神奇接树机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魏宇萱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东山镇塔市中学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刘诗琦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神奇的书包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许欣怡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治河渡中心小学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悬浮的蛋壳房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何宇晗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城关中心小学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王立娥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智能消防服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王泽宇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城关中心小学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张丽君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盲人眼睛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李诗甜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长工实验学校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海洋污染治理器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丁薏茹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鲇鱼须镇宋市</w:t>
            </w:r>
            <w:r>
              <w:rPr>
                <w:rStyle w:val="6"/>
                <w:rFonts w:hint="eastAsia"/>
              </w:rPr>
              <w:t>中心小学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智能花车</w:t>
            </w:r>
          </w:p>
        </w:tc>
        <w:tc>
          <w:tcPr>
            <w:tcW w:w="11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王明轩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空气净化器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吴雅兰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团洲中心小学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薛良欢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盗梦空间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张梓晨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实验小学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刘曾欣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未来海底世界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李思宇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插旗中心小学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王习兵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未来的家园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黄思源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教师进修学校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新型废品收集处理车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江雅思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北景港镇怡云小学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晏莉知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太空能量别墅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蒋小莹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治河中学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娟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海洋上的快乐树屋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孙一轩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东山镇塔市中学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刘诗琦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高科技导盲犬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徐雨阳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侨联环城学校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芳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天空废气净化机器人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杨梓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侨联环城学校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徐云海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移动的太空城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肖雨寒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新河中心小学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黄红丽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时空混乱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熊雨轩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万庾中学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黄可强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雾霾转化器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谭敬玲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操军中学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海底垃圾收集车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朱紫萱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操军镇朝阳小学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刘亚迪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螃蟹采矿车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吴雅妮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桥东小学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鹏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神奇的太空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刘心语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桥东小学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宏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智能灭火机器人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文锦昀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一颗神奇的树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范鸣星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鲇鱼须镇宋市中心小学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安全驾驶监控系统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刘启哲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鲇鱼须镇宋市中心小学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太空漫游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孙欣怡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梅田湖镇新建中学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健康通道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废旧服装变新机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罗思思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婷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哈哈勺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唐诗画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实验小学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刘曾欣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车外新世界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孟婕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团洲中心小学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陈红毅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疾病吸收器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周蕊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路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吸尘鞋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王佳佑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团洲中心小学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渴望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谢俊熙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新河中学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谢光志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地球污染吸收器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缪未雨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城兴小学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道路精灵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贺瑜馨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9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禹山镇终南中学</w:t>
            </w:r>
          </w:p>
        </w:tc>
        <w:tc>
          <w:tcPr>
            <w:tcW w:w="11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2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届青少年科技创新大赛科技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“实践活动”</w:t>
      </w:r>
    </w:p>
    <w:tbl>
      <w:tblPr>
        <w:tblStyle w:val="5"/>
        <w:tblW w:w="8707" w:type="dxa"/>
        <w:jc w:val="center"/>
        <w:tblInd w:w="-5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1843"/>
        <w:gridCol w:w="701"/>
        <w:gridCol w:w="1662"/>
        <w:gridCol w:w="962"/>
        <w:gridCol w:w="9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实施者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辅导教师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34" w:leftChars="-16" w:right="-50" w:rightChars="-24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七星墩古人类遗址科技实践活动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侨联环城学校科技活动小组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侨联环城学校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刘绍文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王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程彩云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西瓜多年种植探究实践活动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团洲中学</w:t>
            </w:r>
            <w:r>
              <w:rPr>
                <w:rFonts w:ascii="宋体" w:hAnsi="宋体" w:cs="宋体"/>
                <w:kern w:val="0"/>
                <w:szCs w:val="21"/>
              </w:rPr>
              <w:t>1602</w:t>
            </w:r>
            <w:r>
              <w:rPr>
                <w:rFonts w:hint="eastAsia" w:ascii="宋体" w:hAnsi="宋体" w:cs="宋体"/>
                <w:kern w:val="0"/>
                <w:szCs w:val="21"/>
              </w:rPr>
              <w:t>班生物兴趣活动小组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团洲中学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《家庭花卉养植》研究性学习活动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马鞍山实验学校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马鞍山实验学校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李佳琼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红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整治空心房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促乡村靓变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——</w:t>
            </w:r>
            <w:r>
              <w:rPr>
                <w:rFonts w:hint="eastAsia" w:ascii="宋体" w:hAnsi="宋体" w:cs="宋体"/>
                <w:kern w:val="0"/>
                <w:szCs w:val="21"/>
              </w:rPr>
              <w:t>华容县农村空心房现状的调查与研究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廖樱花雨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白云天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龙石传奇等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高二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县一中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胡灵芝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彭佳乐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</w:t>
            </w:r>
            <w:r>
              <w:rPr>
                <w:rFonts w:ascii="宋体" w:hAnsi="宋体" w:cs="宋体"/>
                <w:kern w:val="0"/>
                <w:szCs w:val="21"/>
              </w:rPr>
              <w:t>DV</w:t>
            </w:r>
            <w:r>
              <w:rPr>
                <w:rFonts w:hint="eastAsia" w:ascii="宋体" w:hAnsi="宋体" w:cs="宋体"/>
                <w:kern w:val="0"/>
                <w:szCs w:val="21"/>
              </w:rPr>
              <w:t>对蜣螂的野外考察和饲养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张楷彬　　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馨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谢宇航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县一中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闵新华　　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琪　　黄志辉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浮力的产生实验创新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谢静怡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护城中学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蔡丽菊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（静）摩擦的方向的判别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高雅静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护城中学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蔡丽菊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饮水与健康</w:t>
            </w:r>
            <w:r>
              <w:rPr>
                <w:rFonts w:ascii="宋体" w:hAnsi="宋体" w:cs="宋体"/>
                <w:kern w:val="0"/>
                <w:szCs w:val="21"/>
              </w:rPr>
              <w:t>——</w:t>
            </w:r>
            <w:r>
              <w:rPr>
                <w:rFonts w:hint="eastAsia" w:ascii="宋体" w:hAnsi="宋体" w:cs="宋体"/>
                <w:kern w:val="0"/>
                <w:szCs w:val="21"/>
              </w:rPr>
              <w:t>学生科技实践活动方案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hanging="210" w:hangingChars="10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符　宇　</w:t>
            </w:r>
          </w:p>
          <w:p>
            <w:pPr>
              <w:widowControl/>
              <w:ind w:left="210" w:hanging="210" w:hangingChars="10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李智达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八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北景港中学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创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对我县小学生科学素养的调查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王玉晗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万庾中心小学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刘勇新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关于我校小学生近视眼的调查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刘瑶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万庾中心小学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丽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蚂蚁的观察与研究 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五（二）班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万庾中心小学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华容道的考察报告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）班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万庾中心小学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刘勇新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二等奖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6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届青少年科技创新大赛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“科技辅导员”</w:t>
      </w:r>
    </w:p>
    <w:tbl>
      <w:tblPr>
        <w:tblStyle w:val="5"/>
        <w:tblW w:w="8857" w:type="dxa"/>
        <w:jc w:val="center"/>
        <w:tblInd w:w="-3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2747"/>
        <w:gridCol w:w="921"/>
        <w:gridCol w:w="1064"/>
        <w:gridCol w:w="1953"/>
        <w:gridCol w:w="10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项目学科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申报者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科技制作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新型太阳能热气球（创意）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何玉清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团洲中学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科教方案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自制热气球的探究活动方案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何玉清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刘光训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团洲中学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科教方案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饮水与安全问题科技教育活动方案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刘勇新李世炜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行为与社会科学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万庾中心小学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科教方案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农村小学科学课程教学现状研究</w:t>
            </w:r>
            <w:r>
              <w:rPr>
                <w:rFonts w:ascii="宋体" w:hAnsi="宋体" w:cs="宋体"/>
                <w:kern w:val="0"/>
                <w:szCs w:val="21"/>
              </w:rPr>
              <w:t>——</w:t>
            </w:r>
            <w:r>
              <w:rPr>
                <w:rFonts w:hint="eastAsia" w:ascii="宋体" w:hAnsi="宋体" w:cs="宋体"/>
                <w:kern w:val="0"/>
                <w:szCs w:val="21"/>
              </w:rPr>
              <w:t>以华容县中岭小学为例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芬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小学科学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注滋口镇中岭小学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科教方案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家庭电路的安装科技教育方案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倩　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县四中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科技制作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校车安全、关爱儿童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刘铭芳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行为与社会科学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北景港中学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科技制作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还我们一个美好的家园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王大伟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行为与社会科学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北景港中学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科技制作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空气中氧气含量测定实验的改进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县四中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科教论文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在小学科学课教学中现代信息技术运用的重要性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小学科学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操军中心小学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二等奖</w:t>
            </w:r>
          </w:p>
        </w:tc>
      </w:tr>
    </w:tbl>
    <w:p/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7.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40</w:t>
      </w:r>
      <w:r>
        <w:rPr>
          <w:rFonts w:hint="eastAsia" w:ascii="黑体" w:hAnsi="黑体" w:eastAsia="黑体"/>
          <w:sz w:val="32"/>
          <w:szCs w:val="32"/>
        </w:rPr>
        <w:t>届青少年科技创新大赛“十佳科技教师”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李永宁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何玉清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刘勇新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刘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科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吴同舟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刘诗琦</w:t>
      </w:r>
    </w:p>
    <w:p>
      <w:pPr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易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云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刘绍文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胡灵芝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闵新华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8.</w:t>
      </w:r>
      <w:r>
        <w:rPr>
          <w:rFonts w:hint="eastAsia" w:ascii="黑体" w:hAnsi="黑体" w:eastAsia="黑体"/>
          <w:sz w:val="32"/>
          <w:szCs w:val="32"/>
        </w:rPr>
        <w:t>全县第</w:t>
      </w:r>
      <w:r>
        <w:rPr>
          <w:rFonts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届中小学电脑制作竞赛</w:t>
      </w:r>
    </w:p>
    <w:tbl>
      <w:tblPr>
        <w:tblStyle w:val="5"/>
        <w:tblW w:w="8912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377"/>
        <w:gridCol w:w="981"/>
        <w:gridCol w:w="1877"/>
        <w:gridCol w:w="694"/>
        <w:gridCol w:w="979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智能粉笔回收黑板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黄欣琳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城关中心小学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张惠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教师的日常生活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王玥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北景港中学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王大伟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梦幻乐园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李顺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万庾中学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马超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电脑动画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起源之路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包剑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县三中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高一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刘其才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世园，你好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徐梓涵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马鞍山实验学校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张利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环保小卫士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吴雨涵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实验小学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张利军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kern w:val="32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看透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杨洁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操军中心小学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吴同舟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二维动画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金山与点金术的取舍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高亿中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怀乡中学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高二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李利群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同一个地球，同一个家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刘汝佳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县四中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钟垒彬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《一带一路，和平发展》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袁佳颖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操军中学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綦超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《登山记》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刘晓艺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操军中学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徐伟明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程序设计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C</w:t>
            </w:r>
            <w:r>
              <w:rPr>
                <w:rFonts w:hint="eastAsia" w:ascii="宋体" w:hAnsi="宋体"/>
                <w:sz w:val="24"/>
              </w:rPr>
              <w:t>语言成绩系统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潘梦翔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职业中专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胡承发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电脑动画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关爱老年人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曹越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东山镇三郎小学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范勤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放飞梦想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谢燕飞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实验小学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六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周国斌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网页设计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无垠太空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张苡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教师进修学校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七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袁杰龙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电脑动画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还我们一个美好家园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郭浩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北景港中学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蒋作军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丰富多彩的课余生活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陈成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北景港中学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七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刘铭芳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保护地球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杨欣怡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万庾中心小学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刘翠红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农村孩子憧憬的教室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刘媛媛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新河中学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七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陈晖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和平之旅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张谊晨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马鞍山实验学校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李纯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太阳花之旅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袁梓涵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马鞍山实验学校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谈娟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网页</w:t>
            </w:r>
          </w:p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设计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洞庭水乡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袁泉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教师进修学校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袁杰龙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八达岭长城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夏艺菲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北景港中心小学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杨柳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电脑动画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含苞待放的世园花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余沫叶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禹山镇终南中学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王钦平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我心中的世园花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苏钰琳</w:t>
            </w:r>
          </w:p>
        </w:tc>
        <w:tc>
          <w:tcPr>
            <w:tcW w:w="1877" w:type="dxa"/>
            <w:vAlign w:val="center"/>
          </w:tcPr>
          <w:p>
            <w:pPr>
              <w:snapToGrid w:val="0"/>
              <w:ind w:left="-42" w:leftChars="-20" w:right="-86" w:rightChars="-41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禹山镇终南中学</w:t>
            </w:r>
          </w:p>
        </w:tc>
        <w:tc>
          <w:tcPr>
            <w:tcW w:w="694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六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刘绍丰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jc w:val="center"/>
              <w:rPr>
                <w:rFonts w:ascii="宋体" w:cs="仿宋_GB2312"/>
                <w:kern w:val="32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3D</w:t>
            </w:r>
            <w:r>
              <w:rPr>
                <w:rFonts w:hint="eastAsia" w:ascii="宋体" w:hAnsi="宋体"/>
                <w:bCs/>
                <w:sz w:val="24"/>
              </w:rPr>
              <w:t>创意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关注留守儿童宿舍用床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刘乐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插旗中学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张涵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奔向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22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世纪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刘昊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桥东小学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五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张梦阳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亲子时光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李一鲲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东山镇砖桥中学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李超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电脑绘画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痛快童年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刘邦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梅田中学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邓婷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11" w:type="dxa"/>
            <w:vAlign w:val="center"/>
          </w:tcPr>
          <w:p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电脑动画</w:t>
            </w:r>
          </w:p>
        </w:tc>
        <w:tc>
          <w:tcPr>
            <w:tcW w:w="237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快乐的鱼</w:t>
            </w:r>
          </w:p>
        </w:tc>
        <w:tc>
          <w:tcPr>
            <w:tcW w:w="98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蔡禹丞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snapToGrid w:val="0"/>
              <w:ind w:left="-42" w:leftChars="-20" w:right="-86" w:rightChars="-41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新河中学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八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蔡建国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32"/>
                <w:sz w:val="24"/>
              </w:rPr>
              <w:t>二等奖</w:t>
            </w:r>
          </w:p>
        </w:tc>
      </w:tr>
    </w:tbl>
    <w:p>
      <w:pPr>
        <w:jc w:val="center"/>
        <w:rPr>
          <w:rFonts w:eastAsia="仿宋_GB2312"/>
          <w:bCs/>
          <w:sz w:val="24"/>
          <w:szCs w:val="21"/>
        </w:rPr>
      </w:pPr>
    </w:p>
    <w:p>
      <w:pPr>
        <w:ind w:left="640"/>
        <w:rPr>
          <w:rFonts w:ascii="仿宋_GB2312" w:hAnsi="宋体" w:eastAsia="仿宋_GB2312"/>
          <w:sz w:val="32"/>
          <w:szCs w:val="32"/>
        </w:rPr>
      </w:pPr>
    </w:p>
    <w:p>
      <w:pPr>
        <w:ind w:left="640"/>
        <w:rPr>
          <w:rFonts w:ascii="仿宋_GB2312" w:hAnsi="宋体" w:eastAsia="仿宋_GB2312"/>
          <w:sz w:val="32"/>
          <w:szCs w:val="32"/>
        </w:rPr>
      </w:pPr>
    </w:p>
    <w:p>
      <w:pPr>
        <w:ind w:left="640" w:leftChars="305"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2019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</w:rPr>
    </w:pPr>
    <w:r>
      <w:rPr>
        <w:sz w:val="24"/>
      </w:rPr>
      <w:t>-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  <w:r>
      <w:rPr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C6081"/>
    <w:rsid w:val="181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4"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2019-04-22T07:52:00Z</dcterms:created>
  <dc:creator>水墨年华C</dc:creator>
  <cp:lastModifiedBy>水墨年华C</cp:lastModifiedBy>
  <dcterms:modified xsi:type="dcterms:W3CDTF">2019-04-22T07:52:22Z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