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DC8" w:rsidRDefault="00315DC8" w:rsidP="00315DC8">
      <w:pPr>
        <w:spacing w:line="5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</w:p>
    <w:p w:rsidR="00315DC8" w:rsidRPr="00315DC8" w:rsidRDefault="00315DC8" w:rsidP="00315DC8">
      <w:pPr>
        <w:spacing w:line="500" w:lineRule="exact"/>
        <w:ind w:firstLineChars="200" w:firstLine="883"/>
        <w:jc w:val="center"/>
        <w:rPr>
          <w:rFonts w:ascii="黑体" w:eastAsia="黑体" w:hAnsi="黑体"/>
          <w:b/>
          <w:sz w:val="44"/>
          <w:szCs w:val="44"/>
        </w:rPr>
      </w:pPr>
      <w:r w:rsidRPr="00315DC8">
        <w:rPr>
          <w:rFonts w:ascii="黑体" w:eastAsia="黑体" w:hAnsi="黑体" w:hint="eastAsia"/>
          <w:b/>
          <w:sz w:val="44"/>
          <w:szCs w:val="44"/>
        </w:rPr>
        <w:t>华容县粮食改制遗留问题处理资金</w:t>
      </w:r>
    </w:p>
    <w:p w:rsidR="00315DC8" w:rsidRPr="00315DC8" w:rsidRDefault="00315DC8" w:rsidP="00315DC8">
      <w:pPr>
        <w:spacing w:line="500" w:lineRule="exact"/>
        <w:ind w:firstLineChars="200" w:firstLine="883"/>
        <w:jc w:val="center"/>
        <w:rPr>
          <w:rFonts w:ascii="黑体" w:eastAsia="黑体" w:hAnsi="黑体"/>
          <w:b/>
          <w:color w:val="000000"/>
          <w:sz w:val="44"/>
          <w:szCs w:val="44"/>
        </w:rPr>
      </w:pPr>
      <w:r w:rsidRPr="00315DC8">
        <w:rPr>
          <w:rFonts w:ascii="黑体" w:eastAsia="黑体" w:hAnsi="黑体" w:hint="eastAsia"/>
          <w:b/>
          <w:sz w:val="44"/>
          <w:szCs w:val="44"/>
        </w:rPr>
        <w:t>项目绩效评价</w:t>
      </w:r>
    </w:p>
    <w:p w:rsidR="00315DC8" w:rsidRPr="00315DC8" w:rsidRDefault="00315DC8" w:rsidP="00315DC8">
      <w:pPr>
        <w:spacing w:line="50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</w:p>
    <w:p w:rsidR="00315DC8" w:rsidRPr="00315DC8" w:rsidRDefault="00315DC8" w:rsidP="00315DC8">
      <w:pPr>
        <w:spacing w:line="50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315DC8">
        <w:rPr>
          <w:rFonts w:ascii="仿宋_GB2312" w:eastAsia="仿宋_GB2312" w:hint="eastAsia"/>
          <w:color w:val="000000"/>
          <w:sz w:val="30"/>
          <w:szCs w:val="30"/>
        </w:rPr>
        <w:t>根据《财政支出绩效评价管理暂行办法》(财预[2011]285号)、《湖南省人民政府关于全面推进预算绩效管理的意见》(湘政发(2012)33号)和《华容县预算绩效管理工作规程(试行)》(华财发[2015]20号)文件精神，现将我局2016年粮食改制遗留问题处理资金绩效报告如下：</w:t>
      </w:r>
    </w:p>
    <w:p w:rsidR="00315DC8" w:rsidRPr="00315DC8" w:rsidRDefault="00315DC8" w:rsidP="00315DC8">
      <w:pPr>
        <w:spacing w:line="500" w:lineRule="exact"/>
        <w:ind w:firstLineChars="199" w:firstLine="599"/>
        <w:rPr>
          <w:rFonts w:ascii="黑体" w:eastAsia="黑体"/>
          <w:b/>
          <w:color w:val="000000"/>
          <w:sz w:val="30"/>
          <w:szCs w:val="30"/>
        </w:rPr>
      </w:pPr>
      <w:r w:rsidRPr="00315DC8">
        <w:rPr>
          <w:rFonts w:ascii="黑体" w:eastAsia="黑体" w:hint="eastAsia"/>
          <w:b/>
          <w:color w:val="000000"/>
          <w:sz w:val="30"/>
          <w:szCs w:val="30"/>
        </w:rPr>
        <w:t>一、基本概况</w:t>
      </w:r>
    </w:p>
    <w:p w:rsidR="00315DC8" w:rsidRPr="00315DC8" w:rsidRDefault="00315DC8" w:rsidP="00315DC8">
      <w:pPr>
        <w:spacing w:line="500" w:lineRule="exact"/>
        <w:ind w:firstLineChars="199" w:firstLine="599"/>
        <w:rPr>
          <w:rFonts w:ascii="仿宋_GB2312" w:eastAsia="仿宋_GB2312"/>
          <w:b/>
          <w:color w:val="000000"/>
          <w:sz w:val="30"/>
          <w:szCs w:val="30"/>
        </w:rPr>
      </w:pPr>
      <w:r w:rsidRPr="00315DC8">
        <w:rPr>
          <w:rFonts w:ascii="仿宋_GB2312" w:eastAsia="仿宋_GB2312" w:hint="eastAsia"/>
          <w:b/>
          <w:color w:val="000000"/>
          <w:sz w:val="30"/>
          <w:szCs w:val="30"/>
        </w:rPr>
        <w:t>1.单位基本情况</w:t>
      </w:r>
    </w:p>
    <w:p w:rsidR="00315DC8" w:rsidRPr="00315DC8" w:rsidRDefault="00315DC8" w:rsidP="00315DC8">
      <w:pPr>
        <w:spacing w:line="500" w:lineRule="exact"/>
        <w:ind w:firstLineChars="150" w:firstLine="450"/>
        <w:rPr>
          <w:rFonts w:ascii="仿宋_GB2312" w:eastAsia="仿宋_GB2312"/>
          <w:color w:val="000000"/>
          <w:sz w:val="30"/>
          <w:szCs w:val="30"/>
        </w:rPr>
      </w:pPr>
      <w:r w:rsidRPr="00315DC8">
        <w:rPr>
          <w:rFonts w:ascii="仿宋_GB2312" w:eastAsia="仿宋_GB2312" w:hint="eastAsia"/>
          <w:color w:val="000000"/>
          <w:sz w:val="30"/>
          <w:szCs w:val="30"/>
        </w:rPr>
        <w:t>我局是县政府工作部门，设9个内设机构：办公室、财务审计股、人事股、市场运行秩序股、市场体系建设股、商贸服务股、外经外贸股、粮食调控和储备股、成品油管理股等；一个直属机构：商务粮食执法大队；一个直属单位：华容县丰穗粮食购销有限公司。现有人员编制50名，(其中：行政编制23</w:t>
      </w:r>
      <w:r w:rsidRPr="00315DC8">
        <w:rPr>
          <w:rFonts w:eastAsia="仿宋_GB2312" w:hint="eastAsia"/>
          <w:color w:val="000000"/>
          <w:sz w:val="30"/>
          <w:szCs w:val="30"/>
        </w:rPr>
        <w:t> </w:t>
      </w:r>
      <w:r w:rsidRPr="00315DC8">
        <w:rPr>
          <w:rFonts w:ascii="仿宋_GB2312" w:eastAsia="仿宋_GB2312" w:hint="eastAsia"/>
          <w:color w:val="000000"/>
          <w:sz w:val="30"/>
          <w:szCs w:val="30"/>
        </w:rPr>
        <w:t>名；工勤编制4名；事业编制23名)；实有人员50人（其中：全额人员50人；差额人员</w:t>
      </w:r>
      <w:r w:rsidRPr="00315DC8">
        <w:rPr>
          <w:rFonts w:eastAsia="仿宋_GB2312" w:hint="eastAsia"/>
          <w:color w:val="000000"/>
          <w:sz w:val="30"/>
          <w:szCs w:val="30"/>
        </w:rPr>
        <w:t> </w:t>
      </w:r>
      <w:r w:rsidRPr="00315DC8">
        <w:rPr>
          <w:rFonts w:ascii="仿宋_GB2312" w:eastAsia="仿宋_GB2312" w:hint="eastAsia"/>
          <w:color w:val="000000"/>
          <w:sz w:val="30"/>
          <w:szCs w:val="30"/>
        </w:rPr>
        <w:t>0人）。</w:t>
      </w:r>
    </w:p>
    <w:p w:rsidR="00315DC8" w:rsidRPr="00315DC8" w:rsidRDefault="00315DC8" w:rsidP="00315DC8">
      <w:pPr>
        <w:spacing w:line="500" w:lineRule="exact"/>
        <w:ind w:firstLineChars="150" w:firstLine="452"/>
        <w:rPr>
          <w:rFonts w:ascii="黑体" w:eastAsia="黑体"/>
          <w:b/>
          <w:color w:val="000000"/>
          <w:sz w:val="30"/>
          <w:szCs w:val="30"/>
        </w:rPr>
      </w:pPr>
      <w:r w:rsidRPr="00315DC8">
        <w:rPr>
          <w:rFonts w:ascii="黑体" w:eastAsia="黑体" w:hint="eastAsia"/>
          <w:b/>
          <w:color w:val="000000"/>
          <w:sz w:val="30"/>
          <w:szCs w:val="30"/>
        </w:rPr>
        <w:t>二、资金使用及管理情况</w:t>
      </w:r>
    </w:p>
    <w:p w:rsidR="00315DC8" w:rsidRPr="00315DC8" w:rsidRDefault="00315DC8" w:rsidP="00315DC8">
      <w:pPr>
        <w:spacing w:line="500" w:lineRule="exact"/>
        <w:ind w:firstLineChars="150" w:firstLine="450"/>
        <w:rPr>
          <w:rFonts w:ascii="仿宋_GB2312" w:eastAsia="仿宋_GB2312"/>
          <w:color w:val="000000"/>
          <w:sz w:val="30"/>
          <w:szCs w:val="30"/>
        </w:rPr>
      </w:pPr>
      <w:r w:rsidRPr="00315DC8">
        <w:rPr>
          <w:rFonts w:ascii="仿宋_GB2312" w:eastAsia="仿宋_GB2312" w:hint="eastAsia"/>
          <w:color w:val="000000"/>
          <w:sz w:val="30"/>
          <w:szCs w:val="30"/>
        </w:rPr>
        <w:t>①资金投入情况。</w:t>
      </w:r>
    </w:p>
    <w:p w:rsidR="00315DC8" w:rsidRPr="00315DC8" w:rsidRDefault="00315DC8" w:rsidP="00315DC8">
      <w:pPr>
        <w:spacing w:line="500" w:lineRule="exact"/>
        <w:ind w:firstLineChars="150" w:firstLine="450"/>
        <w:rPr>
          <w:rFonts w:ascii="仿宋_GB2312" w:eastAsia="仿宋_GB2312"/>
          <w:color w:val="000000"/>
          <w:sz w:val="30"/>
          <w:szCs w:val="30"/>
        </w:rPr>
      </w:pPr>
      <w:r w:rsidRPr="00315DC8">
        <w:rPr>
          <w:rFonts w:ascii="仿宋_GB2312" w:eastAsia="仿宋_GB2312" w:hint="eastAsia"/>
          <w:color w:val="000000"/>
          <w:sz w:val="30"/>
          <w:szCs w:val="30"/>
        </w:rPr>
        <w:t>②资金实际使用情况。主要用于：粮食改制人员1—12月份工资；缴粮食改制人员住房</w:t>
      </w:r>
      <w:r w:rsidR="00104247">
        <w:rPr>
          <w:rFonts w:ascii="仿宋_GB2312" w:eastAsia="仿宋_GB2312" w:hint="eastAsia"/>
          <w:color w:val="000000"/>
          <w:sz w:val="30"/>
          <w:szCs w:val="30"/>
        </w:rPr>
        <w:t>公积金额；缴粮食改制人员医疗保险。缴粮食改制人员各项社会保障费</w:t>
      </w:r>
      <w:r w:rsidRPr="00315DC8">
        <w:rPr>
          <w:rFonts w:ascii="仿宋_GB2312" w:eastAsia="仿宋_GB2312" w:hint="eastAsia"/>
          <w:color w:val="000000"/>
          <w:sz w:val="30"/>
          <w:szCs w:val="30"/>
        </w:rPr>
        <w:t>。</w:t>
      </w:r>
    </w:p>
    <w:p w:rsidR="00315DC8" w:rsidRPr="00315DC8" w:rsidRDefault="00315DC8" w:rsidP="00315DC8">
      <w:pPr>
        <w:spacing w:line="50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315DC8">
        <w:rPr>
          <w:rFonts w:ascii="仿宋_GB2312" w:eastAsia="仿宋_GB2312" w:hint="eastAsia"/>
          <w:color w:val="000000"/>
          <w:sz w:val="30"/>
          <w:szCs w:val="30"/>
        </w:rPr>
        <w:t>③项目资金管理情况。我局为加强资金管理，成立了“资金管理领导小组"，由人事股、财务股和办公室人员参加，人事股负责核算，办公室负责所有资料及时收齐并归类存档，财务股负责资金管理，做到核算真实，及时、有效、完整地做到资金专款</w:t>
      </w:r>
      <w:r w:rsidRPr="00315DC8">
        <w:rPr>
          <w:rFonts w:ascii="仿宋_GB2312" w:eastAsia="仿宋_GB2312" w:hint="eastAsia"/>
          <w:color w:val="000000"/>
          <w:sz w:val="30"/>
          <w:szCs w:val="30"/>
        </w:rPr>
        <w:lastRenderedPageBreak/>
        <w:t>专用。</w:t>
      </w:r>
    </w:p>
    <w:p w:rsidR="00315DC8" w:rsidRPr="00315DC8" w:rsidRDefault="00315DC8" w:rsidP="00315DC8">
      <w:pPr>
        <w:spacing w:line="500" w:lineRule="exact"/>
        <w:ind w:firstLineChars="200" w:firstLine="602"/>
        <w:rPr>
          <w:rFonts w:ascii="黑体" w:eastAsia="黑体"/>
          <w:b/>
          <w:color w:val="000000"/>
          <w:sz w:val="30"/>
          <w:szCs w:val="30"/>
        </w:rPr>
      </w:pPr>
      <w:r w:rsidRPr="00315DC8">
        <w:rPr>
          <w:rFonts w:ascii="黑体" w:eastAsia="黑体" w:hint="eastAsia"/>
          <w:b/>
          <w:color w:val="000000"/>
          <w:sz w:val="30"/>
          <w:szCs w:val="30"/>
        </w:rPr>
        <w:t>三、组织实施情况</w:t>
      </w:r>
    </w:p>
    <w:p w:rsidR="00315DC8" w:rsidRPr="00315DC8" w:rsidRDefault="00315DC8" w:rsidP="00315DC8">
      <w:pPr>
        <w:spacing w:line="50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315DC8">
        <w:rPr>
          <w:rFonts w:ascii="仿宋_GB2312" w:eastAsia="仿宋_GB2312" w:hint="eastAsia"/>
          <w:color w:val="000000"/>
          <w:sz w:val="30"/>
          <w:szCs w:val="30"/>
        </w:rPr>
        <w:t>根据《预算法》、《财政支出绩效评价管理暂行办法》(财预[2011]285号)、《湖南省人民政府关于全面推进预算绩效管理的意见》(湘政发(2012)33号)、《华容县预算绩效管理工作规程(试行)》(华财发[2015]20号)，专项资金绩效目标，专项资金及项目管理办法，中央、省相关和财务会计制度，项目审计报告和完成验收报告的文件精神要求，我局对2016年县财政粮食改制遗留问题处理资金使用情况，进行认真仔细检查，并作出了绩效评价，以提高财政资金使用效益，现就检查相关情况报告如下：</w:t>
      </w:r>
    </w:p>
    <w:p w:rsidR="00315DC8" w:rsidRPr="00315DC8" w:rsidRDefault="00315DC8" w:rsidP="00315DC8">
      <w:pPr>
        <w:spacing w:line="500" w:lineRule="exact"/>
        <w:ind w:firstLineChars="150" w:firstLine="450"/>
        <w:rPr>
          <w:rFonts w:ascii="仿宋_GB2312" w:eastAsia="仿宋_GB2312"/>
          <w:color w:val="000000"/>
          <w:sz w:val="30"/>
          <w:szCs w:val="30"/>
        </w:rPr>
      </w:pPr>
      <w:r w:rsidRPr="00315DC8">
        <w:rPr>
          <w:rFonts w:ascii="仿宋_GB2312" w:eastAsia="仿宋_GB2312" w:hint="eastAsia"/>
          <w:color w:val="000000"/>
          <w:sz w:val="30"/>
          <w:szCs w:val="30"/>
        </w:rPr>
        <w:t>①成立了粮食改制遗留问题处理资金绩效评价工作领导小组及办公室。公司成立以局长花林为组长，严若松、严如章为副组长，罗燕、黎革、肖芳、崔希萌等为成员的“粮食改制遗留问题处理资金绩效评价"领导小组及办公室。</w:t>
      </w:r>
    </w:p>
    <w:p w:rsidR="00315DC8" w:rsidRPr="00315DC8" w:rsidRDefault="00315DC8" w:rsidP="00315DC8">
      <w:pPr>
        <w:spacing w:line="500" w:lineRule="exact"/>
        <w:ind w:firstLineChars="150" w:firstLine="450"/>
        <w:rPr>
          <w:rFonts w:ascii="仿宋_GB2312" w:eastAsia="仿宋_GB2312"/>
          <w:color w:val="000000"/>
          <w:sz w:val="30"/>
          <w:szCs w:val="30"/>
        </w:rPr>
      </w:pPr>
      <w:r w:rsidRPr="00315DC8">
        <w:rPr>
          <w:rFonts w:ascii="仿宋_GB2312" w:eastAsia="仿宋_GB2312" w:hint="eastAsia"/>
          <w:color w:val="000000"/>
          <w:sz w:val="30"/>
          <w:szCs w:val="30"/>
        </w:rPr>
        <w:t>②制定了项目绩效评价工作实施方案。</w:t>
      </w:r>
    </w:p>
    <w:p w:rsidR="00315DC8" w:rsidRPr="00315DC8" w:rsidRDefault="00315DC8" w:rsidP="00315DC8">
      <w:pPr>
        <w:spacing w:line="500" w:lineRule="exact"/>
        <w:ind w:firstLineChars="150" w:firstLine="450"/>
        <w:rPr>
          <w:rFonts w:ascii="仿宋_GB2312" w:eastAsia="仿宋_GB2312"/>
          <w:color w:val="000000"/>
          <w:sz w:val="30"/>
          <w:szCs w:val="30"/>
        </w:rPr>
      </w:pPr>
      <w:r w:rsidRPr="00315DC8">
        <w:rPr>
          <w:rFonts w:ascii="仿宋_GB2312" w:eastAsia="仿宋_GB2312" w:hint="eastAsia"/>
          <w:color w:val="000000"/>
          <w:sz w:val="30"/>
          <w:szCs w:val="30"/>
        </w:rPr>
        <w:t>③资金管理和使用相关资料全部收齐并归类存档。</w:t>
      </w:r>
    </w:p>
    <w:p w:rsidR="00315DC8" w:rsidRPr="00315DC8" w:rsidRDefault="00315DC8" w:rsidP="00315DC8">
      <w:pPr>
        <w:spacing w:line="500" w:lineRule="exact"/>
        <w:ind w:firstLineChars="100" w:firstLine="300"/>
        <w:rPr>
          <w:rFonts w:ascii="仿宋_GB2312" w:eastAsia="仿宋_GB2312"/>
          <w:color w:val="000000"/>
          <w:sz w:val="30"/>
          <w:szCs w:val="30"/>
        </w:rPr>
      </w:pPr>
      <w:r w:rsidRPr="00315DC8">
        <w:rPr>
          <w:rFonts w:ascii="仿宋_GB2312" w:eastAsia="仿宋_GB2312" w:hint="eastAsia"/>
          <w:color w:val="000000"/>
          <w:sz w:val="30"/>
          <w:szCs w:val="30"/>
        </w:rPr>
        <w:t xml:space="preserve"> ④切实做好粮食改制遗留问题处理资金的使用，确保专款专用，用足用好，提高了专项资金的使用效益，没有挪作他用。</w:t>
      </w:r>
    </w:p>
    <w:p w:rsidR="00315DC8" w:rsidRPr="00315DC8" w:rsidRDefault="00315DC8" w:rsidP="00315DC8">
      <w:pPr>
        <w:spacing w:line="500" w:lineRule="exact"/>
        <w:ind w:firstLineChars="150" w:firstLine="452"/>
        <w:rPr>
          <w:rFonts w:ascii="黑体" w:eastAsia="黑体"/>
          <w:color w:val="000000"/>
          <w:sz w:val="30"/>
          <w:szCs w:val="30"/>
        </w:rPr>
      </w:pPr>
      <w:r w:rsidRPr="00315DC8">
        <w:rPr>
          <w:rFonts w:ascii="黑体" w:eastAsia="黑体" w:hint="eastAsia"/>
          <w:b/>
          <w:color w:val="000000"/>
          <w:sz w:val="30"/>
          <w:szCs w:val="30"/>
        </w:rPr>
        <w:t>四、综合评价情况及评价结论</w:t>
      </w:r>
    </w:p>
    <w:p w:rsidR="00315DC8" w:rsidRPr="00315DC8" w:rsidRDefault="00315DC8" w:rsidP="00315DC8">
      <w:pPr>
        <w:spacing w:line="500" w:lineRule="exact"/>
        <w:ind w:firstLineChars="150" w:firstLine="450"/>
        <w:rPr>
          <w:rFonts w:ascii="仿宋_GB2312" w:eastAsia="仿宋_GB2312"/>
          <w:color w:val="000000"/>
          <w:sz w:val="30"/>
          <w:szCs w:val="30"/>
        </w:rPr>
      </w:pPr>
      <w:r w:rsidRPr="00315DC8">
        <w:rPr>
          <w:rFonts w:ascii="仿宋_GB2312" w:eastAsia="仿宋_GB2312" w:hint="eastAsia"/>
          <w:color w:val="000000"/>
          <w:sz w:val="30"/>
          <w:szCs w:val="30"/>
        </w:rPr>
        <w:t>2016年粮食改制遗留问题处理资金项目综合评价95分，评价等级为优。</w:t>
      </w:r>
    </w:p>
    <w:p w:rsidR="00315DC8" w:rsidRPr="00315DC8" w:rsidRDefault="00315DC8" w:rsidP="00315DC8">
      <w:pPr>
        <w:spacing w:line="500" w:lineRule="exact"/>
        <w:ind w:firstLineChars="150" w:firstLine="452"/>
        <w:rPr>
          <w:rFonts w:ascii="黑体" w:eastAsia="黑体"/>
          <w:b/>
          <w:color w:val="000000"/>
          <w:sz w:val="30"/>
          <w:szCs w:val="30"/>
        </w:rPr>
      </w:pPr>
      <w:r w:rsidRPr="00315DC8">
        <w:rPr>
          <w:rFonts w:ascii="黑体" w:eastAsia="黑体" w:hint="eastAsia"/>
          <w:b/>
          <w:color w:val="000000"/>
          <w:sz w:val="30"/>
          <w:szCs w:val="30"/>
        </w:rPr>
        <w:t>五、主要绩效情况分析</w:t>
      </w:r>
    </w:p>
    <w:p w:rsidR="00315DC8" w:rsidRPr="00315DC8" w:rsidRDefault="00315DC8" w:rsidP="00315DC8">
      <w:pPr>
        <w:spacing w:line="500" w:lineRule="exact"/>
        <w:ind w:firstLineChars="150" w:firstLine="450"/>
        <w:rPr>
          <w:rFonts w:ascii="仿宋_GB2312" w:eastAsia="仿宋_GB2312"/>
          <w:color w:val="000000"/>
          <w:sz w:val="30"/>
          <w:szCs w:val="30"/>
        </w:rPr>
      </w:pPr>
      <w:r w:rsidRPr="00315DC8">
        <w:rPr>
          <w:rFonts w:ascii="仿宋_GB2312" w:eastAsia="仿宋_GB2312" w:hint="eastAsia"/>
          <w:color w:val="000000"/>
          <w:sz w:val="30"/>
          <w:szCs w:val="30"/>
        </w:rPr>
        <w:t>我局根据《华容县预算绩效管理工作规程(试行)》(华财发[2O15]2O号)，专项资金绩效目标文件精神要求，我局对2016年财政预算安排的“粮食改制遗留问题处理资金</w:t>
      </w:r>
      <w:r w:rsidR="00104247">
        <w:rPr>
          <w:rFonts w:ascii="仿宋_GB2312" w:eastAsia="仿宋_GB2312" w:hint="eastAsia"/>
          <w:color w:val="000000"/>
          <w:sz w:val="30"/>
          <w:szCs w:val="30"/>
        </w:rPr>
        <w:t>"</w:t>
      </w:r>
      <w:r w:rsidRPr="00315DC8">
        <w:rPr>
          <w:rFonts w:ascii="仿宋_GB2312" w:eastAsia="仿宋_GB2312" w:hint="eastAsia"/>
          <w:color w:val="000000"/>
          <w:sz w:val="30"/>
          <w:szCs w:val="30"/>
        </w:rPr>
        <w:t>的使用情况，进行认真仔细检查，并作出了绩效评价：资金使用单位领导重视，资金管理规范，工作制度健全，资料归集完整，财政资金管理严</w:t>
      </w:r>
      <w:r w:rsidRPr="00315DC8">
        <w:rPr>
          <w:rFonts w:ascii="仿宋_GB2312" w:eastAsia="仿宋_GB2312" w:hint="eastAsia"/>
          <w:color w:val="000000"/>
          <w:sz w:val="30"/>
          <w:szCs w:val="30"/>
        </w:rPr>
        <w:lastRenderedPageBreak/>
        <w:t>格，做到了专款专用，提高财政资金使用效益。</w:t>
      </w:r>
    </w:p>
    <w:p w:rsidR="00315DC8" w:rsidRPr="00315DC8" w:rsidRDefault="00315DC8" w:rsidP="00315DC8">
      <w:pPr>
        <w:spacing w:line="500" w:lineRule="exact"/>
        <w:ind w:firstLineChars="150" w:firstLine="450"/>
        <w:rPr>
          <w:rFonts w:ascii="仿宋_GB2312" w:eastAsia="仿宋_GB2312"/>
          <w:color w:val="000000"/>
          <w:sz w:val="30"/>
          <w:szCs w:val="30"/>
        </w:rPr>
      </w:pPr>
      <w:r w:rsidRPr="00315DC8">
        <w:rPr>
          <w:rFonts w:ascii="仿宋_GB2312" w:eastAsia="仿宋_GB2312" w:hint="eastAsia"/>
          <w:color w:val="000000"/>
          <w:sz w:val="30"/>
          <w:szCs w:val="30"/>
        </w:rPr>
        <w:t>1．数量指标。2O16年粮食改制遗留问题处理资金，按政府要求全部用于粮食改制人员1—12月份工资；缴粮食改制人员住房公积金额；缴粮食改制人员医疗保险；缴粮食改制人员各项社会保障费等；</w:t>
      </w:r>
    </w:p>
    <w:p w:rsidR="00315DC8" w:rsidRPr="00315DC8" w:rsidRDefault="00315DC8" w:rsidP="00315DC8">
      <w:pPr>
        <w:spacing w:line="500" w:lineRule="exact"/>
        <w:ind w:firstLineChars="150" w:firstLine="450"/>
        <w:rPr>
          <w:rFonts w:ascii="仿宋_GB2312" w:eastAsia="仿宋_GB2312"/>
          <w:color w:val="000000"/>
          <w:sz w:val="30"/>
          <w:szCs w:val="30"/>
        </w:rPr>
      </w:pPr>
      <w:r w:rsidRPr="00315DC8">
        <w:rPr>
          <w:rFonts w:ascii="仿宋_GB2312" w:eastAsia="仿宋_GB2312" w:hint="eastAsia"/>
          <w:color w:val="000000"/>
          <w:sz w:val="30"/>
          <w:szCs w:val="30"/>
        </w:rPr>
        <w:t>2．时效指标。根据实际于2016年1-12月使用粮食改制遗留问题处理资金，年底全部到位；</w:t>
      </w:r>
    </w:p>
    <w:p w:rsidR="00315DC8" w:rsidRPr="00315DC8" w:rsidRDefault="00315DC8" w:rsidP="00315DC8">
      <w:pPr>
        <w:spacing w:line="500" w:lineRule="exact"/>
        <w:ind w:firstLineChars="150" w:firstLine="450"/>
        <w:rPr>
          <w:rFonts w:ascii="仿宋_GB2312" w:eastAsia="仿宋_GB2312"/>
          <w:color w:val="000000"/>
          <w:sz w:val="30"/>
          <w:szCs w:val="30"/>
        </w:rPr>
      </w:pPr>
      <w:r w:rsidRPr="00315DC8">
        <w:rPr>
          <w:rFonts w:ascii="仿宋_GB2312" w:eastAsia="仿宋_GB2312" w:hint="eastAsia"/>
          <w:color w:val="000000"/>
          <w:sz w:val="30"/>
          <w:szCs w:val="30"/>
        </w:rPr>
        <w:t>3．成本指标。财政资金年底全部足额使用到位；</w:t>
      </w:r>
    </w:p>
    <w:p w:rsidR="00315DC8" w:rsidRPr="00315DC8" w:rsidRDefault="00315DC8" w:rsidP="00315DC8">
      <w:pPr>
        <w:spacing w:line="500" w:lineRule="exact"/>
        <w:ind w:firstLineChars="150" w:firstLine="450"/>
        <w:rPr>
          <w:rFonts w:ascii="仿宋_GB2312" w:eastAsia="仿宋_GB2312"/>
          <w:color w:val="000000"/>
          <w:sz w:val="30"/>
          <w:szCs w:val="30"/>
        </w:rPr>
      </w:pPr>
      <w:r w:rsidRPr="00315DC8">
        <w:rPr>
          <w:rFonts w:ascii="仿宋_GB2312" w:eastAsia="仿宋_GB2312" w:hint="eastAsia"/>
          <w:color w:val="000000"/>
          <w:sz w:val="30"/>
          <w:szCs w:val="30"/>
        </w:rPr>
        <w:t>4．社会效益。</w:t>
      </w:r>
    </w:p>
    <w:p w:rsidR="00315DC8" w:rsidRPr="00315DC8" w:rsidRDefault="00315DC8" w:rsidP="00315DC8">
      <w:pPr>
        <w:spacing w:line="500" w:lineRule="exact"/>
        <w:ind w:firstLineChars="150" w:firstLine="450"/>
        <w:rPr>
          <w:rFonts w:ascii="仿宋_GB2312" w:eastAsia="仿宋_GB2312"/>
          <w:color w:val="000000"/>
          <w:sz w:val="30"/>
          <w:szCs w:val="30"/>
        </w:rPr>
      </w:pPr>
      <w:r w:rsidRPr="00315DC8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①尽量保证涉军涉核费用，确保等社会大局稳定；</w:t>
      </w:r>
    </w:p>
    <w:p w:rsidR="00315DC8" w:rsidRPr="00315DC8" w:rsidRDefault="00315DC8" w:rsidP="00315DC8">
      <w:pPr>
        <w:spacing w:line="500" w:lineRule="exact"/>
        <w:ind w:firstLineChars="150" w:firstLine="450"/>
        <w:rPr>
          <w:rFonts w:ascii="仿宋_GB2312" w:eastAsia="仿宋_GB2312"/>
          <w:color w:val="000000"/>
          <w:sz w:val="30"/>
          <w:szCs w:val="30"/>
        </w:rPr>
      </w:pPr>
      <w:r w:rsidRPr="00315DC8">
        <w:rPr>
          <w:rFonts w:ascii="仿宋_GB2312" w:eastAsia="仿宋_GB2312" w:hint="eastAsia"/>
          <w:color w:val="000000"/>
          <w:sz w:val="30"/>
          <w:szCs w:val="30"/>
        </w:rPr>
        <w:t>②</w:t>
      </w:r>
      <w:r w:rsidRPr="00315DC8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到位返聘人员工资，确保系统正常运转；</w:t>
      </w:r>
    </w:p>
    <w:p w:rsidR="00315DC8" w:rsidRPr="00315DC8" w:rsidRDefault="00315DC8" w:rsidP="00315DC8">
      <w:pPr>
        <w:spacing w:line="500" w:lineRule="exact"/>
        <w:ind w:firstLineChars="150" w:firstLine="450"/>
        <w:rPr>
          <w:rFonts w:ascii="仿宋_GB2312" w:eastAsia="仿宋_GB2312"/>
          <w:color w:val="000000"/>
          <w:sz w:val="30"/>
          <w:szCs w:val="30"/>
        </w:rPr>
      </w:pPr>
      <w:r w:rsidRPr="00315DC8">
        <w:rPr>
          <w:rFonts w:ascii="仿宋_GB2312" w:eastAsia="仿宋_GB2312" w:hint="eastAsia"/>
          <w:color w:val="000000"/>
          <w:sz w:val="30"/>
          <w:szCs w:val="30"/>
        </w:rPr>
        <w:t>③</w:t>
      </w:r>
      <w:r w:rsidRPr="00315DC8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保障系统内下岗困难群体生活，确保内退内养等政策安置人员稳定</w:t>
      </w:r>
    </w:p>
    <w:p w:rsidR="00315DC8" w:rsidRPr="00315DC8" w:rsidRDefault="00315DC8" w:rsidP="00315DC8">
      <w:pPr>
        <w:spacing w:line="500" w:lineRule="exact"/>
        <w:ind w:firstLineChars="150" w:firstLine="450"/>
        <w:rPr>
          <w:rFonts w:ascii="仿宋_GB2312" w:eastAsia="仿宋_GB2312"/>
          <w:color w:val="000000"/>
          <w:sz w:val="30"/>
          <w:szCs w:val="30"/>
        </w:rPr>
      </w:pPr>
      <w:r w:rsidRPr="00315DC8">
        <w:rPr>
          <w:rFonts w:ascii="仿宋_GB2312" w:eastAsia="仿宋_GB2312" w:hint="eastAsia"/>
          <w:color w:val="000000"/>
          <w:sz w:val="30"/>
          <w:szCs w:val="30"/>
        </w:rPr>
        <w:t>5．服务对象满意度指标。</w:t>
      </w:r>
      <w:r w:rsidRPr="00315DC8">
        <w:rPr>
          <w:rFonts w:eastAsia="仿宋_GB2312" w:hint="eastAsia"/>
          <w:sz w:val="30"/>
          <w:szCs w:val="30"/>
        </w:rPr>
        <w:t>粮食改制人员</w:t>
      </w:r>
      <w:r w:rsidRPr="00315DC8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满意率95%</w:t>
      </w:r>
    </w:p>
    <w:p w:rsidR="00315DC8" w:rsidRPr="00315DC8" w:rsidRDefault="00315DC8" w:rsidP="00315DC8">
      <w:pPr>
        <w:spacing w:line="500" w:lineRule="exact"/>
        <w:ind w:firstLineChars="147" w:firstLine="443"/>
        <w:rPr>
          <w:rFonts w:ascii="黑体" w:eastAsia="黑体"/>
          <w:b/>
          <w:color w:val="000000"/>
          <w:sz w:val="30"/>
          <w:szCs w:val="30"/>
        </w:rPr>
      </w:pPr>
      <w:r w:rsidRPr="00315DC8">
        <w:rPr>
          <w:rFonts w:ascii="黑体" w:eastAsia="黑体" w:hint="eastAsia"/>
          <w:b/>
          <w:color w:val="000000"/>
          <w:sz w:val="30"/>
          <w:szCs w:val="30"/>
        </w:rPr>
        <w:t>六、主要经验及做法、存在问题和建议</w:t>
      </w:r>
    </w:p>
    <w:p w:rsidR="00315DC8" w:rsidRPr="00315DC8" w:rsidRDefault="00315DC8" w:rsidP="00315DC8">
      <w:pPr>
        <w:spacing w:line="500" w:lineRule="exact"/>
        <w:ind w:firstLineChars="150" w:firstLine="450"/>
        <w:rPr>
          <w:rFonts w:ascii="仿宋_GB2312" w:eastAsia="仿宋_GB2312"/>
          <w:color w:val="000000"/>
          <w:sz w:val="30"/>
          <w:szCs w:val="30"/>
        </w:rPr>
      </w:pPr>
      <w:r w:rsidRPr="00315DC8">
        <w:rPr>
          <w:rFonts w:ascii="仿宋_GB2312" w:eastAsia="仿宋_GB2312" w:hint="eastAsia"/>
          <w:color w:val="000000"/>
          <w:sz w:val="30"/>
          <w:szCs w:val="30"/>
        </w:rPr>
        <w:t>由于我局改制人员上岗较多，改制后遗留问题不少，社会矛盾突出。在政府关心及财政的支持下，粮食改制遗留问题处理资金安排到位，确保了我局工作正常运转，改制后遗留问题得到了妥善处理，保证了我县社会大局稳定。但是，也还存在一些问题：由于改革不到位，遗留问题太多、太复杂，人员包袱重，处于“僧多粥少”的局面，财政费用明显不足；资金监管还不够完善。因此建议：一是财政适当增加粮食改制遗留问题处理资金计划；二是我局进一步完善资金监管制和使用制度。</w:t>
      </w:r>
    </w:p>
    <w:p w:rsidR="00315DC8" w:rsidRDefault="00315DC8" w:rsidP="00315DC8">
      <w:pPr>
        <w:spacing w:line="50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315DC8">
        <w:rPr>
          <w:rFonts w:ascii="仿宋_GB2312" w:eastAsia="仿宋_GB2312" w:hint="eastAsia"/>
          <w:color w:val="000000"/>
          <w:sz w:val="30"/>
          <w:szCs w:val="30"/>
        </w:rPr>
        <w:t xml:space="preserve">                              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   </w:t>
      </w:r>
    </w:p>
    <w:p w:rsidR="00315DC8" w:rsidRDefault="00315DC8" w:rsidP="00315DC8">
      <w:pPr>
        <w:spacing w:line="50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</w:p>
    <w:p w:rsidR="00315DC8" w:rsidRPr="00315DC8" w:rsidRDefault="00315DC8" w:rsidP="00315DC8">
      <w:pPr>
        <w:spacing w:line="500" w:lineRule="exact"/>
        <w:ind w:firstLineChars="1850" w:firstLine="555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 xml:space="preserve"> </w:t>
      </w:r>
      <w:r w:rsidRPr="00315DC8">
        <w:rPr>
          <w:rFonts w:ascii="仿宋_GB2312" w:eastAsia="仿宋_GB2312" w:hint="eastAsia"/>
          <w:color w:val="000000"/>
          <w:sz w:val="30"/>
          <w:szCs w:val="30"/>
        </w:rPr>
        <w:t>华容县商务粮食局</w:t>
      </w:r>
    </w:p>
    <w:p w:rsidR="00315DC8" w:rsidRPr="00315DC8" w:rsidRDefault="00315DC8" w:rsidP="00315DC8">
      <w:pPr>
        <w:spacing w:line="50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315DC8">
        <w:rPr>
          <w:rFonts w:ascii="仿宋_GB2312" w:eastAsia="仿宋_GB2312" w:hint="eastAsia"/>
          <w:color w:val="000000"/>
          <w:sz w:val="30"/>
          <w:szCs w:val="30"/>
        </w:rPr>
        <w:t xml:space="preserve">                               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   </w:t>
      </w:r>
      <w:r w:rsidRPr="00315DC8">
        <w:rPr>
          <w:rFonts w:ascii="仿宋_GB2312" w:eastAsia="仿宋_GB2312" w:hint="eastAsia"/>
          <w:color w:val="000000"/>
          <w:sz w:val="30"/>
          <w:szCs w:val="30"/>
        </w:rPr>
        <w:t xml:space="preserve"> </w:t>
      </w:r>
      <w:smartTag w:uri="urn:schemas-microsoft-com:office:smarttags" w:element="chsdate">
        <w:smartTagPr>
          <w:attr w:name="Year" w:val="2017"/>
          <w:attr w:name="Month" w:val="9"/>
          <w:attr w:name="Day" w:val="6"/>
          <w:attr w:name="IsLunarDate" w:val="False"/>
          <w:attr w:name="IsROCDate" w:val="False"/>
        </w:smartTagPr>
        <w:r w:rsidRPr="00315DC8">
          <w:rPr>
            <w:rFonts w:ascii="仿宋_GB2312" w:eastAsia="仿宋_GB2312" w:hint="eastAsia"/>
            <w:color w:val="000000"/>
            <w:sz w:val="30"/>
            <w:szCs w:val="30"/>
          </w:rPr>
          <w:t>2017年9月6日</w:t>
        </w:r>
      </w:smartTag>
    </w:p>
    <w:p w:rsidR="00147DAA" w:rsidRPr="00315DC8" w:rsidRDefault="00147DAA">
      <w:pPr>
        <w:rPr>
          <w:sz w:val="30"/>
          <w:szCs w:val="30"/>
        </w:rPr>
      </w:pPr>
    </w:p>
    <w:sectPr w:rsidR="00147DAA" w:rsidRPr="00315DC8" w:rsidSect="00147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CBE" w:rsidRDefault="00D84CBE" w:rsidP="00104247">
      <w:r>
        <w:separator/>
      </w:r>
    </w:p>
  </w:endnote>
  <w:endnote w:type="continuationSeparator" w:id="1">
    <w:p w:rsidR="00D84CBE" w:rsidRDefault="00D84CBE" w:rsidP="00104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CBE" w:rsidRDefault="00D84CBE" w:rsidP="00104247">
      <w:r>
        <w:separator/>
      </w:r>
    </w:p>
  </w:footnote>
  <w:footnote w:type="continuationSeparator" w:id="1">
    <w:p w:rsidR="00D84CBE" w:rsidRDefault="00D84CBE" w:rsidP="001042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5DC8"/>
    <w:rsid w:val="00104247"/>
    <w:rsid w:val="00147DAA"/>
    <w:rsid w:val="00315DC8"/>
    <w:rsid w:val="00541F49"/>
    <w:rsid w:val="00D84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D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42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424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42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424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274</Words>
  <Characters>1563</Characters>
  <Application>Microsoft Office Word</Application>
  <DocSecurity>0</DocSecurity>
  <Lines>13</Lines>
  <Paragraphs>3</Paragraphs>
  <ScaleCrop>false</ScaleCrop>
  <Company>Sky123.Org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2017-12-19T02:18:00Z</dcterms:created>
  <dcterms:modified xsi:type="dcterms:W3CDTF">2017-12-20T07:44:00Z</dcterms:modified>
</cp:coreProperties>
</file>