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55" w:rsidRDefault="00543955" w:rsidP="00543955">
      <w:pPr>
        <w:widowControl/>
        <w:spacing w:after="240"/>
        <w:jc w:val="center"/>
        <w:rPr>
          <w:rFonts w:ascii="宋体" w:cs="宋体" w:hint="eastAsia"/>
          <w:b/>
          <w:kern w:val="0"/>
          <w:sz w:val="44"/>
          <w:szCs w:val="44"/>
        </w:rPr>
      </w:pPr>
    </w:p>
    <w:p w:rsidR="00543955" w:rsidRDefault="00543955" w:rsidP="00543955">
      <w:pPr>
        <w:widowControl/>
        <w:spacing w:after="240"/>
        <w:jc w:val="center"/>
        <w:rPr>
          <w:rFonts w:ascii="宋体" w:cs="宋体" w:hint="eastAsia"/>
          <w:b/>
          <w:kern w:val="0"/>
          <w:sz w:val="44"/>
          <w:szCs w:val="44"/>
        </w:rPr>
      </w:pPr>
      <w:r w:rsidRPr="00B95EEE">
        <w:rPr>
          <w:rFonts w:ascii="宋体" w:cs="宋体" w:hint="eastAsia"/>
          <w:b/>
          <w:kern w:val="0"/>
          <w:sz w:val="44"/>
          <w:szCs w:val="44"/>
        </w:rPr>
        <w:t>201</w:t>
      </w:r>
      <w:r>
        <w:rPr>
          <w:rFonts w:ascii="宋体" w:cs="宋体" w:hint="eastAsia"/>
          <w:b/>
          <w:kern w:val="0"/>
          <w:sz w:val="44"/>
          <w:szCs w:val="44"/>
        </w:rPr>
        <w:t>6</w:t>
      </w:r>
      <w:r w:rsidRPr="00B95EEE">
        <w:rPr>
          <w:rFonts w:ascii="宋体" w:cs="宋体" w:hint="eastAsia"/>
          <w:b/>
          <w:kern w:val="0"/>
          <w:sz w:val="44"/>
          <w:szCs w:val="44"/>
        </w:rPr>
        <w:t>年血防项目资金使用及管理</w:t>
      </w:r>
    </w:p>
    <w:p w:rsidR="00543955" w:rsidRPr="001442C5" w:rsidRDefault="00543955" w:rsidP="00543955">
      <w:pPr>
        <w:widowControl/>
        <w:spacing w:after="240"/>
        <w:jc w:val="center"/>
        <w:rPr>
          <w:rFonts w:ascii="宋体" w:cs="宋体" w:hint="eastAsia"/>
          <w:b/>
          <w:kern w:val="0"/>
          <w:sz w:val="32"/>
          <w:szCs w:val="32"/>
        </w:rPr>
      </w:pPr>
      <w:r w:rsidRPr="00B95EEE">
        <w:rPr>
          <w:rFonts w:ascii="宋体" w:cs="宋体" w:hint="eastAsia"/>
          <w:b/>
          <w:kern w:val="0"/>
          <w:sz w:val="44"/>
          <w:szCs w:val="44"/>
        </w:rPr>
        <w:t>自评报告</w:t>
      </w:r>
      <w:r w:rsidRPr="00B95EEE">
        <w:rPr>
          <w:rFonts w:ascii="宋体" w:cs="宋体" w:hint="eastAsia"/>
          <w:b/>
          <w:kern w:val="0"/>
          <w:sz w:val="44"/>
          <w:szCs w:val="44"/>
        </w:rPr>
        <w:br/>
      </w:r>
      <w:r w:rsidRPr="001442C5">
        <w:rPr>
          <w:rFonts w:ascii="宋体" w:cs="宋体" w:hint="eastAsia"/>
          <w:b/>
          <w:kern w:val="0"/>
          <w:sz w:val="32"/>
          <w:szCs w:val="32"/>
        </w:rPr>
        <w:t>华容县血防办</w:t>
      </w:r>
    </w:p>
    <w:p w:rsidR="00543955" w:rsidRPr="001442C5" w:rsidRDefault="00543955" w:rsidP="00543955">
      <w:pPr>
        <w:widowControl/>
        <w:adjustRightInd w:val="0"/>
        <w:snapToGrid w:val="0"/>
        <w:spacing w:line="500" w:lineRule="exact"/>
        <w:jc w:val="left"/>
        <w:rPr>
          <w:rFonts w:ascii="宋体" w:cs="宋体" w:hint="eastAsia"/>
          <w:b/>
          <w:kern w:val="0"/>
          <w:sz w:val="24"/>
        </w:rPr>
      </w:pPr>
      <w:r w:rsidRPr="001442C5">
        <w:rPr>
          <w:rFonts w:ascii="宋体" w:cs="宋体" w:hint="eastAsia"/>
          <w:b/>
          <w:kern w:val="0"/>
          <w:sz w:val="24"/>
        </w:rPr>
        <w:t>一、项目基本概况</w:t>
      </w:r>
    </w:p>
    <w:p w:rsidR="00543955" w:rsidRDefault="00543955" w:rsidP="00543955">
      <w:pPr>
        <w:widowControl/>
        <w:adjustRightInd w:val="0"/>
        <w:snapToGrid w:val="0"/>
        <w:spacing w:line="500" w:lineRule="exact"/>
        <w:jc w:val="left"/>
        <w:rPr>
          <w:rFonts w:ascii="宋体" w:cs="宋体" w:hint="eastAsia"/>
          <w:kern w:val="0"/>
          <w:sz w:val="24"/>
        </w:rPr>
      </w:pPr>
      <w:r>
        <w:rPr>
          <w:rFonts w:ascii="宋体" w:cs="宋体" w:hint="eastAsia"/>
          <w:kern w:val="0"/>
          <w:sz w:val="24"/>
        </w:rPr>
        <w:t>1、项目单位基本情况</w:t>
      </w:r>
      <w:r>
        <w:rPr>
          <w:rFonts w:ascii="宋体" w:cs="宋体" w:hint="eastAsia"/>
          <w:kern w:val="0"/>
          <w:sz w:val="24"/>
        </w:rPr>
        <w:t>  </w:t>
      </w:r>
    </w:p>
    <w:p w:rsidR="00543955" w:rsidRDefault="00543955" w:rsidP="00543955">
      <w:pPr>
        <w:widowControl/>
        <w:adjustRightInd w:val="0"/>
        <w:snapToGrid w:val="0"/>
        <w:spacing w:line="500" w:lineRule="exact"/>
        <w:ind w:leftChars="114" w:left="239" w:firstLineChars="200" w:firstLine="480"/>
        <w:jc w:val="left"/>
        <w:rPr>
          <w:rFonts w:ascii="宋体" w:cs="宋体" w:hint="eastAsia"/>
          <w:kern w:val="0"/>
          <w:sz w:val="24"/>
        </w:rPr>
      </w:pPr>
      <w:r>
        <w:rPr>
          <w:rFonts w:ascii="宋体" w:cs="宋体" w:hint="eastAsia"/>
          <w:kern w:val="0"/>
          <w:sz w:val="24"/>
        </w:rPr>
        <w:t>我县血防机构成立于上世纪50年代，隶属于县委、县政府管辖的正</w:t>
      </w:r>
      <w:proofErr w:type="gramStart"/>
      <w:r>
        <w:rPr>
          <w:rFonts w:ascii="宋体" w:cs="宋体" w:hint="eastAsia"/>
          <w:kern w:val="0"/>
          <w:sz w:val="24"/>
        </w:rPr>
        <w:t>科级参公事业单位</w:t>
      </w:r>
      <w:proofErr w:type="gramEnd"/>
      <w:r>
        <w:rPr>
          <w:rFonts w:ascii="宋体" w:cs="宋体" w:hint="eastAsia"/>
          <w:kern w:val="0"/>
          <w:sz w:val="24"/>
        </w:rPr>
        <w:t>，为独立法人机构。主要负责全县血吸虫病的预防控制、业务指导、防治管理和健康教育工作。县血防办下设血防技术服务中心，</w:t>
      </w:r>
      <w:proofErr w:type="gramStart"/>
      <w:r>
        <w:rPr>
          <w:rFonts w:ascii="宋体" w:cs="宋体" w:hint="eastAsia"/>
          <w:kern w:val="0"/>
          <w:sz w:val="24"/>
        </w:rPr>
        <w:t>辖团洲</w:t>
      </w:r>
      <w:proofErr w:type="gramEnd"/>
      <w:r>
        <w:rPr>
          <w:rFonts w:ascii="宋体" w:cs="宋体" w:hint="eastAsia"/>
          <w:kern w:val="0"/>
          <w:sz w:val="24"/>
        </w:rPr>
        <w:t>、幸福、万</w:t>
      </w:r>
      <w:proofErr w:type="gramStart"/>
      <w:r>
        <w:rPr>
          <w:rFonts w:ascii="宋体" w:cs="宋体" w:hint="eastAsia"/>
          <w:kern w:val="0"/>
          <w:sz w:val="24"/>
        </w:rPr>
        <w:t>庾</w:t>
      </w:r>
      <w:proofErr w:type="gramEnd"/>
      <w:r>
        <w:rPr>
          <w:rFonts w:ascii="宋体" w:cs="宋体" w:hint="eastAsia"/>
          <w:kern w:val="0"/>
          <w:sz w:val="24"/>
        </w:rPr>
        <w:t>、塔市</w:t>
      </w:r>
      <w:proofErr w:type="gramStart"/>
      <w:r>
        <w:rPr>
          <w:rFonts w:ascii="宋体" w:cs="宋体" w:hint="eastAsia"/>
          <w:kern w:val="0"/>
          <w:sz w:val="24"/>
        </w:rPr>
        <w:t>驿</w:t>
      </w:r>
      <w:proofErr w:type="gramEnd"/>
      <w:r>
        <w:rPr>
          <w:rFonts w:ascii="宋体" w:cs="宋体" w:hint="eastAsia"/>
          <w:kern w:val="0"/>
          <w:sz w:val="24"/>
        </w:rPr>
        <w:t>、城关5个基层血防站，共有干部职工199人，其中在职90人，退休109人。全县共有13个疫区乡镇，198个疫区村场流行血吸虫病，疫区人口36.6万。</w:t>
      </w:r>
      <w:proofErr w:type="gramStart"/>
      <w:r>
        <w:rPr>
          <w:rFonts w:ascii="宋体" w:cs="宋体" w:hint="eastAsia"/>
          <w:kern w:val="0"/>
          <w:sz w:val="24"/>
        </w:rPr>
        <w:t>垸内河湖</w:t>
      </w:r>
      <w:proofErr w:type="gramEnd"/>
      <w:r>
        <w:rPr>
          <w:rFonts w:ascii="宋体" w:cs="宋体" w:hint="eastAsia"/>
          <w:kern w:val="0"/>
          <w:sz w:val="24"/>
        </w:rPr>
        <w:t>沟港纵横交错，星罗棋布，</w:t>
      </w:r>
      <w:proofErr w:type="gramStart"/>
      <w:r>
        <w:rPr>
          <w:rFonts w:ascii="宋体" w:cs="宋体" w:hint="eastAsia"/>
          <w:kern w:val="0"/>
          <w:sz w:val="24"/>
        </w:rPr>
        <w:t>垸</w:t>
      </w:r>
      <w:proofErr w:type="gramEnd"/>
      <w:r>
        <w:rPr>
          <w:rFonts w:ascii="宋体" w:cs="宋体" w:hint="eastAsia"/>
          <w:kern w:val="0"/>
          <w:sz w:val="24"/>
        </w:rPr>
        <w:t>外大面积江</w:t>
      </w:r>
      <w:proofErr w:type="gramStart"/>
      <w:r>
        <w:rPr>
          <w:rFonts w:ascii="宋体" w:cs="宋体" w:hint="eastAsia"/>
          <w:kern w:val="0"/>
          <w:sz w:val="24"/>
        </w:rPr>
        <w:t>湖洲</w:t>
      </w:r>
      <w:proofErr w:type="gramEnd"/>
      <w:r>
        <w:rPr>
          <w:rFonts w:ascii="宋体" w:cs="宋体" w:hint="eastAsia"/>
          <w:kern w:val="0"/>
          <w:sz w:val="24"/>
        </w:rPr>
        <w:t>滩，水来水往，血吸虫</w:t>
      </w:r>
      <w:proofErr w:type="gramStart"/>
      <w:r>
        <w:rPr>
          <w:rFonts w:ascii="宋体" w:cs="宋体" w:hint="eastAsia"/>
          <w:kern w:val="0"/>
          <w:sz w:val="24"/>
        </w:rPr>
        <w:t>易感堤段长</w:t>
      </w:r>
      <w:proofErr w:type="gramEnd"/>
      <w:r>
        <w:rPr>
          <w:rFonts w:ascii="宋体" w:cs="宋体" w:hint="eastAsia"/>
          <w:kern w:val="0"/>
          <w:sz w:val="24"/>
        </w:rPr>
        <w:t>约97.8公里，钉螺分布总面积为9969万平方米，其中</w:t>
      </w:r>
      <w:proofErr w:type="gramStart"/>
      <w:r>
        <w:rPr>
          <w:rFonts w:ascii="宋体" w:cs="宋体" w:hint="eastAsia"/>
          <w:kern w:val="0"/>
          <w:sz w:val="24"/>
        </w:rPr>
        <w:t>垸</w:t>
      </w:r>
      <w:proofErr w:type="gramEnd"/>
      <w:r>
        <w:rPr>
          <w:rFonts w:ascii="宋体" w:cs="宋体" w:hint="eastAsia"/>
          <w:kern w:val="0"/>
          <w:sz w:val="24"/>
        </w:rPr>
        <w:t>内169.98万平方米。</w:t>
      </w:r>
      <w:r>
        <w:rPr>
          <w:rFonts w:ascii="宋体" w:cs="宋体" w:hint="eastAsia"/>
          <w:kern w:val="0"/>
          <w:sz w:val="24"/>
        </w:rPr>
        <w:br/>
        <w:t>2、项目年度预算绩效目标</w:t>
      </w:r>
      <w:r>
        <w:rPr>
          <w:rFonts w:ascii="宋体" w:cs="宋体" w:hint="eastAsia"/>
          <w:kern w:val="0"/>
          <w:sz w:val="24"/>
        </w:rPr>
        <w:t>  </w:t>
      </w:r>
      <w:r>
        <w:rPr>
          <w:rFonts w:ascii="宋体" w:cs="宋体" w:hint="eastAsia"/>
          <w:kern w:val="0"/>
          <w:sz w:val="24"/>
        </w:rPr>
        <w:br/>
        <w:t xml:space="preserve">  ⑴、加大春季查灭</w:t>
      </w:r>
      <w:proofErr w:type="gramStart"/>
      <w:r>
        <w:rPr>
          <w:rFonts w:ascii="宋体" w:cs="宋体" w:hint="eastAsia"/>
          <w:kern w:val="0"/>
          <w:sz w:val="24"/>
        </w:rPr>
        <w:t>螺工作</w:t>
      </w:r>
      <w:proofErr w:type="gramEnd"/>
      <w:r>
        <w:rPr>
          <w:rFonts w:ascii="宋体" w:cs="宋体" w:hint="eastAsia"/>
          <w:kern w:val="0"/>
          <w:sz w:val="24"/>
        </w:rPr>
        <w:t>力度。</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⑵、积极部署全省血防宣传周活动。</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⑶、全力开展晚期血吸虫病患者免费救治工作。</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⑷、认真做好血吸虫病风险评估。</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⑸、努力控制急性血吸虫病感染。</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⑹、开展了灾后血吸虫病防治工作。</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⑺、稳步推进血防综合治理工程。</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⑻、制定出台十三五血防工作规划。</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t>⑼、争创市级文明标兵单位。</w:t>
      </w:r>
    </w:p>
    <w:p w:rsidR="00543955" w:rsidRDefault="00543955" w:rsidP="00543955">
      <w:pPr>
        <w:widowControl/>
        <w:spacing w:line="500" w:lineRule="exact"/>
        <w:ind w:firstLineChars="200" w:firstLine="482"/>
        <w:rPr>
          <w:rFonts w:ascii="宋体" w:cs="宋体" w:hint="eastAsia"/>
          <w:kern w:val="0"/>
          <w:sz w:val="24"/>
        </w:rPr>
      </w:pPr>
      <w:r w:rsidRPr="001442C5">
        <w:rPr>
          <w:rFonts w:ascii="宋体" w:cs="宋体" w:hint="eastAsia"/>
          <w:b/>
          <w:kern w:val="0"/>
          <w:sz w:val="24"/>
        </w:rPr>
        <w:lastRenderedPageBreak/>
        <w:t>二、项目资金使用及管理情况</w:t>
      </w:r>
      <w:r>
        <w:rPr>
          <w:rFonts w:ascii="宋体" w:cs="宋体" w:hint="eastAsia"/>
          <w:kern w:val="0"/>
          <w:sz w:val="24"/>
        </w:rPr>
        <w:br/>
        <w:t>1、项目资金安排落实、总投入情况分析</w:t>
      </w:r>
      <w:r>
        <w:rPr>
          <w:rFonts w:ascii="宋体" w:cs="宋体" w:hint="eastAsia"/>
          <w:kern w:val="0"/>
          <w:sz w:val="24"/>
        </w:rPr>
        <w:br/>
        <w:t xml:space="preserve">    根据《湖南省财政厅、湖南省卫生和计划生育委员会关于提前下达2016年中央公共卫生服务补助资金（第二批）的通知》和《湖南省财政厅、湖南省卫生和计划生育委员会关于提前下达2016年中央公共卫生服务补助资金（第三批）的通知》湘</w:t>
      </w:r>
      <w:proofErr w:type="gramStart"/>
      <w:r>
        <w:rPr>
          <w:rFonts w:ascii="宋体" w:cs="宋体" w:hint="eastAsia"/>
          <w:kern w:val="0"/>
          <w:sz w:val="24"/>
        </w:rPr>
        <w:t>财社指</w:t>
      </w:r>
      <w:proofErr w:type="gramEnd"/>
      <w:r>
        <w:rPr>
          <w:rFonts w:ascii="宋体" w:cs="宋体" w:hint="eastAsia"/>
          <w:kern w:val="0"/>
          <w:sz w:val="24"/>
        </w:rPr>
        <w:t>[2015]125号和</w:t>
      </w:r>
      <w:proofErr w:type="gramStart"/>
      <w:r>
        <w:rPr>
          <w:rFonts w:ascii="宋体" w:cs="宋体" w:hint="eastAsia"/>
          <w:kern w:val="0"/>
          <w:sz w:val="24"/>
        </w:rPr>
        <w:t>湘财社指</w:t>
      </w:r>
      <w:proofErr w:type="gramEnd"/>
      <w:r>
        <w:rPr>
          <w:rFonts w:ascii="宋体" w:cs="宋体" w:hint="eastAsia"/>
          <w:kern w:val="0"/>
          <w:sz w:val="24"/>
        </w:rPr>
        <w:t>[2016]13文件精神，为提高预算完整性，加快预算执行进度，做好项目前期工作，我单位预安排重大公共卫生经费灭螺防护膏、化学试剂等</w:t>
      </w:r>
      <w:r>
        <w:rPr>
          <w:rFonts w:ascii="宋体" w:hint="eastAsia"/>
          <w:sz w:val="24"/>
        </w:rPr>
        <w:t>12.8633万元</w:t>
      </w:r>
      <w:r>
        <w:rPr>
          <w:rFonts w:ascii="宋体" w:cs="宋体" w:hint="eastAsia"/>
          <w:kern w:val="0"/>
          <w:sz w:val="24"/>
        </w:rPr>
        <w:t>，安排2313.1367万元到各基层</w:t>
      </w:r>
      <w:proofErr w:type="gramStart"/>
      <w:r>
        <w:rPr>
          <w:rFonts w:ascii="宋体" w:cs="宋体" w:hint="eastAsia"/>
          <w:kern w:val="0"/>
          <w:sz w:val="24"/>
        </w:rPr>
        <w:t>站用于</w:t>
      </w:r>
      <w:proofErr w:type="gramEnd"/>
      <w:r>
        <w:rPr>
          <w:rFonts w:ascii="宋体" w:cs="宋体" w:hint="eastAsia"/>
          <w:kern w:val="0"/>
          <w:sz w:val="24"/>
        </w:rPr>
        <w:t>查螺、灭螺、查病、疫情监测等。2016年全年计划查螺6450.3h㎡，计划灭螺1050h㎡，计划查病66000人次，查病村达到97个，疫情监测点1个。</w:t>
      </w:r>
      <w:r>
        <w:rPr>
          <w:rFonts w:ascii="宋体" w:cs="宋体" w:hint="eastAsia"/>
          <w:kern w:val="0"/>
          <w:sz w:val="24"/>
        </w:rPr>
        <w:br/>
        <w:t>2、项目资金实际使用情况</w:t>
      </w:r>
      <w:r>
        <w:rPr>
          <w:rFonts w:ascii="宋体" w:cs="宋体" w:hint="eastAsia"/>
          <w:kern w:val="0"/>
          <w:sz w:val="24"/>
        </w:rPr>
        <w:br/>
        <w:t xml:space="preserve">    2016年年底，通过验收，我</w:t>
      </w:r>
      <w:proofErr w:type="gramStart"/>
      <w:r>
        <w:rPr>
          <w:rFonts w:ascii="宋体" w:cs="宋体" w:hint="eastAsia"/>
          <w:kern w:val="0"/>
          <w:sz w:val="24"/>
        </w:rPr>
        <w:t>办实际</w:t>
      </w:r>
      <w:proofErr w:type="gramEnd"/>
      <w:r>
        <w:rPr>
          <w:rFonts w:ascii="宋体" w:cs="宋体" w:hint="eastAsia"/>
          <w:kern w:val="0"/>
          <w:sz w:val="24"/>
        </w:rPr>
        <w:t>支付灭螺防护膏2.32万元、化学试剂1.5833万元，缓释球加工费2.8万元，畜牧化疗费5万元，小计12.8633万元，基层站实际支出215.1367万元，（传染源禁牧工作经费余98万元工程尚未完工，待付款）其中查、灭螺劳务补助190万元</w:t>
      </w:r>
      <w:r w:rsidRPr="008B56C5">
        <w:rPr>
          <w:rFonts w:ascii="宋体" w:cs="宋体" w:hint="eastAsia"/>
          <w:kern w:val="0"/>
          <w:sz w:val="24"/>
        </w:rPr>
        <w:t>，</w:t>
      </w:r>
      <w:r w:rsidRPr="00CD220F">
        <w:rPr>
          <w:rFonts w:ascii="宋体" w:cs="宋体" w:hint="eastAsia"/>
          <w:kern w:val="0"/>
          <w:sz w:val="24"/>
        </w:rPr>
        <w:t>查病</w:t>
      </w:r>
      <w:r>
        <w:rPr>
          <w:rFonts w:ascii="宋体" w:cs="宋体" w:hint="eastAsia"/>
          <w:kern w:val="0"/>
          <w:sz w:val="24"/>
        </w:rPr>
        <w:t>4.1</w:t>
      </w:r>
      <w:r w:rsidRPr="00CD220F">
        <w:rPr>
          <w:rFonts w:ascii="宋体" w:cs="宋体" w:hint="eastAsia"/>
          <w:kern w:val="0"/>
          <w:sz w:val="24"/>
        </w:rPr>
        <w:t>万元</w:t>
      </w:r>
      <w:r>
        <w:rPr>
          <w:rFonts w:ascii="宋体" w:cs="宋体" w:hint="eastAsia"/>
          <w:kern w:val="0"/>
          <w:sz w:val="24"/>
        </w:rPr>
        <w:t>，疫情监测5万元，培训2.0367万元，传染源禁牧工作经费14万元，小计215.1367万元</w:t>
      </w:r>
      <w:r w:rsidRPr="00CD220F">
        <w:rPr>
          <w:rFonts w:ascii="宋体" w:cs="宋体" w:hint="eastAsia"/>
          <w:kern w:val="0"/>
          <w:sz w:val="24"/>
        </w:rPr>
        <w:t>。</w:t>
      </w:r>
      <w:r w:rsidRPr="008B56C5">
        <w:rPr>
          <w:rFonts w:ascii="宋体" w:cs="宋体" w:hint="eastAsia"/>
          <w:kern w:val="0"/>
          <w:sz w:val="24"/>
        </w:rPr>
        <w:t>实</w:t>
      </w:r>
      <w:r>
        <w:rPr>
          <w:rFonts w:ascii="宋体" w:cs="宋体" w:hint="eastAsia"/>
          <w:kern w:val="0"/>
          <w:sz w:val="24"/>
        </w:rPr>
        <w:t>际查螺7723.93㎡，灭</w:t>
      </w:r>
      <w:proofErr w:type="gramStart"/>
      <w:r>
        <w:rPr>
          <w:rFonts w:ascii="宋体" w:cs="宋体" w:hint="eastAsia"/>
          <w:kern w:val="0"/>
          <w:sz w:val="24"/>
        </w:rPr>
        <w:t>蚴</w:t>
      </w:r>
      <w:proofErr w:type="gramEnd"/>
      <w:r>
        <w:rPr>
          <w:rFonts w:ascii="宋体" w:cs="宋体" w:hint="eastAsia"/>
          <w:kern w:val="0"/>
          <w:sz w:val="24"/>
        </w:rPr>
        <w:t>191.5h㎡，实际灭螺1248.96 h㎡，实际查病69070人次，查病村105个，</w:t>
      </w:r>
    </w:p>
    <w:p w:rsidR="00543955" w:rsidRDefault="00543955" w:rsidP="00543955">
      <w:pPr>
        <w:widowControl/>
        <w:adjustRightInd w:val="0"/>
        <w:snapToGrid w:val="0"/>
        <w:spacing w:line="500" w:lineRule="exact"/>
        <w:ind w:leftChars="56" w:left="118" w:firstLineChars="150" w:firstLine="360"/>
        <w:jc w:val="left"/>
        <w:rPr>
          <w:rFonts w:ascii="宋体" w:cs="宋体" w:hint="eastAsia"/>
          <w:kern w:val="0"/>
          <w:sz w:val="24"/>
        </w:rPr>
      </w:pPr>
      <w:r>
        <w:rPr>
          <w:rFonts w:ascii="宋体" w:cs="宋体" w:hint="eastAsia"/>
          <w:kern w:val="0"/>
          <w:sz w:val="24"/>
        </w:rPr>
        <w:t> </w:t>
      </w:r>
      <w:r>
        <w:rPr>
          <w:rFonts w:ascii="宋体" w:cs="宋体" w:hint="eastAsia"/>
          <w:kern w:val="0"/>
          <w:sz w:val="24"/>
        </w:rPr>
        <w:t>3、项目资金管理情况</w:t>
      </w:r>
    </w:p>
    <w:p w:rsidR="00543955" w:rsidRDefault="00543955" w:rsidP="00543955">
      <w:pPr>
        <w:widowControl/>
        <w:adjustRightInd w:val="0"/>
        <w:snapToGrid w:val="0"/>
        <w:spacing w:line="500" w:lineRule="exact"/>
        <w:ind w:leftChars="56" w:left="118" w:firstLineChars="150" w:firstLine="360"/>
        <w:jc w:val="left"/>
        <w:rPr>
          <w:rFonts w:ascii="宋体" w:cs="宋体" w:hint="eastAsia"/>
          <w:kern w:val="0"/>
          <w:sz w:val="24"/>
        </w:rPr>
      </w:pPr>
      <w:r>
        <w:rPr>
          <w:rFonts w:ascii="宋体" w:cs="宋体" w:hint="eastAsia"/>
          <w:kern w:val="0"/>
          <w:sz w:val="24"/>
        </w:rPr>
        <w:t>⑴、对专项资金的安排主要依据疫情报告和疾病防治规划及防治工作要求，结合各查病、查螺、灭螺、培训等综合因素提出资金分配方案、严格项目资金审核。安排各项资金。</w:t>
      </w:r>
    </w:p>
    <w:p w:rsidR="00543955" w:rsidRDefault="00543955" w:rsidP="00543955">
      <w:pPr>
        <w:widowControl/>
        <w:adjustRightInd w:val="0"/>
        <w:snapToGrid w:val="0"/>
        <w:spacing w:line="500" w:lineRule="exact"/>
        <w:ind w:firstLineChars="200" w:firstLine="480"/>
        <w:jc w:val="left"/>
        <w:rPr>
          <w:rFonts w:ascii="宋体" w:cs="宋体" w:hint="eastAsia"/>
          <w:kern w:val="0"/>
          <w:sz w:val="24"/>
        </w:rPr>
      </w:pPr>
      <w:r>
        <w:rPr>
          <w:rFonts w:ascii="宋体" w:cs="宋体" w:hint="eastAsia"/>
          <w:kern w:val="0"/>
          <w:sz w:val="24"/>
        </w:rPr>
        <w:t>⑵、制定合理的专项资金项目管理方案和具体实施方案。按照批准的方案和项目内容拨付资金，不许擅自改变项目计划，用途，按项目计划内容，实施方案拨付专项资金不得截留。</w:t>
      </w:r>
    </w:p>
    <w:p w:rsidR="00543955" w:rsidRDefault="00543955" w:rsidP="00543955">
      <w:pPr>
        <w:widowControl/>
        <w:adjustRightInd w:val="0"/>
        <w:snapToGrid w:val="0"/>
        <w:spacing w:line="500" w:lineRule="exact"/>
        <w:ind w:firstLineChars="200" w:firstLine="480"/>
        <w:jc w:val="left"/>
        <w:rPr>
          <w:rFonts w:ascii="宋体" w:cs="宋体" w:hint="eastAsia"/>
          <w:kern w:val="0"/>
          <w:sz w:val="24"/>
        </w:rPr>
      </w:pPr>
      <w:r>
        <w:rPr>
          <w:rFonts w:ascii="宋体" w:cs="宋体" w:hint="eastAsia"/>
          <w:kern w:val="0"/>
          <w:sz w:val="24"/>
        </w:rPr>
        <w:t>⑶、建立专户核算，做到专款专用，按照省办文件精神要求，用好每笔项目资金，不许挤占、挪用专项资金，将拨付的资金落实到位。</w:t>
      </w:r>
    </w:p>
    <w:p w:rsidR="00543955" w:rsidRDefault="00543955" w:rsidP="00543955">
      <w:pPr>
        <w:widowControl/>
        <w:spacing w:line="500" w:lineRule="exact"/>
        <w:ind w:firstLineChars="200" w:firstLine="480"/>
        <w:rPr>
          <w:rFonts w:ascii="宋体" w:cs="宋体" w:hint="eastAsia"/>
          <w:kern w:val="0"/>
          <w:sz w:val="24"/>
        </w:rPr>
      </w:pPr>
      <w:r>
        <w:rPr>
          <w:rFonts w:ascii="宋体" w:cs="宋体" w:hint="eastAsia"/>
          <w:kern w:val="0"/>
          <w:sz w:val="24"/>
        </w:rPr>
        <w:lastRenderedPageBreak/>
        <w:t>⑷、对专项资金的使用和项目实施过程及完成结果进行绩效考评，并跟踪审计，发现存在的问题及时提出处理意见，并认真整改到位，管好用好各类专项资金。</w:t>
      </w:r>
      <w:r>
        <w:rPr>
          <w:rFonts w:ascii="宋体" w:cs="宋体" w:hint="eastAsia"/>
          <w:kern w:val="0"/>
          <w:sz w:val="24"/>
        </w:rPr>
        <w:br/>
        <w:t xml:space="preserve"> </w:t>
      </w:r>
      <w:r w:rsidRPr="001442C5">
        <w:rPr>
          <w:rFonts w:ascii="宋体" w:cs="宋体" w:hint="eastAsia"/>
          <w:b/>
          <w:kern w:val="0"/>
          <w:sz w:val="24"/>
        </w:rPr>
        <w:t xml:space="preserve"> 三、项目组织实施情况</w:t>
      </w:r>
      <w:r>
        <w:rPr>
          <w:rFonts w:ascii="宋体" w:cs="宋体" w:hint="eastAsia"/>
          <w:kern w:val="0"/>
          <w:sz w:val="24"/>
        </w:rPr>
        <w:br/>
        <w:t xml:space="preserve">     1、要按照实施方案要求全面完成在建项目。2016年年底，</w:t>
      </w:r>
      <w:r w:rsidRPr="008B56C5">
        <w:rPr>
          <w:rFonts w:ascii="宋体" w:cs="宋体" w:hint="eastAsia"/>
          <w:kern w:val="0"/>
          <w:sz w:val="24"/>
        </w:rPr>
        <w:t>实</w:t>
      </w:r>
      <w:r>
        <w:rPr>
          <w:rFonts w:ascii="宋体" w:cs="宋体" w:hint="eastAsia"/>
          <w:kern w:val="0"/>
          <w:sz w:val="24"/>
        </w:rPr>
        <w:t>际查螺7723.93㎡，灭</w:t>
      </w:r>
      <w:proofErr w:type="gramStart"/>
      <w:r>
        <w:rPr>
          <w:rFonts w:ascii="宋体" w:cs="宋体" w:hint="eastAsia"/>
          <w:kern w:val="0"/>
          <w:sz w:val="24"/>
        </w:rPr>
        <w:t>蚴</w:t>
      </w:r>
      <w:proofErr w:type="gramEnd"/>
      <w:r>
        <w:rPr>
          <w:rFonts w:ascii="宋体" w:cs="宋体" w:hint="eastAsia"/>
          <w:kern w:val="0"/>
          <w:sz w:val="24"/>
        </w:rPr>
        <w:t>191.5h㎡，实际灭螺1248.96 h㎡，实际查病69070人次，查病村105个，乡村医生及教师培训393人，刷写宣传标语705条。全年任务均100%完成或超额完成。</w:t>
      </w:r>
      <w:r>
        <w:rPr>
          <w:rFonts w:ascii="宋体" w:cs="宋体" w:hint="eastAsia"/>
          <w:kern w:val="0"/>
          <w:sz w:val="24"/>
        </w:rPr>
        <w:br/>
        <w:t xml:space="preserve">    2、要对项目资金进行规范化管理。对基层血防站项目资金开展了财务的清理与整顿，组织了会计核算，从审核原始凭证、会计记账凭证的录入，到财务报表，从资金计划的安排，到各项资金的统一调拨、支付等等，都认真执行了会计制度。还加强了对基层站的资金控制，完善了账</w:t>
      </w:r>
      <w:proofErr w:type="gramStart"/>
      <w:r>
        <w:rPr>
          <w:rFonts w:ascii="宋体" w:cs="宋体" w:hint="eastAsia"/>
          <w:kern w:val="0"/>
          <w:sz w:val="24"/>
        </w:rPr>
        <w:t>务</w:t>
      </w:r>
      <w:proofErr w:type="gramEnd"/>
      <w:r>
        <w:rPr>
          <w:rFonts w:ascii="宋体" w:cs="宋体" w:hint="eastAsia"/>
          <w:kern w:val="0"/>
          <w:sz w:val="24"/>
        </w:rPr>
        <w:t>体系。五个基层站均开设了银行账户，所有资金实行转账结算，各基层站也相应设立了民主理财小组，加强了对开支、票据的审核，杜绝了白条子报销的陋习，实行了现金结算，有效的减少了不合理开支，实现了财务的公开、透明。通过上述措施，目前各基层血防站站级项目资金管理总体上步入了制度化、规范化轨道。</w:t>
      </w:r>
      <w:r>
        <w:rPr>
          <w:rFonts w:ascii="宋体" w:cs="宋体" w:hint="eastAsia"/>
          <w:kern w:val="0"/>
          <w:sz w:val="24"/>
        </w:rPr>
        <w:br/>
      </w:r>
      <w:r w:rsidRPr="001442C5">
        <w:rPr>
          <w:rFonts w:ascii="宋体" w:cs="宋体" w:hint="eastAsia"/>
          <w:b/>
          <w:kern w:val="0"/>
          <w:sz w:val="24"/>
        </w:rPr>
        <w:t>四、综合评价情况及评价结论</w:t>
      </w:r>
      <w:r>
        <w:rPr>
          <w:rFonts w:ascii="宋体" w:cs="宋体" w:hint="eastAsia"/>
          <w:kern w:val="0"/>
          <w:sz w:val="24"/>
        </w:rPr>
        <w:br/>
        <w:t xml:space="preserve">    1、上级对血防工作的投入增大。2016年，国家增大了血防工作的投入力度。2016年上级对我县血防项目资金的投入，为我县血防工作提供了较好的经济基础。</w:t>
      </w:r>
      <w:r>
        <w:rPr>
          <w:rFonts w:ascii="宋体" w:cs="宋体" w:hint="eastAsia"/>
          <w:kern w:val="0"/>
          <w:sz w:val="24"/>
        </w:rPr>
        <w:br/>
        <w:t xml:space="preserve">    2、本级财政配套资金基本到位。县委、县政府对血吸虫病防治工作非常重视，</w:t>
      </w:r>
      <w:r>
        <w:rPr>
          <w:rFonts w:ascii="宋体" w:cs="宋体" w:hint="eastAsia"/>
          <w:kern w:val="0"/>
          <w:sz w:val="24"/>
        </w:rPr>
        <w:t> </w:t>
      </w:r>
      <w:r>
        <w:rPr>
          <w:rFonts w:ascii="宋体" w:cs="宋体" w:hint="eastAsia"/>
          <w:kern w:val="0"/>
          <w:sz w:val="24"/>
        </w:rPr>
        <w:t>2015年，县财政对我县血防投入基本保证了我县血防工作的需要。</w:t>
      </w:r>
      <w:r>
        <w:rPr>
          <w:rFonts w:ascii="宋体" w:cs="宋体" w:hint="eastAsia"/>
          <w:kern w:val="0"/>
          <w:sz w:val="24"/>
        </w:rPr>
        <w:br/>
        <w:t xml:space="preserve">    3、血防项目资金监管有效。一是规范了建设性血防项目资金的管理。二是规范了资金的拨付流程。血防经费采用了年初预拨、年中和年末考核验收后再行拨付的形式。三是对资金实施了跟踪问效。</w:t>
      </w:r>
      <w:r>
        <w:rPr>
          <w:rFonts w:ascii="宋体" w:cs="宋体" w:hint="eastAsia"/>
          <w:kern w:val="0"/>
          <w:sz w:val="24"/>
        </w:rPr>
        <w:br/>
      </w:r>
      <w:r w:rsidRPr="001442C5">
        <w:rPr>
          <w:rFonts w:ascii="宋体" w:cs="宋体" w:hint="eastAsia"/>
          <w:b/>
          <w:kern w:val="0"/>
          <w:sz w:val="24"/>
        </w:rPr>
        <w:t>五、项目主要绩效情况分析</w:t>
      </w:r>
      <w:r>
        <w:rPr>
          <w:rFonts w:ascii="宋体" w:cs="宋体" w:hint="eastAsia"/>
          <w:kern w:val="0"/>
          <w:sz w:val="24"/>
        </w:rPr>
        <w:br/>
        <w:t xml:space="preserve">    一是在资金使用过程中对取得的原始凭证严格把关，严格审核，有效防止超</w:t>
      </w:r>
      <w:r>
        <w:rPr>
          <w:rFonts w:ascii="宋体" w:cs="宋体" w:hint="eastAsia"/>
          <w:kern w:val="0"/>
          <w:sz w:val="24"/>
        </w:rPr>
        <w:lastRenderedPageBreak/>
        <w:t>范围使用资金的现象，既避免了资金风险，又提高了资金使用效率。二是在疫区防治血吸虫病方面，转变防治策略，把重点放在控制</w:t>
      </w:r>
      <w:proofErr w:type="gramStart"/>
      <w:r>
        <w:rPr>
          <w:rFonts w:ascii="宋体" w:cs="宋体" w:hint="eastAsia"/>
          <w:kern w:val="0"/>
          <w:sz w:val="24"/>
        </w:rPr>
        <w:t>垸</w:t>
      </w:r>
      <w:proofErr w:type="gramEnd"/>
      <w:r>
        <w:rPr>
          <w:rFonts w:ascii="宋体" w:cs="宋体" w:hint="eastAsia"/>
          <w:kern w:val="0"/>
          <w:sz w:val="24"/>
        </w:rPr>
        <w:t>外洲滩、</w:t>
      </w:r>
      <w:proofErr w:type="gramStart"/>
      <w:r>
        <w:rPr>
          <w:rFonts w:ascii="宋体" w:cs="宋体" w:hint="eastAsia"/>
          <w:kern w:val="0"/>
          <w:sz w:val="24"/>
        </w:rPr>
        <w:t>垸</w:t>
      </w:r>
      <w:proofErr w:type="gramEnd"/>
      <w:r>
        <w:rPr>
          <w:rFonts w:ascii="宋体" w:cs="宋体" w:hint="eastAsia"/>
          <w:kern w:val="0"/>
          <w:sz w:val="24"/>
        </w:rPr>
        <w:t>内沟渠及人畜粪便等血吸虫病传染源上，随着该血防模式在疫区内逐步实施并推广，人畜血吸虫感染率分别下降到1%以下。</w:t>
      </w:r>
      <w:r>
        <w:rPr>
          <w:rFonts w:ascii="宋体" w:cs="宋体" w:hint="eastAsia"/>
          <w:kern w:val="0"/>
          <w:sz w:val="24"/>
        </w:rPr>
        <w:br/>
      </w:r>
      <w:r w:rsidRPr="001442C5">
        <w:rPr>
          <w:rFonts w:ascii="宋体" w:cs="宋体" w:hint="eastAsia"/>
          <w:b/>
          <w:kern w:val="0"/>
          <w:sz w:val="24"/>
        </w:rPr>
        <w:t xml:space="preserve">  六、存在的问题和建议</w:t>
      </w:r>
      <w:r>
        <w:rPr>
          <w:rFonts w:ascii="宋体" w:cs="宋体" w:hint="eastAsia"/>
          <w:kern w:val="0"/>
          <w:sz w:val="24"/>
        </w:rPr>
        <w:br/>
        <w:t xml:space="preserve">    我县的血防工作取得了一定的成绩，但也存在一些问题。1、配套打折扣。由于财力有限，血防经费以前年度配套只是基本到位，没有完全按照上级相关精神足额配套。2、经费整合不力。形成了血防资金多部门管理与使用的窘面，资金使用效益未达最大化。</w:t>
      </w:r>
      <w:r>
        <w:rPr>
          <w:rFonts w:ascii="宋体" w:cs="宋体" w:hint="eastAsia"/>
          <w:kern w:val="0"/>
          <w:sz w:val="24"/>
        </w:rPr>
        <w:br/>
        <w:t>为此，我们建议：</w:t>
      </w:r>
      <w:r>
        <w:rPr>
          <w:rFonts w:ascii="宋体" w:cs="宋体" w:hint="eastAsia"/>
          <w:kern w:val="0"/>
          <w:sz w:val="24"/>
        </w:rPr>
        <w:br/>
        <w:t xml:space="preserve">    一、增加投入。县财政应视财力情况逐年增加本级财政的投入力度，加大对血防经费的配套。保证血防工作顺利进行；</w:t>
      </w:r>
      <w:r>
        <w:rPr>
          <w:rFonts w:ascii="宋体" w:cs="宋体" w:hint="eastAsia"/>
          <w:kern w:val="0"/>
          <w:sz w:val="24"/>
        </w:rPr>
        <w:br/>
        <w:t xml:space="preserve">    二、加大整合力度。建议县血防领导小组制定下阶段的全县血防工作规划，统筹整合各项血防资金，增强血防资金使用效益；</w:t>
      </w:r>
      <w:r>
        <w:rPr>
          <w:rFonts w:ascii="宋体" w:cs="宋体" w:hint="eastAsia"/>
          <w:kern w:val="0"/>
          <w:sz w:val="24"/>
        </w:rPr>
        <w:br/>
        <w:t xml:space="preserve">    三、加强资金监管。搞好血防资金的绩效评价与审计，确实保护好疫区劳动力和人民群众的生命财产安全。</w:t>
      </w:r>
      <w:r>
        <w:rPr>
          <w:rFonts w:ascii="宋体" w:cs="宋体" w:hint="eastAsia"/>
          <w:kern w:val="0"/>
          <w:sz w:val="24"/>
        </w:rPr>
        <w:br/>
      </w:r>
      <w:r w:rsidRPr="001442C5">
        <w:rPr>
          <w:rFonts w:ascii="宋体" w:cs="宋体" w:hint="eastAsia"/>
          <w:b/>
          <w:kern w:val="0"/>
          <w:sz w:val="24"/>
        </w:rPr>
        <w:t xml:space="preserve"> </w:t>
      </w:r>
    </w:p>
    <w:p w:rsidR="00147DAA" w:rsidRPr="00543955" w:rsidRDefault="00147DAA"/>
    <w:sectPr w:rsidR="00147DAA" w:rsidRPr="00543955" w:rsidSect="00147D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3955"/>
    <w:rsid w:val="00147DAA"/>
    <w:rsid w:val="005439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Words>
  <Characters>2164</Characters>
  <Application>Microsoft Office Word</Application>
  <DocSecurity>0</DocSecurity>
  <Lines>18</Lines>
  <Paragraphs>5</Paragraphs>
  <ScaleCrop>false</ScaleCrop>
  <Company>Sky123.Org</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2017-12-19T02:28:00Z</dcterms:created>
  <dcterms:modified xsi:type="dcterms:W3CDTF">2017-12-19T02:29:00Z</dcterms:modified>
</cp:coreProperties>
</file>