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DDC" w:rsidRDefault="00555DDC" w:rsidP="00555DDC">
      <w:pPr>
        <w:jc w:val="center"/>
        <w:rPr>
          <w:rFonts w:ascii="仿宋" w:eastAsia="仿宋" w:hAnsi="仿宋"/>
          <w:b/>
          <w:sz w:val="36"/>
          <w:szCs w:val="36"/>
        </w:rPr>
      </w:pPr>
    </w:p>
    <w:p w:rsidR="00555DDC" w:rsidRDefault="00555DDC" w:rsidP="00555DDC">
      <w:pPr>
        <w:jc w:val="center"/>
        <w:rPr>
          <w:rFonts w:ascii="仿宋" w:eastAsia="仿宋" w:hAnsi="仿宋"/>
          <w:b/>
          <w:sz w:val="36"/>
          <w:szCs w:val="36"/>
        </w:rPr>
      </w:pPr>
      <w:r>
        <w:rPr>
          <w:rFonts w:ascii="仿宋" w:eastAsia="仿宋" w:hAnsi="仿宋" w:hint="eastAsia"/>
          <w:b/>
          <w:sz w:val="36"/>
          <w:szCs w:val="36"/>
        </w:rPr>
        <w:t>2016年免费乘坐县城公共汽车补贴</w:t>
      </w:r>
    </w:p>
    <w:p w:rsidR="00555DDC" w:rsidRDefault="00555DDC" w:rsidP="00555DDC">
      <w:pPr>
        <w:jc w:val="center"/>
        <w:rPr>
          <w:rFonts w:ascii="仿宋" w:eastAsia="仿宋" w:hAnsi="仿宋"/>
          <w:b/>
          <w:bCs/>
          <w:sz w:val="36"/>
          <w:szCs w:val="36"/>
        </w:rPr>
      </w:pPr>
      <w:r>
        <w:rPr>
          <w:rFonts w:ascii="仿宋" w:eastAsia="仿宋" w:hAnsi="仿宋" w:hint="eastAsia"/>
          <w:b/>
          <w:sz w:val="36"/>
          <w:szCs w:val="36"/>
        </w:rPr>
        <w:t>绩效评价报告</w:t>
      </w:r>
    </w:p>
    <w:p w:rsidR="00555DDC" w:rsidRDefault="00555DDC" w:rsidP="00555DDC">
      <w:pPr>
        <w:spacing w:line="600" w:lineRule="exact"/>
        <w:ind w:firstLineChars="200" w:firstLine="602"/>
        <w:rPr>
          <w:rFonts w:ascii="仿宋" w:eastAsia="仿宋" w:hAnsi="仿宋" w:cs="仿宋"/>
          <w:b/>
          <w:bCs/>
          <w:sz w:val="30"/>
          <w:szCs w:val="30"/>
        </w:rPr>
      </w:pPr>
    </w:p>
    <w:p w:rsidR="00555DDC" w:rsidRDefault="00555DDC" w:rsidP="00555DDC">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（一）项目基本概况</w:t>
      </w:r>
    </w:p>
    <w:p w:rsidR="00555DDC" w:rsidRDefault="00555DDC" w:rsidP="00555DDC">
      <w:pPr>
        <w:widowControl/>
        <w:ind w:firstLineChars="200" w:firstLine="600"/>
        <w:rPr>
          <w:rFonts w:ascii="仿宋" w:eastAsia="仿宋" w:hAnsi="仿宋" w:cs="宋体"/>
          <w:b/>
          <w:kern w:val="0"/>
          <w:sz w:val="30"/>
          <w:szCs w:val="30"/>
        </w:rPr>
      </w:pPr>
      <w:r>
        <w:rPr>
          <w:rFonts w:ascii="仿宋" w:eastAsia="仿宋" w:hAnsi="仿宋" w:hint="eastAsia"/>
          <w:sz w:val="30"/>
          <w:szCs w:val="30"/>
        </w:rPr>
        <w:t>华容县泰运城市公交有限公司有公共汽车80台，公交线路7条，其中①②③④⑤⑥路60台车辆实行“两权合一、公司经营”的租赁经营模式；20台车辆实行公车公营，线路2条，分别为⑥路线4台车辆、⑦路线16台车辆。</w:t>
      </w:r>
      <w:r>
        <w:rPr>
          <w:rFonts w:ascii="仿宋" w:eastAsia="仿宋" w:hAnsi="仿宋" w:cs="宋体"/>
          <w:kern w:val="0"/>
          <w:sz w:val="30"/>
          <w:szCs w:val="30"/>
        </w:rPr>
        <w:t>公车公营车队设管理人员</w:t>
      </w:r>
      <w:r>
        <w:rPr>
          <w:rFonts w:ascii="仿宋" w:eastAsia="仿宋" w:hAnsi="仿宋" w:cs="宋体" w:hint="eastAsia"/>
          <w:kern w:val="0"/>
          <w:sz w:val="30"/>
          <w:szCs w:val="30"/>
        </w:rPr>
        <w:t>42人，聘请</w:t>
      </w:r>
      <w:r>
        <w:rPr>
          <w:rFonts w:ascii="仿宋" w:eastAsia="仿宋" w:hAnsi="仿宋" w:cs="宋体"/>
          <w:kern w:val="0"/>
          <w:sz w:val="30"/>
          <w:szCs w:val="30"/>
        </w:rPr>
        <w:t>驾驶员</w:t>
      </w:r>
      <w:r>
        <w:rPr>
          <w:rFonts w:ascii="仿宋" w:eastAsia="仿宋" w:hAnsi="仿宋" w:cs="宋体" w:hint="eastAsia"/>
          <w:kern w:val="0"/>
          <w:sz w:val="30"/>
          <w:szCs w:val="30"/>
        </w:rPr>
        <w:t>14</w:t>
      </w:r>
      <w:r>
        <w:rPr>
          <w:rFonts w:ascii="仿宋" w:eastAsia="仿宋" w:hAnsi="仿宋" w:cs="宋体"/>
          <w:kern w:val="0"/>
          <w:sz w:val="30"/>
          <w:szCs w:val="30"/>
        </w:rPr>
        <w:t>人</w:t>
      </w:r>
      <w:r>
        <w:rPr>
          <w:rFonts w:ascii="仿宋" w:eastAsia="仿宋" w:hAnsi="仿宋" w:cs="宋体" w:hint="eastAsia"/>
          <w:kern w:val="0"/>
          <w:sz w:val="30"/>
          <w:szCs w:val="30"/>
        </w:rPr>
        <w:t>，共计56人。</w:t>
      </w:r>
    </w:p>
    <w:p w:rsidR="00555DDC" w:rsidRDefault="00555DDC" w:rsidP="00555DD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2016年度，县财政预算我县免费乘坐公共汽车补贴资金240万元。项目实施过程中，全年华容县泰运城市公交有限公司实际使用免费乘坐公共汽车补贴资金230.49万元。</w:t>
      </w:r>
    </w:p>
    <w:p w:rsidR="00555DDC" w:rsidRDefault="00555DDC" w:rsidP="00555DDC">
      <w:pPr>
        <w:spacing w:line="440" w:lineRule="exact"/>
        <w:ind w:firstLineChars="200" w:firstLine="600"/>
        <w:rPr>
          <w:rFonts w:ascii="仿宋" w:eastAsia="仿宋" w:hAnsi="仿宋"/>
          <w:sz w:val="30"/>
          <w:szCs w:val="30"/>
        </w:rPr>
      </w:pPr>
    </w:p>
    <w:p w:rsidR="00555DDC" w:rsidRDefault="00555DDC" w:rsidP="00555DDC">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（二）项目资金使用及管理情况</w:t>
      </w:r>
    </w:p>
    <w:p w:rsidR="00555DDC" w:rsidRDefault="00555DDC" w:rsidP="00555DD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2016年交通运输免费乘坐县城公共汽车补贴资金共计230.49</w:t>
      </w:r>
      <w:r w:rsidR="001D11FA">
        <w:rPr>
          <w:rFonts w:ascii="仿宋" w:eastAsia="仿宋" w:hAnsi="仿宋" w:cs="仿宋" w:hint="eastAsia"/>
          <w:sz w:val="30"/>
          <w:szCs w:val="30"/>
        </w:rPr>
        <w:t>万元</w:t>
      </w:r>
      <w:r>
        <w:rPr>
          <w:rFonts w:ascii="仿宋" w:eastAsia="仿宋" w:hAnsi="仿宋" w:cs="仿宋" w:hint="eastAsia"/>
          <w:sz w:val="30"/>
          <w:szCs w:val="30"/>
        </w:rPr>
        <w:t>。</w:t>
      </w:r>
    </w:p>
    <w:p w:rsidR="00555DDC" w:rsidRDefault="00555DDC" w:rsidP="00555DD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县泰运公交是独立核算的法人单位，各项财务制度健全。</w:t>
      </w:r>
      <w:r>
        <w:rPr>
          <w:rFonts w:ascii="仿宋" w:eastAsia="仿宋" w:hAnsi="仿宋" w:hint="eastAsia"/>
          <w:sz w:val="30"/>
          <w:szCs w:val="30"/>
        </w:rPr>
        <w:t>交通运输免费乘坐县城公共汽车补贴</w:t>
      </w:r>
      <w:r>
        <w:rPr>
          <w:rFonts w:ascii="仿宋" w:eastAsia="仿宋" w:hAnsi="仿宋" w:cs="仿宋" w:hint="eastAsia"/>
          <w:sz w:val="30"/>
          <w:szCs w:val="30"/>
        </w:rPr>
        <w:t>资金实行专款专用，专人核算管理。在资金操作过程中严格执行财经制度，接受上级和同级财政、审计部门审计、监督，杜绝了挪用、串用、截留、挤占等现象。资金的拨付按照以下流程进行：交通局按每个月老年卡实际刷卡使用金额拨付给泰运公交，由泰运公交按每台车当月发生额</w:t>
      </w:r>
      <w:r>
        <w:rPr>
          <w:rFonts w:ascii="仿宋" w:eastAsia="仿宋" w:hAnsi="仿宋" w:cs="仿宋" w:hint="eastAsia"/>
          <w:sz w:val="30"/>
          <w:szCs w:val="30"/>
        </w:rPr>
        <w:lastRenderedPageBreak/>
        <w:t>支付给车辆承租人。</w:t>
      </w:r>
    </w:p>
    <w:p w:rsidR="00555DDC" w:rsidRDefault="00555DDC" w:rsidP="00555DDC">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（三）项目组织实施情况</w:t>
      </w:r>
    </w:p>
    <w:p w:rsidR="00555DDC" w:rsidRDefault="00555DDC" w:rsidP="00555DDC">
      <w:pPr>
        <w:spacing w:line="600" w:lineRule="exact"/>
        <w:ind w:firstLineChars="200" w:firstLine="602"/>
        <w:rPr>
          <w:rFonts w:ascii="仿宋" w:eastAsia="仿宋" w:hAnsi="仿宋" w:cs="仿宋"/>
          <w:sz w:val="30"/>
          <w:szCs w:val="30"/>
        </w:rPr>
      </w:pPr>
      <w:r>
        <w:rPr>
          <w:rFonts w:ascii="仿宋" w:eastAsia="仿宋" w:hAnsi="仿宋" w:cs="仿宋" w:hint="eastAsia"/>
          <w:b/>
          <w:sz w:val="30"/>
          <w:szCs w:val="30"/>
        </w:rPr>
        <w:t>1、制度落实到位。</w:t>
      </w:r>
      <w:r>
        <w:rPr>
          <w:rFonts w:ascii="仿宋" w:eastAsia="仿宋" w:hAnsi="仿宋" w:cs="仿宋" w:hint="eastAsia"/>
          <w:sz w:val="30"/>
          <w:szCs w:val="30"/>
        </w:rPr>
        <w:t>项目由华容县泰运城市公交有限公司负责实施，由交通局负责监督和核实，由交通局分管局长、值班局长、局长监管，由泰运公交负责人、法定代表人、财务负责人具体负责免费乘坐县城公共汽车补贴的落实，确保了项目的组织领导，规范实施，落到实处，发现问题及时整改。</w:t>
      </w:r>
    </w:p>
    <w:p w:rsidR="00555DDC" w:rsidRDefault="00555DDC" w:rsidP="00555DDC">
      <w:pPr>
        <w:spacing w:line="600" w:lineRule="exact"/>
        <w:ind w:firstLineChars="200" w:firstLine="602"/>
        <w:rPr>
          <w:rFonts w:ascii="仿宋" w:eastAsia="仿宋" w:hAnsi="仿宋" w:cs="仿宋"/>
          <w:sz w:val="30"/>
          <w:szCs w:val="30"/>
        </w:rPr>
      </w:pPr>
      <w:r>
        <w:rPr>
          <w:rFonts w:ascii="仿宋" w:eastAsia="仿宋" w:hAnsi="仿宋" w:cs="仿宋" w:hint="eastAsia"/>
          <w:b/>
          <w:sz w:val="30"/>
          <w:szCs w:val="30"/>
        </w:rPr>
        <w:t>2、对老年人免费乘车卡管理到位。</w:t>
      </w:r>
      <w:r>
        <w:rPr>
          <w:rFonts w:ascii="仿宋" w:eastAsia="仿宋" w:hAnsi="仿宋" w:cs="仿宋" w:hint="eastAsia"/>
          <w:sz w:val="30"/>
          <w:szCs w:val="30"/>
        </w:rPr>
        <w:t>老年人免费乘车卡涉及全县65岁以上的所有老年人，为保证方便老年人出行，县泰运公交公司成立了专门的服务窗口办理老年人免费乘车卡，并每年年检，过期不能使用，上车出示老年卡才能免费乘车，老年卡不得转借他用，公司不定期组织专人上车稽查，确保了资金落到实处。</w:t>
      </w:r>
    </w:p>
    <w:p w:rsidR="00555DDC" w:rsidRDefault="00555DDC" w:rsidP="00555DDC">
      <w:pPr>
        <w:spacing w:line="600" w:lineRule="exact"/>
        <w:ind w:firstLineChars="200" w:firstLine="602"/>
        <w:rPr>
          <w:rFonts w:ascii="仿宋" w:eastAsia="仿宋" w:hAnsi="仿宋" w:cs="仿宋"/>
          <w:sz w:val="30"/>
          <w:szCs w:val="30"/>
        </w:rPr>
      </w:pPr>
      <w:r>
        <w:rPr>
          <w:rFonts w:ascii="仿宋" w:eastAsia="仿宋" w:hAnsi="仿宋" w:cs="仿宋" w:hint="eastAsia"/>
          <w:b/>
          <w:sz w:val="30"/>
          <w:szCs w:val="30"/>
        </w:rPr>
        <w:t>3、项目实施到位。</w:t>
      </w:r>
      <w:r>
        <w:rPr>
          <w:rFonts w:ascii="仿宋" w:eastAsia="仿宋" w:hAnsi="仿宋" w:cs="仿宋" w:hint="eastAsia"/>
          <w:sz w:val="30"/>
          <w:szCs w:val="30"/>
        </w:rPr>
        <w:t>相关项目按照相关程序计划和规划，采取有效措施，精心组织项目实施，保证了项目的顺利实施。</w:t>
      </w:r>
    </w:p>
    <w:p w:rsidR="00555DDC" w:rsidRDefault="00555DDC" w:rsidP="00555DDC">
      <w:pPr>
        <w:spacing w:line="600" w:lineRule="exact"/>
        <w:ind w:firstLineChars="200" w:firstLine="600"/>
        <w:rPr>
          <w:rFonts w:ascii="仿宋" w:eastAsia="仿宋" w:hAnsi="仿宋" w:cs="仿宋"/>
          <w:sz w:val="30"/>
          <w:szCs w:val="30"/>
        </w:rPr>
      </w:pPr>
    </w:p>
    <w:p w:rsidR="00555DDC" w:rsidRDefault="00555DDC" w:rsidP="00555DDC">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（四）、综合评价情况及评价结论</w:t>
      </w:r>
    </w:p>
    <w:p w:rsidR="00555DDC" w:rsidRDefault="00555DDC" w:rsidP="00555DD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按照《华容县财政局关于开展2016年度财政项目支出绩效自评工作的通知》（华财发[2017]24号）要求,对2016年交通运输免费乘坐县城公共汽车补贴资金进行了绩效自评。我们认真填写了《华容县财政支出项目绩效评价自评报告》、《华容县财政支出项目绩效自评表》。自评得分99分，考评等级为“优秀”。</w:t>
      </w:r>
    </w:p>
    <w:p w:rsidR="00555DDC" w:rsidRDefault="00555DDC" w:rsidP="00555DDC">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（五）、项目主要绩效情况分析</w:t>
      </w:r>
    </w:p>
    <w:p w:rsidR="00555DDC" w:rsidRDefault="00555DDC" w:rsidP="00555DD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1、方便当地老年人出行。</w:t>
      </w:r>
    </w:p>
    <w:p w:rsidR="00555DDC" w:rsidRDefault="00555DDC" w:rsidP="00555DD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2、增加车辆的经营收入。</w:t>
      </w:r>
    </w:p>
    <w:p w:rsidR="00555DDC" w:rsidRDefault="00555DDC" w:rsidP="00555DDC">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（六）、主要做法和工作建议</w:t>
      </w:r>
    </w:p>
    <w:p w:rsidR="00555DDC" w:rsidRDefault="00555DDC" w:rsidP="00555DDC">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工作建议：</w:t>
      </w:r>
    </w:p>
    <w:p w:rsidR="00555DDC" w:rsidRDefault="00555DDC" w:rsidP="00555DDC">
      <w:pPr>
        <w:spacing w:line="600" w:lineRule="exact"/>
        <w:ind w:firstLineChars="200" w:firstLine="602"/>
        <w:rPr>
          <w:rFonts w:ascii="仿宋" w:eastAsia="仿宋" w:hAnsi="仿宋" w:cs="仿宋"/>
          <w:sz w:val="30"/>
          <w:szCs w:val="30"/>
        </w:rPr>
      </w:pPr>
      <w:r>
        <w:rPr>
          <w:rFonts w:ascii="仿宋" w:eastAsia="仿宋" w:hAnsi="仿宋" w:cs="仿宋" w:hint="eastAsia"/>
          <w:b/>
          <w:sz w:val="30"/>
          <w:szCs w:val="30"/>
        </w:rPr>
        <w:t>1、加强领导，提升管理，改善服务。</w:t>
      </w:r>
      <w:r>
        <w:rPr>
          <w:rFonts w:ascii="仿宋" w:eastAsia="仿宋" w:hAnsi="仿宋" w:cs="仿宋" w:hint="eastAsia"/>
          <w:sz w:val="30"/>
          <w:szCs w:val="30"/>
        </w:rPr>
        <w:t>县泰运公交应对各承租车主加强领导，改善服务，实行考核奖惩，提升服务层次。各分管领导和负责人应加强监督管理。</w:t>
      </w:r>
    </w:p>
    <w:p w:rsidR="00555DDC" w:rsidRDefault="00555DDC" w:rsidP="00555DDC">
      <w:pPr>
        <w:spacing w:line="600" w:lineRule="exact"/>
        <w:ind w:firstLineChars="200" w:firstLine="602"/>
        <w:rPr>
          <w:rFonts w:ascii="仿宋" w:eastAsia="仿宋" w:hAnsi="仿宋" w:cs="仿宋"/>
          <w:sz w:val="30"/>
          <w:szCs w:val="30"/>
        </w:rPr>
      </w:pPr>
      <w:r>
        <w:rPr>
          <w:rFonts w:ascii="仿宋" w:eastAsia="仿宋" w:hAnsi="仿宋" w:cs="仿宋" w:hint="eastAsia"/>
          <w:b/>
          <w:sz w:val="30"/>
          <w:szCs w:val="30"/>
        </w:rPr>
        <w:t>2、加大财政投入。</w:t>
      </w:r>
      <w:r>
        <w:rPr>
          <w:rFonts w:ascii="仿宋" w:eastAsia="仿宋" w:hAnsi="仿宋" w:cs="仿宋" w:hint="eastAsia"/>
          <w:sz w:val="30"/>
          <w:szCs w:val="30"/>
        </w:rPr>
        <w:t>一是按照“政府投入为主”的原则，县财政足额拨付资金，确保工作的正常开展。二是将相应的工作经费列入财政预算。增加奖惩力度，增加考核经费预算。</w:t>
      </w:r>
    </w:p>
    <w:p w:rsidR="00147DAA" w:rsidRPr="00555DDC" w:rsidRDefault="00147DAA"/>
    <w:sectPr w:rsidR="00147DAA" w:rsidRPr="00555DDC" w:rsidSect="00147D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392" w:rsidRDefault="00767392" w:rsidP="001D11FA">
      <w:r>
        <w:separator/>
      </w:r>
    </w:p>
  </w:endnote>
  <w:endnote w:type="continuationSeparator" w:id="1">
    <w:p w:rsidR="00767392" w:rsidRDefault="00767392" w:rsidP="001D11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392" w:rsidRDefault="00767392" w:rsidP="001D11FA">
      <w:r>
        <w:separator/>
      </w:r>
    </w:p>
  </w:footnote>
  <w:footnote w:type="continuationSeparator" w:id="1">
    <w:p w:rsidR="00767392" w:rsidRDefault="00767392" w:rsidP="001D11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5DDC"/>
    <w:rsid w:val="00147DAA"/>
    <w:rsid w:val="001D11FA"/>
    <w:rsid w:val="00555DDC"/>
    <w:rsid w:val="00767392"/>
    <w:rsid w:val="007C39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DD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1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1FA"/>
    <w:rPr>
      <w:rFonts w:ascii="Times New Roman" w:eastAsia="宋体" w:hAnsi="Times New Roman" w:cs="Times New Roman"/>
      <w:sz w:val="18"/>
      <w:szCs w:val="18"/>
    </w:rPr>
  </w:style>
  <w:style w:type="paragraph" w:styleId="a4">
    <w:name w:val="footer"/>
    <w:basedOn w:val="a"/>
    <w:link w:val="Char0"/>
    <w:uiPriority w:val="99"/>
    <w:semiHidden/>
    <w:unhideWhenUsed/>
    <w:rsid w:val="001D11F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1F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177</Words>
  <Characters>1014</Characters>
  <Application>Microsoft Office Word</Application>
  <DocSecurity>0</DocSecurity>
  <Lines>8</Lines>
  <Paragraphs>2</Paragraphs>
  <ScaleCrop>false</ScaleCrop>
  <Company>Sky123.Org</Company>
  <LinksUpToDate>false</LinksUpToDate>
  <CharactersWithSpaces>1189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2</cp:revision>
  <dcterms:created xsi:type="dcterms:W3CDTF">2017-12-19T01:47:00Z</dcterms:created>
  <dcterms:modified xsi:type="dcterms:W3CDTF">2017-12-20T07:31:00Z</dcterms:modified>
</cp:coreProperties>
</file>