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shd w:val="clear" w:color="auto" w:fill="FFFFFF"/>
        <w:kinsoku/>
        <w:wordWrap/>
        <w:overflowPunct/>
        <w:topLinePunct w:val="0"/>
        <w:autoSpaceDE/>
        <w:autoSpaceDN/>
        <w:bidi w:val="0"/>
        <w:adjustRightInd/>
        <w:snapToGrid/>
        <w:spacing w:before="100" w:beforeAutospacing="1" w:after="100" w:afterAutospacing="1" w:line="520" w:lineRule="exact"/>
        <w:ind w:firstLine="0"/>
        <w:jc w:val="right"/>
        <w:textAlignment w:val="top"/>
        <w:rPr>
          <w:rFonts w:ascii="仿宋" w:hAnsi="仿宋" w:eastAsia="仿宋" w:cs="_4eff_5b8b_GB2312"/>
          <w:bCs/>
          <w:sz w:val="30"/>
          <w:szCs w:val="30"/>
          <w:lang w:eastAsia="zh-CN" w:bidi="ar-SA"/>
        </w:rPr>
      </w:pPr>
    </w:p>
    <w:p>
      <w:pPr>
        <w:keepNext w:val="0"/>
        <w:keepLines w:val="0"/>
        <w:pageBreakBefore w:val="0"/>
        <w:shd w:val="clear" w:color="auto" w:fill="FFFFFF"/>
        <w:kinsoku/>
        <w:wordWrap/>
        <w:overflowPunct/>
        <w:topLinePunct w:val="0"/>
        <w:autoSpaceDE/>
        <w:autoSpaceDN/>
        <w:bidi w:val="0"/>
        <w:adjustRightInd/>
        <w:snapToGrid/>
        <w:spacing w:after="468" w:afterLines="150" w:line="520" w:lineRule="exact"/>
        <w:ind w:firstLine="0"/>
        <w:jc w:val="right"/>
        <w:textAlignment w:val="top"/>
        <w:rPr>
          <w:rFonts w:ascii="仿宋" w:hAnsi="仿宋" w:eastAsia="仿宋" w:cs="_4eff_5b8b_GB2312"/>
          <w:bCs/>
          <w:sz w:val="30"/>
          <w:szCs w:val="30"/>
          <w:lang w:eastAsia="zh-CN" w:bidi="ar-SA"/>
        </w:rPr>
      </w:pPr>
    </w:p>
    <w:p>
      <w:pPr>
        <w:keepNext w:val="0"/>
        <w:keepLines w:val="0"/>
        <w:pageBreakBefore w:val="0"/>
        <w:widowControl/>
        <w:shd w:val="clear" w:color="auto" w:fill="FFFFFF"/>
        <w:kinsoku/>
        <w:wordWrap/>
        <w:overflowPunct/>
        <w:topLinePunct w:val="0"/>
        <w:autoSpaceDE/>
        <w:autoSpaceDN/>
        <w:bidi w:val="0"/>
        <w:adjustRightInd/>
        <w:snapToGrid/>
        <w:spacing w:after="157" w:afterLines="50" w:line="520" w:lineRule="exact"/>
        <w:ind w:firstLine="0"/>
        <w:jc w:val="right"/>
        <w:textAlignment w:val="top"/>
        <w:rPr>
          <w:rFonts w:ascii="仿宋" w:hAnsi="仿宋" w:eastAsia="仿宋" w:cs="_4eff_5b8b_GB2312"/>
          <w:bCs/>
          <w:sz w:val="32"/>
          <w:szCs w:val="32"/>
          <w:lang w:eastAsia="zh-CN" w:bidi="ar-SA"/>
        </w:rPr>
      </w:pPr>
      <w:r>
        <w:rPr>
          <w:rFonts w:hint="eastAsia" w:ascii="仿宋" w:hAnsi="仿宋" w:eastAsia="仿宋" w:cs="_4eff_5b8b_GB2312"/>
          <w:bCs/>
          <w:sz w:val="32"/>
          <w:szCs w:val="32"/>
          <w:lang w:val="en-US" w:eastAsia="zh-CN" w:bidi="ar-SA"/>
        </w:rPr>
        <w:t>岳</w:t>
      </w:r>
      <w:r>
        <w:rPr>
          <w:rFonts w:hint="eastAsia" w:ascii="仿宋" w:hAnsi="仿宋" w:eastAsia="仿宋" w:cs="_4eff_5b8b_GB2312"/>
          <w:bCs/>
          <w:sz w:val="32"/>
          <w:szCs w:val="32"/>
          <w:lang w:eastAsia="zh-CN" w:bidi="ar-SA"/>
        </w:rPr>
        <w:t>华</w:t>
      </w:r>
      <w:r>
        <w:rPr>
          <w:rFonts w:ascii="仿宋" w:hAnsi="仿宋" w:eastAsia="仿宋" w:cs="_4eff_5b8b_GB2312"/>
          <w:bCs/>
          <w:sz w:val="32"/>
          <w:szCs w:val="32"/>
          <w:lang w:eastAsia="zh-CN" w:bidi="ar-SA"/>
        </w:rPr>
        <w:t>环评[</w:t>
      </w:r>
      <w:r>
        <w:rPr>
          <w:rFonts w:hint="eastAsia" w:ascii="仿宋" w:hAnsi="仿宋" w:eastAsia="仿宋" w:cs="_4eff_5b8b_GB2312"/>
          <w:bCs/>
          <w:sz w:val="32"/>
          <w:szCs w:val="32"/>
          <w:lang w:val="en-US" w:eastAsia="zh-CN" w:bidi="ar-SA"/>
        </w:rPr>
        <w:t>2024</w:t>
      </w:r>
      <w:r>
        <w:rPr>
          <w:rFonts w:ascii="仿宋" w:hAnsi="仿宋" w:eastAsia="仿宋" w:cs="_4eff_5b8b_GB2312"/>
          <w:bCs/>
          <w:sz w:val="32"/>
          <w:szCs w:val="32"/>
          <w:lang w:eastAsia="zh-CN" w:bidi="ar-SA"/>
        </w:rPr>
        <w:t>]</w:t>
      </w:r>
      <w:r>
        <w:rPr>
          <w:rFonts w:hint="eastAsia" w:ascii="仿宋" w:hAnsi="仿宋" w:eastAsia="仿宋" w:cs="_4eff_5b8b_GB2312"/>
          <w:bCs/>
          <w:sz w:val="32"/>
          <w:szCs w:val="32"/>
          <w:lang w:val="en-US" w:eastAsia="zh-CN" w:bidi="ar-SA"/>
        </w:rPr>
        <w:t>1</w:t>
      </w:r>
      <w:r>
        <w:rPr>
          <w:rFonts w:ascii="仿宋" w:hAnsi="仿宋" w:eastAsia="仿宋" w:cs="_4eff_5b8b_GB2312"/>
          <w:bCs/>
          <w:sz w:val="32"/>
          <w:szCs w:val="32"/>
          <w:lang w:eastAsia="zh-CN" w:bidi="ar-SA"/>
        </w:rPr>
        <w:t>号</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0"/>
        <w:jc w:val="center"/>
        <w:textAlignment w:val="auto"/>
        <w:outlineLvl w:val="0"/>
        <w:rPr>
          <w:rFonts w:hint="eastAsia" w:ascii="仿宋" w:hAnsi="仿宋" w:eastAsia="仿宋"/>
          <w:sz w:val="32"/>
          <w:szCs w:val="32"/>
          <w:lang w:val="en-US" w:eastAsia="zh-CN"/>
        </w:rPr>
      </w:pPr>
      <w:bookmarkStart w:id="0" w:name="OLE_LINK4"/>
      <w:r>
        <w:rPr>
          <w:rFonts w:hint="eastAsia" w:asciiTheme="majorEastAsia" w:hAnsiTheme="majorEastAsia" w:eastAsiaTheme="majorEastAsia" w:cstheme="majorEastAsia"/>
          <w:b/>
          <w:bCs/>
          <w:sz w:val="36"/>
          <w:szCs w:val="36"/>
          <w:lang w:eastAsia="zh-CN" w:bidi="ar-SA"/>
        </w:rPr>
        <w:t>关于</w:t>
      </w:r>
      <w:bookmarkStart w:id="1" w:name="OLE_LINK1"/>
      <w:r>
        <w:rPr>
          <w:rFonts w:hint="eastAsia" w:asciiTheme="majorEastAsia" w:hAnsiTheme="majorEastAsia" w:eastAsiaTheme="majorEastAsia" w:cstheme="majorEastAsia"/>
          <w:b/>
          <w:bCs/>
          <w:sz w:val="36"/>
          <w:szCs w:val="36"/>
          <w:lang w:val="en-US" w:eastAsia="zh-CN" w:bidi="ar-SA"/>
        </w:rPr>
        <w:t>华容县绍红建材有限公司年产1000万块水泥砖建设项目</w:t>
      </w:r>
      <w:r>
        <w:rPr>
          <w:rFonts w:hint="eastAsia" w:asciiTheme="majorEastAsia" w:hAnsiTheme="majorEastAsia" w:eastAsiaTheme="majorEastAsia" w:cstheme="majorEastAsia"/>
          <w:b/>
          <w:bCs/>
          <w:sz w:val="36"/>
          <w:szCs w:val="36"/>
          <w:lang w:val="en-US" w:eastAsia="zh-CN"/>
        </w:rPr>
        <w:t>环境</w:t>
      </w:r>
      <w:r>
        <w:rPr>
          <w:rFonts w:hint="eastAsia" w:asciiTheme="majorEastAsia" w:hAnsiTheme="majorEastAsia" w:eastAsiaTheme="majorEastAsia" w:cstheme="majorEastAsia"/>
          <w:b/>
          <w:bCs/>
          <w:sz w:val="36"/>
          <w:szCs w:val="36"/>
          <w:lang w:val="en-US" w:eastAsia="zh-CN" w:bidi="ar-SA"/>
        </w:rPr>
        <w:t>影响报告</w:t>
      </w:r>
      <w:bookmarkEnd w:id="1"/>
      <w:r>
        <w:rPr>
          <w:rFonts w:hint="eastAsia" w:asciiTheme="majorEastAsia" w:hAnsiTheme="majorEastAsia" w:eastAsiaTheme="majorEastAsia" w:cstheme="majorEastAsia"/>
          <w:b/>
          <w:bCs/>
          <w:sz w:val="36"/>
          <w:szCs w:val="36"/>
          <w:lang w:val="en-US" w:eastAsia="zh-CN" w:bidi="ar-SA"/>
        </w:rPr>
        <w:t>表的批复</w:t>
      </w:r>
      <w:bookmarkEnd w:id="0"/>
    </w:p>
    <w:p>
      <w:pPr>
        <w:keepNext w:val="0"/>
        <w:keepLines w:val="0"/>
        <w:pageBreakBefore w:val="0"/>
        <w:widowControl/>
        <w:kinsoku/>
        <w:wordWrap/>
        <w:overflowPunct/>
        <w:topLinePunct w:val="0"/>
        <w:autoSpaceDE/>
        <w:autoSpaceDN/>
        <w:bidi w:val="0"/>
        <w:adjustRightInd/>
        <w:snapToGrid/>
        <w:spacing w:before="469" w:beforeLines="150" w:line="540" w:lineRule="exact"/>
        <w:ind w:firstLine="0"/>
        <w:jc w:val="both"/>
        <w:textAlignment w:val="auto"/>
        <w:rPr>
          <w:rFonts w:ascii="仿宋" w:hAnsi="仿宋" w:eastAsia="仿宋"/>
          <w:sz w:val="32"/>
          <w:szCs w:val="32"/>
          <w:lang w:eastAsia="zh-CN"/>
        </w:rPr>
      </w:pPr>
      <w:r>
        <w:rPr>
          <w:rFonts w:hint="eastAsia" w:ascii="仿宋" w:hAnsi="仿宋" w:eastAsia="仿宋"/>
          <w:sz w:val="32"/>
          <w:szCs w:val="32"/>
          <w:lang w:val="en-US" w:eastAsia="zh-CN"/>
        </w:rPr>
        <w:t>华容县绍红建材有限公司</w:t>
      </w:r>
      <w:r>
        <w:rPr>
          <w:rFonts w:hint="eastAsia" w:ascii="仿宋" w:hAnsi="仿宋" w:eastAsia="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 w:hAnsi="仿宋" w:eastAsia="仿宋"/>
          <w:sz w:val="32"/>
          <w:szCs w:val="32"/>
          <w:lang w:eastAsia="zh-CN"/>
        </w:rPr>
      </w:pPr>
      <w:r>
        <w:rPr>
          <w:rFonts w:hint="eastAsia" w:ascii="仿宋" w:hAnsi="仿宋" w:eastAsia="仿宋"/>
          <w:sz w:val="32"/>
          <w:szCs w:val="32"/>
          <w:lang w:eastAsia="zh-CN"/>
        </w:rPr>
        <w:t>你</w:t>
      </w:r>
      <w:r>
        <w:rPr>
          <w:rFonts w:hint="eastAsia" w:ascii="仿宋" w:hAnsi="仿宋" w:eastAsia="仿宋"/>
          <w:sz w:val="32"/>
          <w:szCs w:val="32"/>
          <w:lang w:val="en-US" w:eastAsia="zh-CN"/>
        </w:rPr>
        <w:t>公司</w:t>
      </w:r>
      <w:r>
        <w:rPr>
          <w:rFonts w:hint="eastAsia" w:ascii="仿宋" w:hAnsi="仿宋" w:eastAsia="仿宋"/>
          <w:sz w:val="32"/>
          <w:szCs w:val="32"/>
          <w:lang w:eastAsia="zh-CN"/>
        </w:rPr>
        <w:t>《</w:t>
      </w:r>
      <w:r>
        <w:rPr>
          <w:rFonts w:hint="eastAsia" w:ascii="仿宋" w:hAnsi="仿宋" w:eastAsia="仿宋"/>
          <w:sz w:val="32"/>
          <w:szCs w:val="32"/>
          <w:lang w:val="en-US" w:eastAsia="zh-CN"/>
        </w:rPr>
        <w:t>关于</w:t>
      </w:r>
      <w:r>
        <w:rPr>
          <w:rFonts w:hint="eastAsia" w:ascii="仿宋" w:hAnsi="仿宋" w:eastAsia="仿宋"/>
          <w:sz w:val="32"/>
          <w:szCs w:val="32"/>
          <w:lang w:eastAsia="zh-CN"/>
        </w:rPr>
        <w:t>申请办理</w:t>
      </w:r>
      <w:r>
        <w:rPr>
          <w:rFonts w:hint="eastAsia" w:ascii="仿宋" w:hAnsi="仿宋" w:eastAsia="仿宋"/>
          <w:sz w:val="32"/>
          <w:szCs w:val="32"/>
          <w:lang w:val="en-US" w:eastAsia="zh-CN"/>
        </w:rPr>
        <w:t>华容县绍红建材有限公司年产1000万块水泥砖建设项目</w:t>
      </w:r>
      <w:r>
        <w:rPr>
          <w:rFonts w:hint="eastAsia" w:ascii="仿宋" w:hAnsi="仿宋" w:eastAsia="仿宋"/>
          <w:sz w:val="32"/>
          <w:szCs w:val="32"/>
          <w:lang w:eastAsia="zh-CN"/>
        </w:rPr>
        <w:t>环评审批手续的报告》及有关附件收悉。</w:t>
      </w:r>
      <w:r>
        <w:rPr>
          <w:rFonts w:ascii="仿宋" w:hAnsi="仿宋" w:eastAsia="仿宋"/>
          <w:sz w:val="32"/>
          <w:szCs w:val="32"/>
          <w:lang w:eastAsia="zh-CN"/>
        </w:rPr>
        <w:t>经研究，批复如下：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宋体"/>
          <w:sz w:val="32"/>
          <w:szCs w:val="32"/>
          <w:lang w:val="en-US" w:eastAsia="zh-CN"/>
        </w:rPr>
      </w:pPr>
      <w:r>
        <w:rPr>
          <w:rFonts w:hint="eastAsia" w:ascii="仿宋" w:hAnsi="仿宋" w:eastAsia="仿宋"/>
          <w:sz w:val="32"/>
          <w:szCs w:val="32"/>
          <w:lang w:val="en-US" w:eastAsia="zh-CN"/>
        </w:rPr>
        <w:t>一、华容县绍红建材有限公司位于湖南省岳阳市华容县章华镇，占地面积约13000m</w:t>
      </w:r>
      <w:r>
        <w:rPr>
          <w:rFonts w:hint="eastAsia" w:ascii="仿宋" w:hAnsi="仿宋" w:eastAsia="仿宋"/>
          <w:sz w:val="32"/>
          <w:szCs w:val="32"/>
          <w:vertAlign w:val="superscript"/>
          <w:lang w:val="en-US" w:eastAsia="zh-CN"/>
        </w:rPr>
        <w:t>2</w:t>
      </w:r>
      <w:r>
        <w:rPr>
          <w:rFonts w:hint="eastAsia" w:ascii="仿宋" w:hAnsi="仿宋" w:eastAsia="仿宋"/>
          <w:sz w:val="32"/>
          <w:szCs w:val="32"/>
          <w:lang w:val="en-US" w:eastAsia="zh-CN"/>
        </w:rPr>
        <w:t>，建设内容主要包括1条制砖生产线、储运工程、辅助工程以及配套环保设施等，项目年产1000万块水泥砖，包括工字砖和六边砖，属于混凝土小型砌块。总投资800万元。项目符合国家产业政策、符合“三线一单”生态环境分区管控要求，根据</w:t>
      </w:r>
      <w:bookmarkStart w:id="2" w:name="OLE_LINK16"/>
      <w:r>
        <w:rPr>
          <w:rFonts w:hint="eastAsia" w:ascii="仿宋" w:hAnsi="仿宋" w:eastAsia="仿宋"/>
          <w:sz w:val="32"/>
          <w:szCs w:val="32"/>
          <w:lang w:val="en-US" w:eastAsia="zh-CN"/>
        </w:rPr>
        <w:t>长沙卓耀环保科技有限公司编制的《华容县绍红建材有限公司年产1000万块水泥砖建设项目环境影响报告表（污染影响类报批稿）》</w:t>
      </w:r>
      <w:bookmarkEnd w:id="2"/>
      <w:r>
        <w:rPr>
          <w:rFonts w:hint="eastAsia" w:ascii="仿宋" w:hAnsi="仿宋" w:eastAsia="仿宋"/>
          <w:sz w:val="32"/>
          <w:szCs w:val="32"/>
          <w:lang w:val="en-US" w:eastAsia="zh-CN"/>
        </w:rPr>
        <w:t>基本内容、结论、专家</w:t>
      </w:r>
      <w:r>
        <w:rPr>
          <w:rFonts w:hint="eastAsia" w:ascii="仿宋" w:hAnsi="仿宋" w:eastAsia="仿宋" w:cs="宋体"/>
          <w:sz w:val="32"/>
          <w:szCs w:val="32"/>
          <w:lang w:val="en-US" w:eastAsia="zh-CN"/>
        </w:rPr>
        <w:t>评审意见，综合考虑，我局原则同意你公司环境影响报告表中所列建设内容的环境影响评价结论和环境保护对策措施。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宋体"/>
          <w:sz w:val="32"/>
          <w:szCs w:val="32"/>
          <w:lang w:val="en-US" w:eastAsia="zh-CN"/>
        </w:rPr>
      </w:pPr>
      <w:r>
        <w:rPr>
          <w:rFonts w:hint="eastAsia" w:ascii="仿宋" w:hAnsi="仿宋" w:eastAsia="仿宋" w:cs="宋体"/>
          <w:sz w:val="32"/>
          <w:szCs w:val="32"/>
          <w:lang w:val="en-US" w:eastAsia="zh-CN"/>
        </w:rPr>
        <w:t>二、应认真落实专家及环境影响报告表中提出的各项污染防治措施，并着重注意以下问题：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宋体"/>
          <w:sz w:val="32"/>
          <w:szCs w:val="32"/>
          <w:lang w:val="en-US" w:eastAsia="zh-CN"/>
        </w:rPr>
      </w:pPr>
      <w:r>
        <w:rPr>
          <w:rFonts w:hint="eastAsia" w:ascii="仿宋" w:hAnsi="仿宋" w:eastAsia="仿宋" w:cs="宋体"/>
          <w:sz w:val="32"/>
          <w:szCs w:val="32"/>
          <w:lang w:val="en-US" w:eastAsia="zh-CN"/>
        </w:rPr>
        <w:t>1、废水污染防治工作。严格按照“雨污分流、清污分流”的原则规范建设厂区雨水及污水管网。厂区排水体制为雨污分流制，初期雨水经雨水沟收集至沉淀池沉淀，回用于生产，后期雨水直接进周边雨水沟排放，项目生产过程中生产废水循环利用不外排，生活污水经化粪池处理后用于农肥，不外排。</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宋体"/>
          <w:sz w:val="32"/>
          <w:szCs w:val="32"/>
          <w:lang w:val="en-US" w:eastAsia="zh-CN"/>
        </w:rPr>
      </w:pPr>
      <w:r>
        <w:rPr>
          <w:rFonts w:hint="eastAsia" w:ascii="仿宋" w:hAnsi="仿宋" w:eastAsia="仿宋" w:cs="宋体"/>
          <w:sz w:val="32"/>
          <w:szCs w:val="32"/>
          <w:lang w:val="en-US" w:eastAsia="zh-CN"/>
        </w:rPr>
        <w:t>2、废气污染防治工作。规范建设原料库，原料库顶棚遮盖、三面围挡，原料、成品装卸作业在棚内进行；装卸过程中喷淋降尘，投料口喷淋抑尘；装卸场所经常洒水及清扫；装卸无组织粉尘沉降后收集起来回用于生产；破碎生产区全封闭、水喷雾设施降尘；</w:t>
      </w:r>
      <w:bookmarkStart w:id="3" w:name="_GoBack"/>
      <w:bookmarkEnd w:id="3"/>
      <w:r>
        <w:rPr>
          <w:rFonts w:hint="eastAsia" w:ascii="仿宋" w:hAnsi="仿宋" w:eastAsia="仿宋" w:cs="宋体"/>
          <w:sz w:val="32"/>
          <w:szCs w:val="32"/>
          <w:lang w:val="en-US" w:eastAsia="zh-CN"/>
        </w:rPr>
        <w:t>原料筒仓粉尘通过筒仓自带除尘器吸附沉降，确保项目营运期粉尘满足《水泥工业大气污染物排放标准》（GB4915-2013）标准要求。</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宋体"/>
          <w:sz w:val="32"/>
          <w:szCs w:val="32"/>
          <w:lang w:val="en-US" w:eastAsia="zh-CN"/>
        </w:rPr>
      </w:pPr>
      <w:r>
        <w:rPr>
          <w:rFonts w:hint="eastAsia" w:ascii="仿宋" w:hAnsi="仿宋" w:eastAsia="仿宋" w:cs="宋体"/>
          <w:sz w:val="32"/>
          <w:szCs w:val="32"/>
          <w:lang w:val="en-US" w:eastAsia="zh-CN"/>
        </w:rPr>
        <w:t>3、噪声污染防治工作。通过合理布局，选用低噪声设备，项目设备隔声减噪、车间封闭厂房隔声等噪声防治措施后，确保厂界噪声满足《工业企业厂界环境噪声排放标准》（GB12348-2008）2类标准要求。</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宋体"/>
          <w:sz w:val="32"/>
          <w:szCs w:val="32"/>
          <w:lang w:val="en-US" w:eastAsia="zh-CN"/>
        </w:rPr>
      </w:pPr>
      <w:r>
        <w:rPr>
          <w:rFonts w:hint="eastAsia" w:ascii="仿宋" w:hAnsi="仿宋" w:eastAsia="仿宋" w:cs="宋体"/>
          <w:sz w:val="32"/>
          <w:szCs w:val="32"/>
          <w:lang w:val="en-US" w:eastAsia="zh-CN"/>
        </w:rPr>
        <w:t>4、固体废物防治工作。按“无害化、减量化、资源化”原则，做好固体分类收集、暂存工作，建立健全固体废物产生、转运、处置管理台账。收集粉尘定期清扫后回用于生产，边角废料收集后回用于生产，养护废料统一收集后外售给相关需求单位，生活垃圾收集后交由环卫部门清运。一般工业固体废物执行《一般工业固体废物贮存和填埋污染控制标准》(GB18599-2020)。废润滑油严格按《危险废物贮存污染控制标准》（GB18597-2023）相关要求暂存于危废暂存间，定期交由资质单位处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宋体"/>
          <w:sz w:val="32"/>
          <w:szCs w:val="32"/>
          <w:lang w:val="en-US" w:eastAsia="zh-CN"/>
        </w:rPr>
      </w:pPr>
      <w:r>
        <w:rPr>
          <w:rFonts w:hint="eastAsia" w:ascii="仿宋" w:hAnsi="仿宋" w:eastAsia="仿宋" w:cs="宋体"/>
          <w:sz w:val="32"/>
          <w:szCs w:val="32"/>
          <w:lang w:val="en-US" w:eastAsia="zh-CN"/>
        </w:rPr>
        <w:t>5、环境管理和环境风险防范工作。建立健全的污染防治设施运行管理台帐，设置专门的环保机构，配备专人负责环保工作，确保各项污染防治设施正常运行，各类污染物稳定达标排放。加强各项风险防范措施，储备应急物资并组织演练，确保突发环境事件能够得到及时妥善处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宋体"/>
          <w:sz w:val="32"/>
          <w:szCs w:val="32"/>
          <w:lang w:val="en-US" w:eastAsia="zh-CN"/>
        </w:rPr>
      </w:pPr>
      <w:r>
        <w:rPr>
          <w:rFonts w:hint="eastAsia" w:ascii="仿宋" w:hAnsi="仿宋" w:eastAsia="仿宋" w:cs="宋体"/>
          <w:sz w:val="32"/>
          <w:szCs w:val="32"/>
          <w:lang w:val="en-US" w:eastAsia="zh-CN"/>
        </w:rPr>
        <w:t>三、按照《建设项目环境保护管理条例》的规定，建设单位应当按照国务院生态环境行政主管部门规定的标准和程序，对配套建设的环境保护设施进行验收，编制验收报告，并依法向社会公开验收报告。</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宋体"/>
          <w:sz w:val="32"/>
          <w:szCs w:val="32"/>
          <w:lang w:val="en-US" w:eastAsia="zh-CN"/>
        </w:rPr>
      </w:pPr>
      <w:r>
        <w:rPr>
          <w:rFonts w:hint="eastAsia" w:ascii="仿宋" w:hAnsi="仿宋" w:eastAsia="仿宋" w:cs="宋体"/>
          <w:sz w:val="32"/>
          <w:szCs w:val="32"/>
          <w:lang w:val="en-US" w:eastAsia="zh-CN"/>
        </w:rPr>
        <w:t>四、建设项目的日常环境监管工作由岳阳市华容生态环境保护综合行政执法大队负责。</w:t>
      </w:r>
    </w:p>
    <w:p>
      <w:pPr>
        <w:pStyle w:val="2"/>
        <w:keepNext w:val="0"/>
        <w:keepLines w:val="0"/>
        <w:pageBreakBefore w:val="0"/>
        <w:kinsoku/>
        <w:wordWrap/>
        <w:overflowPunct/>
        <w:topLinePunct w:val="0"/>
        <w:bidi w:val="0"/>
        <w:snapToGrid/>
        <w:spacing w:line="540" w:lineRule="exact"/>
        <w:rPr>
          <w:rFonts w:hint="eastAsia"/>
          <w:lang w:val="en-US" w:eastAsia="zh-CN"/>
        </w:rPr>
      </w:pPr>
    </w:p>
    <w:p>
      <w:pPr>
        <w:keepNext w:val="0"/>
        <w:keepLines w:val="0"/>
        <w:pageBreakBefore w:val="0"/>
        <w:kinsoku/>
        <w:wordWrap/>
        <w:overflowPunct/>
        <w:topLinePunct w:val="0"/>
        <w:bidi w:val="0"/>
        <w:snapToGrid/>
        <w:spacing w:line="540" w:lineRule="exact"/>
        <w:rPr>
          <w:rFonts w:hint="eastAsia"/>
          <w:lang w:val="en-US" w:eastAsia="zh-CN"/>
        </w:rPr>
      </w:pPr>
    </w:p>
    <w:p>
      <w:pPr>
        <w:pStyle w:val="15"/>
        <w:keepNext w:val="0"/>
        <w:keepLines w:val="0"/>
        <w:pageBreakBefore w:val="0"/>
        <w:kinsoku/>
        <w:wordWrap/>
        <w:overflowPunct/>
        <w:topLinePunct w:val="0"/>
        <w:autoSpaceDE/>
        <w:autoSpaceDN/>
        <w:bidi w:val="0"/>
        <w:adjustRightInd/>
        <w:snapToGrid/>
        <w:spacing w:line="540" w:lineRule="exact"/>
        <w:ind w:left="0" w:leftChars="0" w:firstLine="0" w:firstLineChars="0"/>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080" w:firstLineChars="1900"/>
        <w:jc w:val="right"/>
        <w:textAlignment w:val="auto"/>
        <w:rPr>
          <w:rFonts w:hint="default" w:ascii="仿宋" w:hAnsi="仿宋" w:eastAsia="仿宋" w:cs="宋体"/>
          <w:sz w:val="32"/>
          <w:szCs w:val="32"/>
          <w:lang w:val="en-US" w:eastAsia="zh-CN"/>
        </w:rPr>
      </w:pPr>
      <w:r>
        <w:rPr>
          <w:rFonts w:hint="eastAsia" w:ascii="仿宋" w:hAnsi="仿宋" w:eastAsia="仿宋" w:cs="宋体"/>
          <w:sz w:val="32"/>
          <w:szCs w:val="32"/>
          <w:lang w:val="en-US" w:eastAsia="zh-CN"/>
        </w:rPr>
        <w:t>岳阳市生态环境局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320" w:firstLineChars="100"/>
        <w:jc w:val="right"/>
        <w:textAlignment w:val="auto"/>
        <w:rPr>
          <w:rFonts w:hint="eastAsia" w:ascii="仿宋" w:hAnsi="仿宋" w:eastAsia="仿宋" w:cs="宋体"/>
          <w:sz w:val="32"/>
          <w:szCs w:val="32"/>
          <w:lang w:val="en-US" w:eastAsia="zh-CN"/>
        </w:rPr>
      </w:pPr>
      <w:r>
        <w:rPr>
          <w:rFonts w:hint="eastAsia" w:ascii="仿宋" w:hAnsi="仿宋" w:eastAsia="仿宋" w:cs="宋体"/>
          <w:sz w:val="32"/>
          <w:szCs w:val="32"/>
          <w:lang w:val="en-US" w:eastAsia="zh-CN"/>
        </w:rPr>
        <w:t>2024年1月5日</w:t>
      </w:r>
    </w:p>
    <w:sectPr>
      <w:headerReference r:id="rId4" w:type="first"/>
      <w:headerReference r:id="rId3" w:type="default"/>
      <w:footerReference r:id="rId5" w:type="default"/>
      <w:pgSz w:w="11906" w:h="16838"/>
      <w:pgMar w:top="1553" w:right="1587" w:bottom="1417" w:left="1587"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新宋体-18030">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_4eff_5b8b_GB2312">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fldChar w:fldCharType="begin"/>
    </w:r>
    <w:r>
      <w:instrText xml:space="preserve"> PAGE   \* MERGEFORMAT </w:instrText>
    </w:r>
    <w:r>
      <w:fldChar w:fldCharType="separate"/>
    </w:r>
    <w:r>
      <w:rPr>
        <w:lang w:val="zh-CN"/>
      </w:rPr>
      <w:t>3</w:t>
    </w:r>
    <w:r>
      <w:rPr>
        <w:lang w:val="zh-CN"/>
      </w:rPr>
      <w:fldChar w:fldCharType="end"/>
    </w:r>
  </w:p>
  <w:p>
    <w:pPr>
      <w:pStyle w:val="2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36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36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lowerLetter"/>
      <w:lvlText w:val="%1."/>
      <w:lvlJc w:val="left"/>
      <w:pPr>
        <w:tabs>
          <w:tab w:val="left" w:pos="420"/>
        </w:tabs>
        <w:ind w:left="0" w:firstLine="539"/>
      </w:pPr>
      <w:rPr>
        <w:rFonts w:hint="eastAsia"/>
      </w:rPr>
    </w:lvl>
    <w:lvl w:ilvl="1" w:tentative="0">
      <w:start w:val="1"/>
      <w:numFmt w:val="lowerLetter"/>
      <w:lvlText w:val="%2)"/>
      <w:lvlJc w:val="left"/>
      <w:pPr>
        <w:tabs>
          <w:tab w:val="left" w:pos="840"/>
        </w:tabs>
        <w:ind w:left="840" w:hanging="420"/>
      </w:pPr>
    </w:lvl>
    <w:lvl w:ilvl="2" w:tentative="0">
      <w:start w:val="1"/>
      <w:numFmt w:val="lowerRoman"/>
      <w:pStyle w:val="37"/>
      <w:lvlText w:val="%3."/>
      <w:lvlJc w:val="right"/>
      <w:pPr>
        <w:tabs>
          <w:tab w:val="left" w:pos="1260"/>
        </w:tabs>
        <w:ind w:left="1260" w:hanging="420"/>
      </w:pPr>
    </w:lvl>
    <w:lvl w:ilvl="3" w:tentative="0">
      <w:start w:val="1"/>
      <w:numFmt w:val="decimal"/>
      <w:pStyle w:val="36"/>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mZjFlMDE5OTQxNWU1MGY4ZWM1ZjVhZWYxNDZhMWQifQ=="/>
  </w:docVars>
  <w:rsids>
    <w:rsidRoot w:val="00DF34C0"/>
    <w:rsid w:val="00057E8C"/>
    <w:rsid w:val="000F51EB"/>
    <w:rsid w:val="001F253F"/>
    <w:rsid w:val="001F4540"/>
    <w:rsid w:val="00201E27"/>
    <w:rsid w:val="00303B7E"/>
    <w:rsid w:val="003806A3"/>
    <w:rsid w:val="004F0446"/>
    <w:rsid w:val="00543C52"/>
    <w:rsid w:val="005D4CAC"/>
    <w:rsid w:val="006479AB"/>
    <w:rsid w:val="00680217"/>
    <w:rsid w:val="006818FE"/>
    <w:rsid w:val="007C0A77"/>
    <w:rsid w:val="007D5E49"/>
    <w:rsid w:val="00913617"/>
    <w:rsid w:val="009F63C8"/>
    <w:rsid w:val="00A751E9"/>
    <w:rsid w:val="00AA3B1F"/>
    <w:rsid w:val="00BD1DA9"/>
    <w:rsid w:val="00CD3577"/>
    <w:rsid w:val="00DF34C0"/>
    <w:rsid w:val="00E305B0"/>
    <w:rsid w:val="00E30AB8"/>
    <w:rsid w:val="00EB3EAC"/>
    <w:rsid w:val="0101560D"/>
    <w:rsid w:val="01015B3F"/>
    <w:rsid w:val="0104090F"/>
    <w:rsid w:val="010621CE"/>
    <w:rsid w:val="012319AD"/>
    <w:rsid w:val="012F3EFA"/>
    <w:rsid w:val="01301DF5"/>
    <w:rsid w:val="014E2B5A"/>
    <w:rsid w:val="015E2352"/>
    <w:rsid w:val="0160246C"/>
    <w:rsid w:val="017B4188"/>
    <w:rsid w:val="018C0765"/>
    <w:rsid w:val="01A00C4B"/>
    <w:rsid w:val="01A3084B"/>
    <w:rsid w:val="01B939FE"/>
    <w:rsid w:val="01E069DF"/>
    <w:rsid w:val="01EF7518"/>
    <w:rsid w:val="01F21DF7"/>
    <w:rsid w:val="01F83E83"/>
    <w:rsid w:val="01FC5647"/>
    <w:rsid w:val="02334C2E"/>
    <w:rsid w:val="023C624F"/>
    <w:rsid w:val="02450B18"/>
    <w:rsid w:val="02474313"/>
    <w:rsid w:val="025311DA"/>
    <w:rsid w:val="026C6BAB"/>
    <w:rsid w:val="028355CA"/>
    <w:rsid w:val="02951D6B"/>
    <w:rsid w:val="02996398"/>
    <w:rsid w:val="029A5FCE"/>
    <w:rsid w:val="02A3199F"/>
    <w:rsid w:val="02A3254F"/>
    <w:rsid w:val="02B949E8"/>
    <w:rsid w:val="02BB0A25"/>
    <w:rsid w:val="030D2310"/>
    <w:rsid w:val="030E7E36"/>
    <w:rsid w:val="030F5D48"/>
    <w:rsid w:val="0310708E"/>
    <w:rsid w:val="0311642C"/>
    <w:rsid w:val="03281E8C"/>
    <w:rsid w:val="03445126"/>
    <w:rsid w:val="034474FD"/>
    <w:rsid w:val="034E3669"/>
    <w:rsid w:val="03516DB1"/>
    <w:rsid w:val="0354592E"/>
    <w:rsid w:val="037D709A"/>
    <w:rsid w:val="037E21FB"/>
    <w:rsid w:val="03AD0C42"/>
    <w:rsid w:val="03CF2333"/>
    <w:rsid w:val="04046FBA"/>
    <w:rsid w:val="04094BF6"/>
    <w:rsid w:val="041651F4"/>
    <w:rsid w:val="04277FA7"/>
    <w:rsid w:val="043640AE"/>
    <w:rsid w:val="043931F9"/>
    <w:rsid w:val="04416379"/>
    <w:rsid w:val="04600CB5"/>
    <w:rsid w:val="047132B3"/>
    <w:rsid w:val="047C1C3F"/>
    <w:rsid w:val="048B3CBA"/>
    <w:rsid w:val="049E64FE"/>
    <w:rsid w:val="04A647CA"/>
    <w:rsid w:val="04B6144E"/>
    <w:rsid w:val="04CF5F31"/>
    <w:rsid w:val="04D95E0C"/>
    <w:rsid w:val="04DC5E02"/>
    <w:rsid w:val="04E65870"/>
    <w:rsid w:val="04F96B29"/>
    <w:rsid w:val="04FC7225"/>
    <w:rsid w:val="05002CF9"/>
    <w:rsid w:val="05027611"/>
    <w:rsid w:val="05066B63"/>
    <w:rsid w:val="05112F7B"/>
    <w:rsid w:val="05137986"/>
    <w:rsid w:val="053A6629"/>
    <w:rsid w:val="05492309"/>
    <w:rsid w:val="05551D92"/>
    <w:rsid w:val="055927EB"/>
    <w:rsid w:val="056B4B19"/>
    <w:rsid w:val="0577127F"/>
    <w:rsid w:val="05AF65B5"/>
    <w:rsid w:val="05C46F02"/>
    <w:rsid w:val="05CC73FA"/>
    <w:rsid w:val="05D16F78"/>
    <w:rsid w:val="05D23B92"/>
    <w:rsid w:val="05D32D7D"/>
    <w:rsid w:val="06085950"/>
    <w:rsid w:val="061B7D89"/>
    <w:rsid w:val="061D11AE"/>
    <w:rsid w:val="062C3356"/>
    <w:rsid w:val="06380919"/>
    <w:rsid w:val="06485613"/>
    <w:rsid w:val="06644580"/>
    <w:rsid w:val="066808C9"/>
    <w:rsid w:val="066A131B"/>
    <w:rsid w:val="069A0ADB"/>
    <w:rsid w:val="06A17EA1"/>
    <w:rsid w:val="06B0284F"/>
    <w:rsid w:val="06B3076F"/>
    <w:rsid w:val="06C54ED9"/>
    <w:rsid w:val="06CC7092"/>
    <w:rsid w:val="06CF37F7"/>
    <w:rsid w:val="06DA3463"/>
    <w:rsid w:val="07131566"/>
    <w:rsid w:val="071A5B22"/>
    <w:rsid w:val="071F1C5E"/>
    <w:rsid w:val="072B2426"/>
    <w:rsid w:val="072E6CF9"/>
    <w:rsid w:val="0732673A"/>
    <w:rsid w:val="0739709A"/>
    <w:rsid w:val="074A6F88"/>
    <w:rsid w:val="074C6816"/>
    <w:rsid w:val="074E0834"/>
    <w:rsid w:val="075C55CB"/>
    <w:rsid w:val="07621201"/>
    <w:rsid w:val="07627BE0"/>
    <w:rsid w:val="07762B7A"/>
    <w:rsid w:val="07880E82"/>
    <w:rsid w:val="07893A11"/>
    <w:rsid w:val="07B846CA"/>
    <w:rsid w:val="07BA692E"/>
    <w:rsid w:val="07D00092"/>
    <w:rsid w:val="07D067D1"/>
    <w:rsid w:val="07E13EF7"/>
    <w:rsid w:val="07F520CF"/>
    <w:rsid w:val="080C2A31"/>
    <w:rsid w:val="08112378"/>
    <w:rsid w:val="08130C8C"/>
    <w:rsid w:val="081322DA"/>
    <w:rsid w:val="08174E2A"/>
    <w:rsid w:val="082C0A92"/>
    <w:rsid w:val="083470DF"/>
    <w:rsid w:val="0843515C"/>
    <w:rsid w:val="08437DA4"/>
    <w:rsid w:val="084560A8"/>
    <w:rsid w:val="08517C15"/>
    <w:rsid w:val="086D42E8"/>
    <w:rsid w:val="08792637"/>
    <w:rsid w:val="088C3E44"/>
    <w:rsid w:val="08AA23CF"/>
    <w:rsid w:val="08BE5DE5"/>
    <w:rsid w:val="08CC7956"/>
    <w:rsid w:val="08D40438"/>
    <w:rsid w:val="08D61519"/>
    <w:rsid w:val="08D630A7"/>
    <w:rsid w:val="08E65412"/>
    <w:rsid w:val="08FD6983"/>
    <w:rsid w:val="090D2637"/>
    <w:rsid w:val="090D6FF9"/>
    <w:rsid w:val="091A47C5"/>
    <w:rsid w:val="0925550D"/>
    <w:rsid w:val="095273E5"/>
    <w:rsid w:val="09705CFE"/>
    <w:rsid w:val="09774987"/>
    <w:rsid w:val="097A09BB"/>
    <w:rsid w:val="09922F28"/>
    <w:rsid w:val="09CA51F2"/>
    <w:rsid w:val="09D64D89"/>
    <w:rsid w:val="09EC661A"/>
    <w:rsid w:val="0A030EBA"/>
    <w:rsid w:val="0A0C05C5"/>
    <w:rsid w:val="0A180865"/>
    <w:rsid w:val="0A1C6260"/>
    <w:rsid w:val="0A77046C"/>
    <w:rsid w:val="0A7E1D45"/>
    <w:rsid w:val="0A89218E"/>
    <w:rsid w:val="0A8A00F3"/>
    <w:rsid w:val="0A8A1317"/>
    <w:rsid w:val="0A8E3A41"/>
    <w:rsid w:val="0AAC7209"/>
    <w:rsid w:val="0AC54138"/>
    <w:rsid w:val="0ACD5A56"/>
    <w:rsid w:val="0AED1FB9"/>
    <w:rsid w:val="0AF50020"/>
    <w:rsid w:val="0B031A99"/>
    <w:rsid w:val="0B116353"/>
    <w:rsid w:val="0B37364E"/>
    <w:rsid w:val="0B544348"/>
    <w:rsid w:val="0B5F3EAA"/>
    <w:rsid w:val="0B7B4A3E"/>
    <w:rsid w:val="0B8867EA"/>
    <w:rsid w:val="0BA41B78"/>
    <w:rsid w:val="0BAE029E"/>
    <w:rsid w:val="0BEA2349"/>
    <w:rsid w:val="0BEF221E"/>
    <w:rsid w:val="0BF2017B"/>
    <w:rsid w:val="0BFA0C99"/>
    <w:rsid w:val="0C110C02"/>
    <w:rsid w:val="0C1A3373"/>
    <w:rsid w:val="0C271FE1"/>
    <w:rsid w:val="0C327C9D"/>
    <w:rsid w:val="0C3C40A1"/>
    <w:rsid w:val="0C404002"/>
    <w:rsid w:val="0C4F4440"/>
    <w:rsid w:val="0C4F626D"/>
    <w:rsid w:val="0C506EAA"/>
    <w:rsid w:val="0C5D7983"/>
    <w:rsid w:val="0C5F6730"/>
    <w:rsid w:val="0C5F7983"/>
    <w:rsid w:val="0C636BCF"/>
    <w:rsid w:val="0C7B4F4A"/>
    <w:rsid w:val="0C7C5AE2"/>
    <w:rsid w:val="0C88100A"/>
    <w:rsid w:val="0CCE5E6D"/>
    <w:rsid w:val="0CD76879"/>
    <w:rsid w:val="0CDD7495"/>
    <w:rsid w:val="0CE145CA"/>
    <w:rsid w:val="0CEA490C"/>
    <w:rsid w:val="0CF23F3E"/>
    <w:rsid w:val="0D300F70"/>
    <w:rsid w:val="0D361CAB"/>
    <w:rsid w:val="0D450542"/>
    <w:rsid w:val="0D614C9E"/>
    <w:rsid w:val="0D74612D"/>
    <w:rsid w:val="0D752DA9"/>
    <w:rsid w:val="0D7669FB"/>
    <w:rsid w:val="0D787C07"/>
    <w:rsid w:val="0D7A4A46"/>
    <w:rsid w:val="0D83665A"/>
    <w:rsid w:val="0D975A68"/>
    <w:rsid w:val="0DCC56DF"/>
    <w:rsid w:val="0DD35C20"/>
    <w:rsid w:val="0E2C57E3"/>
    <w:rsid w:val="0E3F3F9B"/>
    <w:rsid w:val="0E5A03D3"/>
    <w:rsid w:val="0E6E26EE"/>
    <w:rsid w:val="0E911D51"/>
    <w:rsid w:val="0E9A3E88"/>
    <w:rsid w:val="0EB028E1"/>
    <w:rsid w:val="0EB846AE"/>
    <w:rsid w:val="0EBC52F4"/>
    <w:rsid w:val="0EBD3DEC"/>
    <w:rsid w:val="0EC01B62"/>
    <w:rsid w:val="0EC55735"/>
    <w:rsid w:val="0EED4269"/>
    <w:rsid w:val="0EFC2D2D"/>
    <w:rsid w:val="0EFF7F93"/>
    <w:rsid w:val="0F236F3C"/>
    <w:rsid w:val="0F6B2892"/>
    <w:rsid w:val="0F8D2837"/>
    <w:rsid w:val="0F91254A"/>
    <w:rsid w:val="0F9561F8"/>
    <w:rsid w:val="0FA61D03"/>
    <w:rsid w:val="0FAE4C6F"/>
    <w:rsid w:val="0FC85EEF"/>
    <w:rsid w:val="0FD158D4"/>
    <w:rsid w:val="0FE50A55"/>
    <w:rsid w:val="0FE6237C"/>
    <w:rsid w:val="1006427C"/>
    <w:rsid w:val="101254C3"/>
    <w:rsid w:val="103F25EA"/>
    <w:rsid w:val="10430AD5"/>
    <w:rsid w:val="105B0601"/>
    <w:rsid w:val="105F3028"/>
    <w:rsid w:val="10966667"/>
    <w:rsid w:val="10E95402"/>
    <w:rsid w:val="11160BD5"/>
    <w:rsid w:val="111A5124"/>
    <w:rsid w:val="11223BEA"/>
    <w:rsid w:val="11246D41"/>
    <w:rsid w:val="11280937"/>
    <w:rsid w:val="11365128"/>
    <w:rsid w:val="114C77B6"/>
    <w:rsid w:val="116E0B06"/>
    <w:rsid w:val="11751F53"/>
    <w:rsid w:val="118E2BE6"/>
    <w:rsid w:val="1190697D"/>
    <w:rsid w:val="11A90ACB"/>
    <w:rsid w:val="11AC28BA"/>
    <w:rsid w:val="11B137BC"/>
    <w:rsid w:val="11D44DA7"/>
    <w:rsid w:val="11DC0A37"/>
    <w:rsid w:val="11DE0A74"/>
    <w:rsid w:val="11EB4164"/>
    <w:rsid w:val="11FB235D"/>
    <w:rsid w:val="12196F91"/>
    <w:rsid w:val="122A7F33"/>
    <w:rsid w:val="122F6DBE"/>
    <w:rsid w:val="12426C6A"/>
    <w:rsid w:val="125F458B"/>
    <w:rsid w:val="126B75A1"/>
    <w:rsid w:val="12726D85"/>
    <w:rsid w:val="1298250C"/>
    <w:rsid w:val="12AA4CDC"/>
    <w:rsid w:val="12AD6D1E"/>
    <w:rsid w:val="12B01061"/>
    <w:rsid w:val="12BA17D5"/>
    <w:rsid w:val="12BD6550"/>
    <w:rsid w:val="12C80001"/>
    <w:rsid w:val="12D20686"/>
    <w:rsid w:val="12F32ECB"/>
    <w:rsid w:val="13016331"/>
    <w:rsid w:val="13140BC3"/>
    <w:rsid w:val="13151EDD"/>
    <w:rsid w:val="13174AE5"/>
    <w:rsid w:val="1319082C"/>
    <w:rsid w:val="131B2827"/>
    <w:rsid w:val="134F66C3"/>
    <w:rsid w:val="13673B82"/>
    <w:rsid w:val="137E5FB3"/>
    <w:rsid w:val="13AC65E5"/>
    <w:rsid w:val="13E72036"/>
    <w:rsid w:val="13E77006"/>
    <w:rsid w:val="13E96B7E"/>
    <w:rsid w:val="13F72710"/>
    <w:rsid w:val="14155E0C"/>
    <w:rsid w:val="14234E0A"/>
    <w:rsid w:val="14276FAA"/>
    <w:rsid w:val="142E7A4F"/>
    <w:rsid w:val="143850A7"/>
    <w:rsid w:val="143F12F8"/>
    <w:rsid w:val="144A5F7F"/>
    <w:rsid w:val="14524026"/>
    <w:rsid w:val="145853B5"/>
    <w:rsid w:val="146F5FFF"/>
    <w:rsid w:val="14786F56"/>
    <w:rsid w:val="147F0E69"/>
    <w:rsid w:val="147F5F2A"/>
    <w:rsid w:val="148962DB"/>
    <w:rsid w:val="14901B31"/>
    <w:rsid w:val="14A973B3"/>
    <w:rsid w:val="14B22587"/>
    <w:rsid w:val="14B35218"/>
    <w:rsid w:val="14BD41F9"/>
    <w:rsid w:val="14DE62C6"/>
    <w:rsid w:val="150E648E"/>
    <w:rsid w:val="15182AF6"/>
    <w:rsid w:val="151F661C"/>
    <w:rsid w:val="15282BDA"/>
    <w:rsid w:val="152908A6"/>
    <w:rsid w:val="152B1936"/>
    <w:rsid w:val="15313C95"/>
    <w:rsid w:val="15467D37"/>
    <w:rsid w:val="15924CAE"/>
    <w:rsid w:val="15AB28F1"/>
    <w:rsid w:val="15CC5A9E"/>
    <w:rsid w:val="161B716F"/>
    <w:rsid w:val="16276D83"/>
    <w:rsid w:val="163C5C67"/>
    <w:rsid w:val="163E419E"/>
    <w:rsid w:val="163F5F45"/>
    <w:rsid w:val="164B3589"/>
    <w:rsid w:val="164C55EE"/>
    <w:rsid w:val="16756EDA"/>
    <w:rsid w:val="168537F7"/>
    <w:rsid w:val="16856913"/>
    <w:rsid w:val="16894563"/>
    <w:rsid w:val="16A23AAD"/>
    <w:rsid w:val="16BC544B"/>
    <w:rsid w:val="16D57047"/>
    <w:rsid w:val="16D820DC"/>
    <w:rsid w:val="16DD0AFD"/>
    <w:rsid w:val="16E010F6"/>
    <w:rsid w:val="16F86E87"/>
    <w:rsid w:val="16FD5592"/>
    <w:rsid w:val="172E0F51"/>
    <w:rsid w:val="17502C35"/>
    <w:rsid w:val="175E1F31"/>
    <w:rsid w:val="175E7443"/>
    <w:rsid w:val="17614581"/>
    <w:rsid w:val="176528AE"/>
    <w:rsid w:val="17666933"/>
    <w:rsid w:val="176B4192"/>
    <w:rsid w:val="178E4579"/>
    <w:rsid w:val="1791017D"/>
    <w:rsid w:val="1795554C"/>
    <w:rsid w:val="179D4F43"/>
    <w:rsid w:val="17AF2B3E"/>
    <w:rsid w:val="17B944C8"/>
    <w:rsid w:val="183B3024"/>
    <w:rsid w:val="183C26DA"/>
    <w:rsid w:val="18467D23"/>
    <w:rsid w:val="18816670"/>
    <w:rsid w:val="189A63BB"/>
    <w:rsid w:val="18A83F51"/>
    <w:rsid w:val="18CD30A7"/>
    <w:rsid w:val="18E611E1"/>
    <w:rsid w:val="18E85896"/>
    <w:rsid w:val="18EE0096"/>
    <w:rsid w:val="18F51424"/>
    <w:rsid w:val="190640E1"/>
    <w:rsid w:val="19090226"/>
    <w:rsid w:val="19197809"/>
    <w:rsid w:val="19201EF1"/>
    <w:rsid w:val="192E6859"/>
    <w:rsid w:val="19315350"/>
    <w:rsid w:val="1934374F"/>
    <w:rsid w:val="193F76C9"/>
    <w:rsid w:val="194B480D"/>
    <w:rsid w:val="194C4D44"/>
    <w:rsid w:val="196814E3"/>
    <w:rsid w:val="19A30FE6"/>
    <w:rsid w:val="19A8293B"/>
    <w:rsid w:val="19C211E5"/>
    <w:rsid w:val="19C90F6F"/>
    <w:rsid w:val="19DB061A"/>
    <w:rsid w:val="1A104A5C"/>
    <w:rsid w:val="1A192FAD"/>
    <w:rsid w:val="1A3E03B3"/>
    <w:rsid w:val="1A4F2DB6"/>
    <w:rsid w:val="1A4F5387"/>
    <w:rsid w:val="1A774EE1"/>
    <w:rsid w:val="1A7914FC"/>
    <w:rsid w:val="1A995F15"/>
    <w:rsid w:val="1AA94BBC"/>
    <w:rsid w:val="1AB362A4"/>
    <w:rsid w:val="1ACE3190"/>
    <w:rsid w:val="1B123FA4"/>
    <w:rsid w:val="1B200C9A"/>
    <w:rsid w:val="1B3629BD"/>
    <w:rsid w:val="1B3666B8"/>
    <w:rsid w:val="1B391DDF"/>
    <w:rsid w:val="1B3B4465"/>
    <w:rsid w:val="1B4452A5"/>
    <w:rsid w:val="1B607FFA"/>
    <w:rsid w:val="1B6414E8"/>
    <w:rsid w:val="1B69490D"/>
    <w:rsid w:val="1B7374DB"/>
    <w:rsid w:val="1B9118D8"/>
    <w:rsid w:val="1BA002F9"/>
    <w:rsid w:val="1BA7037A"/>
    <w:rsid w:val="1BB943D0"/>
    <w:rsid w:val="1BD134FB"/>
    <w:rsid w:val="1BD148EE"/>
    <w:rsid w:val="1BD31C6D"/>
    <w:rsid w:val="1C094CD7"/>
    <w:rsid w:val="1C1072AE"/>
    <w:rsid w:val="1C123AD5"/>
    <w:rsid w:val="1C407208"/>
    <w:rsid w:val="1C4A1744"/>
    <w:rsid w:val="1C4B62CC"/>
    <w:rsid w:val="1C5C6087"/>
    <w:rsid w:val="1C7B6E95"/>
    <w:rsid w:val="1C8B7C6B"/>
    <w:rsid w:val="1C8F7132"/>
    <w:rsid w:val="1CBD7A14"/>
    <w:rsid w:val="1CDA0C98"/>
    <w:rsid w:val="1CE56DFF"/>
    <w:rsid w:val="1CEC5E4C"/>
    <w:rsid w:val="1CED7035"/>
    <w:rsid w:val="1CF31FFA"/>
    <w:rsid w:val="1CFA2A42"/>
    <w:rsid w:val="1D057E36"/>
    <w:rsid w:val="1D3F233A"/>
    <w:rsid w:val="1D5E3BAA"/>
    <w:rsid w:val="1D7E4E9E"/>
    <w:rsid w:val="1D950F5B"/>
    <w:rsid w:val="1D95641E"/>
    <w:rsid w:val="1D9B7929"/>
    <w:rsid w:val="1D9C453E"/>
    <w:rsid w:val="1DB82B67"/>
    <w:rsid w:val="1DBB4FA8"/>
    <w:rsid w:val="1DC350E3"/>
    <w:rsid w:val="1DD30069"/>
    <w:rsid w:val="1DE16A2D"/>
    <w:rsid w:val="1DF12258"/>
    <w:rsid w:val="1DFA2BFF"/>
    <w:rsid w:val="1E015F20"/>
    <w:rsid w:val="1E032EB6"/>
    <w:rsid w:val="1E0E0673"/>
    <w:rsid w:val="1E1C2F8C"/>
    <w:rsid w:val="1E5142F1"/>
    <w:rsid w:val="1E5F0FD6"/>
    <w:rsid w:val="1E6A3567"/>
    <w:rsid w:val="1E742D0F"/>
    <w:rsid w:val="1E850030"/>
    <w:rsid w:val="1E946162"/>
    <w:rsid w:val="1EA737FC"/>
    <w:rsid w:val="1EAD1459"/>
    <w:rsid w:val="1EC2302D"/>
    <w:rsid w:val="1EDD4C08"/>
    <w:rsid w:val="1EE660B3"/>
    <w:rsid w:val="1EEC32CA"/>
    <w:rsid w:val="1EF04FA7"/>
    <w:rsid w:val="1EF831C3"/>
    <w:rsid w:val="1EFD7BD1"/>
    <w:rsid w:val="1F0220CE"/>
    <w:rsid w:val="1F173D55"/>
    <w:rsid w:val="1F3510AB"/>
    <w:rsid w:val="1F44494D"/>
    <w:rsid w:val="1F4B4494"/>
    <w:rsid w:val="1FA2389F"/>
    <w:rsid w:val="1FA61E34"/>
    <w:rsid w:val="1FBA0F31"/>
    <w:rsid w:val="1FDB4015"/>
    <w:rsid w:val="1FDC7B84"/>
    <w:rsid w:val="1FF5521D"/>
    <w:rsid w:val="200C59D1"/>
    <w:rsid w:val="205D3A5A"/>
    <w:rsid w:val="206D112E"/>
    <w:rsid w:val="207D2D82"/>
    <w:rsid w:val="20A63E74"/>
    <w:rsid w:val="20B039E4"/>
    <w:rsid w:val="20B42822"/>
    <w:rsid w:val="20CD0914"/>
    <w:rsid w:val="20D81DCD"/>
    <w:rsid w:val="20DB0B46"/>
    <w:rsid w:val="20F7659C"/>
    <w:rsid w:val="210B78DD"/>
    <w:rsid w:val="210C743C"/>
    <w:rsid w:val="21211221"/>
    <w:rsid w:val="21443D99"/>
    <w:rsid w:val="21615478"/>
    <w:rsid w:val="216E5176"/>
    <w:rsid w:val="216E78F7"/>
    <w:rsid w:val="21796C8F"/>
    <w:rsid w:val="21852C26"/>
    <w:rsid w:val="219A6B53"/>
    <w:rsid w:val="21A20B2D"/>
    <w:rsid w:val="21A64D34"/>
    <w:rsid w:val="21AF5D06"/>
    <w:rsid w:val="21C519E7"/>
    <w:rsid w:val="21C8460B"/>
    <w:rsid w:val="21CB4DF0"/>
    <w:rsid w:val="21D33B4C"/>
    <w:rsid w:val="21E04AF9"/>
    <w:rsid w:val="21F17A17"/>
    <w:rsid w:val="21F53256"/>
    <w:rsid w:val="222D7E81"/>
    <w:rsid w:val="22322C3A"/>
    <w:rsid w:val="22327245"/>
    <w:rsid w:val="22424D6D"/>
    <w:rsid w:val="22430761"/>
    <w:rsid w:val="224D7B87"/>
    <w:rsid w:val="225A0585"/>
    <w:rsid w:val="226D4721"/>
    <w:rsid w:val="22A55B75"/>
    <w:rsid w:val="22C414A3"/>
    <w:rsid w:val="22E30237"/>
    <w:rsid w:val="230E0438"/>
    <w:rsid w:val="23205886"/>
    <w:rsid w:val="2352178C"/>
    <w:rsid w:val="237D0115"/>
    <w:rsid w:val="23961356"/>
    <w:rsid w:val="23961A7A"/>
    <w:rsid w:val="23AE0B4E"/>
    <w:rsid w:val="23CF4309"/>
    <w:rsid w:val="23D15CF4"/>
    <w:rsid w:val="23D73C4E"/>
    <w:rsid w:val="23E26A49"/>
    <w:rsid w:val="23E60C58"/>
    <w:rsid w:val="23FD34F5"/>
    <w:rsid w:val="24187E7C"/>
    <w:rsid w:val="243372B8"/>
    <w:rsid w:val="243C66D9"/>
    <w:rsid w:val="245042EF"/>
    <w:rsid w:val="245044FD"/>
    <w:rsid w:val="24535870"/>
    <w:rsid w:val="247411EF"/>
    <w:rsid w:val="24742F64"/>
    <w:rsid w:val="248C3D43"/>
    <w:rsid w:val="248E5BC3"/>
    <w:rsid w:val="24942E6B"/>
    <w:rsid w:val="249C7829"/>
    <w:rsid w:val="24E56C6C"/>
    <w:rsid w:val="24F8063E"/>
    <w:rsid w:val="24F80F4D"/>
    <w:rsid w:val="24FB055F"/>
    <w:rsid w:val="24FC7482"/>
    <w:rsid w:val="251003ED"/>
    <w:rsid w:val="25175B5D"/>
    <w:rsid w:val="25182F16"/>
    <w:rsid w:val="25186BC6"/>
    <w:rsid w:val="25257A90"/>
    <w:rsid w:val="253526D7"/>
    <w:rsid w:val="2546427C"/>
    <w:rsid w:val="25557BD8"/>
    <w:rsid w:val="25661477"/>
    <w:rsid w:val="257C46DC"/>
    <w:rsid w:val="25924A6B"/>
    <w:rsid w:val="25A91CCD"/>
    <w:rsid w:val="25AD4ACC"/>
    <w:rsid w:val="25B72F1C"/>
    <w:rsid w:val="25D97276"/>
    <w:rsid w:val="25E92442"/>
    <w:rsid w:val="25FB1444"/>
    <w:rsid w:val="25FF29A2"/>
    <w:rsid w:val="26033DB8"/>
    <w:rsid w:val="260969AA"/>
    <w:rsid w:val="26206248"/>
    <w:rsid w:val="26315A60"/>
    <w:rsid w:val="264107D0"/>
    <w:rsid w:val="26481D01"/>
    <w:rsid w:val="26594BD6"/>
    <w:rsid w:val="265B4D06"/>
    <w:rsid w:val="2663407A"/>
    <w:rsid w:val="266849A7"/>
    <w:rsid w:val="266A299D"/>
    <w:rsid w:val="268A76AC"/>
    <w:rsid w:val="268C13DA"/>
    <w:rsid w:val="26B52F73"/>
    <w:rsid w:val="26BA6BB6"/>
    <w:rsid w:val="26D507E7"/>
    <w:rsid w:val="26D93B30"/>
    <w:rsid w:val="27142DCA"/>
    <w:rsid w:val="273E07D1"/>
    <w:rsid w:val="274A5031"/>
    <w:rsid w:val="274F143A"/>
    <w:rsid w:val="27500EF2"/>
    <w:rsid w:val="27505BBE"/>
    <w:rsid w:val="275F5B53"/>
    <w:rsid w:val="27693E73"/>
    <w:rsid w:val="277F1CFC"/>
    <w:rsid w:val="27941A91"/>
    <w:rsid w:val="27992824"/>
    <w:rsid w:val="27AE0409"/>
    <w:rsid w:val="27B0583E"/>
    <w:rsid w:val="27B61E6B"/>
    <w:rsid w:val="27B86B02"/>
    <w:rsid w:val="27BB4D0A"/>
    <w:rsid w:val="27CE7A10"/>
    <w:rsid w:val="27EC3DA6"/>
    <w:rsid w:val="281734BC"/>
    <w:rsid w:val="283F0C28"/>
    <w:rsid w:val="284F18EF"/>
    <w:rsid w:val="2858552C"/>
    <w:rsid w:val="285B0824"/>
    <w:rsid w:val="28694D0F"/>
    <w:rsid w:val="287F2E4D"/>
    <w:rsid w:val="289C2EE2"/>
    <w:rsid w:val="289E187E"/>
    <w:rsid w:val="28AC09D1"/>
    <w:rsid w:val="28E75980"/>
    <w:rsid w:val="29117312"/>
    <w:rsid w:val="29390D4A"/>
    <w:rsid w:val="293C7D51"/>
    <w:rsid w:val="295878F6"/>
    <w:rsid w:val="295F2744"/>
    <w:rsid w:val="29671ECA"/>
    <w:rsid w:val="2971179F"/>
    <w:rsid w:val="297D524A"/>
    <w:rsid w:val="297E3853"/>
    <w:rsid w:val="298E50DF"/>
    <w:rsid w:val="299A66D0"/>
    <w:rsid w:val="29CF144E"/>
    <w:rsid w:val="29EF27C5"/>
    <w:rsid w:val="2A123225"/>
    <w:rsid w:val="2A2E7D7C"/>
    <w:rsid w:val="2A305E68"/>
    <w:rsid w:val="2A3C5395"/>
    <w:rsid w:val="2A580A8D"/>
    <w:rsid w:val="2A776EC7"/>
    <w:rsid w:val="2A792E0D"/>
    <w:rsid w:val="2A7C38D1"/>
    <w:rsid w:val="2A92597E"/>
    <w:rsid w:val="2A947A3B"/>
    <w:rsid w:val="2A9E7B6E"/>
    <w:rsid w:val="2AD57308"/>
    <w:rsid w:val="2B09675E"/>
    <w:rsid w:val="2B0F1C79"/>
    <w:rsid w:val="2B1B0FB9"/>
    <w:rsid w:val="2B64178A"/>
    <w:rsid w:val="2B6B293E"/>
    <w:rsid w:val="2B6D7B3D"/>
    <w:rsid w:val="2B7C05C0"/>
    <w:rsid w:val="2B7C7E9A"/>
    <w:rsid w:val="2B940961"/>
    <w:rsid w:val="2B9B4D7D"/>
    <w:rsid w:val="2B9E1A1A"/>
    <w:rsid w:val="2BA1236F"/>
    <w:rsid w:val="2BC00BE3"/>
    <w:rsid w:val="2BD43E48"/>
    <w:rsid w:val="2BE75A81"/>
    <w:rsid w:val="2BE93D40"/>
    <w:rsid w:val="2BEC157C"/>
    <w:rsid w:val="2BFE5640"/>
    <w:rsid w:val="2C090237"/>
    <w:rsid w:val="2C0B782B"/>
    <w:rsid w:val="2C153413"/>
    <w:rsid w:val="2C543FAF"/>
    <w:rsid w:val="2C560A93"/>
    <w:rsid w:val="2C57647E"/>
    <w:rsid w:val="2C5C7CC0"/>
    <w:rsid w:val="2C6B22C0"/>
    <w:rsid w:val="2C852DE0"/>
    <w:rsid w:val="2C8D1C48"/>
    <w:rsid w:val="2CA25ABD"/>
    <w:rsid w:val="2CBF4650"/>
    <w:rsid w:val="2CCE2260"/>
    <w:rsid w:val="2CD73F2F"/>
    <w:rsid w:val="2CE071F7"/>
    <w:rsid w:val="2CE5711F"/>
    <w:rsid w:val="2CE96B0D"/>
    <w:rsid w:val="2CEE1336"/>
    <w:rsid w:val="2D050860"/>
    <w:rsid w:val="2D087964"/>
    <w:rsid w:val="2D185344"/>
    <w:rsid w:val="2D2818D8"/>
    <w:rsid w:val="2D466C22"/>
    <w:rsid w:val="2D4B3568"/>
    <w:rsid w:val="2D685CBF"/>
    <w:rsid w:val="2D820019"/>
    <w:rsid w:val="2DA60AE7"/>
    <w:rsid w:val="2DAA1263"/>
    <w:rsid w:val="2E091795"/>
    <w:rsid w:val="2E1154CE"/>
    <w:rsid w:val="2E1C63FF"/>
    <w:rsid w:val="2E2E6D92"/>
    <w:rsid w:val="2E396433"/>
    <w:rsid w:val="2E825682"/>
    <w:rsid w:val="2E84047E"/>
    <w:rsid w:val="2E853DFF"/>
    <w:rsid w:val="2E8B08DE"/>
    <w:rsid w:val="2E91672F"/>
    <w:rsid w:val="2E9B7EE1"/>
    <w:rsid w:val="2EBD7D43"/>
    <w:rsid w:val="2EDD4448"/>
    <w:rsid w:val="2EE51109"/>
    <w:rsid w:val="2EF16D69"/>
    <w:rsid w:val="2F153E8D"/>
    <w:rsid w:val="2F3E78DD"/>
    <w:rsid w:val="2F54192A"/>
    <w:rsid w:val="2F5E169F"/>
    <w:rsid w:val="2F675010"/>
    <w:rsid w:val="2F8E7DA2"/>
    <w:rsid w:val="2FB36D99"/>
    <w:rsid w:val="2FCD7780"/>
    <w:rsid w:val="2FE07B43"/>
    <w:rsid w:val="2FE340F8"/>
    <w:rsid w:val="2FED48A7"/>
    <w:rsid w:val="2FF022EA"/>
    <w:rsid w:val="300E734E"/>
    <w:rsid w:val="303554BB"/>
    <w:rsid w:val="303B19BB"/>
    <w:rsid w:val="30401E32"/>
    <w:rsid w:val="30450C47"/>
    <w:rsid w:val="305B37B1"/>
    <w:rsid w:val="306C05CA"/>
    <w:rsid w:val="306D6264"/>
    <w:rsid w:val="307238C5"/>
    <w:rsid w:val="307A6987"/>
    <w:rsid w:val="30A242C0"/>
    <w:rsid w:val="30C05E2D"/>
    <w:rsid w:val="30C433E8"/>
    <w:rsid w:val="30D032D7"/>
    <w:rsid w:val="30E100CB"/>
    <w:rsid w:val="30F34033"/>
    <w:rsid w:val="31037BC4"/>
    <w:rsid w:val="311168E2"/>
    <w:rsid w:val="311C0E25"/>
    <w:rsid w:val="313960BC"/>
    <w:rsid w:val="31691448"/>
    <w:rsid w:val="318F3C12"/>
    <w:rsid w:val="31922A06"/>
    <w:rsid w:val="31922C49"/>
    <w:rsid w:val="31AB1CC3"/>
    <w:rsid w:val="31AB3E62"/>
    <w:rsid w:val="31B1212E"/>
    <w:rsid w:val="31B57ACF"/>
    <w:rsid w:val="31B76CBB"/>
    <w:rsid w:val="31C83CF8"/>
    <w:rsid w:val="31CF378F"/>
    <w:rsid w:val="31E24B9C"/>
    <w:rsid w:val="31FA4D99"/>
    <w:rsid w:val="320A735E"/>
    <w:rsid w:val="321553B2"/>
    <w:rsid w:val="3217776B"/>
    <w:rsid w:val="32235C13"/>
    <w:rsid w:val="322A7591"/>
    <w:rsid w:val="3238650E"/>
    <w:rsid w:val="32462143"/>
    <w:rsid w:val="3258066D"/>
    <w:rsid w:val="32890B10"/>
    <w:rsid w:val="328E04C8"/>
    <w:rsid w:val="32AA7C20"/>
    <w:rsid w:val="32AF2B74"/>
    <w:rsid w:val="32B24E6A"/>
    <w:rsid w:val="32BB5743"/>
    <w:rsid w:val="32D648D6"/>
    <w:rsid w:val="33032490"/>
    <w:rsid w:val="330D5FBD"/>
    <w:rsid w:val="330D6DAF"/>
    <w:rsid w:val="33120DFC"/>
    <w:rsid w:val="331F3DBF"/>
    <w:rsid w:val="331F4436"/>
    <w:rsid w:val="33322FB9"/>
    <w:rsid w:val="33324652"/>
    <w:rsid w:val="33577911"/>
    <w:rsid w:val="3358441A"/>
    <w:rsid w:val="335C05C6"/>
    <w:rsid w:val="33752671"/>
    <w:rsid w:val="33772F91"/>
    <w:rsid w:val="337D264A"/>
    <w:rsid w:val="338C198C"/>
    <w:rsid w:val="338F5199"/>
    <w:rsid w:val="338F5DA2"/>
    <w:rsid w:val="33A713D6"/>
    <w:rsid w:val="33AB020A"/>
    <w:rsid w:val="33C566E1"/>
    <w:rsid w:val="33C8571E"/>
    <w:rsid w:val="33CC574C"/>
    <w:rsid w:val="33D81101"/>
    <w:rsid w:val="33F34195"/>
    <w:rsid w:val="34090A45"/>
    <w:rsid w:val="3419712F"/>
    <w:rsid w:val="342D1F65"/>
    <w:rsid w:val="342F029E"/>
    <w:rsid w:val="343A1258"/>
    <w:rsid w:val="34482EEA"/>
    <w:rsid w:val="3448308B"/>
    <w:rsid w:val="34524F42"/>
    <w:rsid w:val="34525525"/>
    <w:rsid w:val="34527FAA"/>
    <w:rsid w:val="345661A9"/>
    <w:rsid w:val="346620B9"/>
    <w:rsid w:val="346E6DB9"/>
    <w:rsid w:val="34733C40"/>
    <w:rsid w:val="347D139B"/>
    <w:rsid w:val="348A7DEF"/>
    <w:rsid w:val="349B40F7"/>
    <w:rsid w:val="349C33B6"/>
    <w:rsid w:val="34A00BD7"/>
    <w:rsid w:val="34AF4725"/>
    <w:rsid w:val="34E328CD"/>
    <w:rsid w:val="35147361"/>
    <w:rsid w:val="352D1345"/>
    <w:rsid w:val="353019BA"/>
    <w:rsid w:val="353247A9"/>
    <w:rsid w:val="355E5BEA"/>
    <w:rsid w:val="356B689E"/>
    <w:rsid w:val="356C18B5"/>
    <w:rsid w:val="35714134"/>
    <w:rsid w:val="357B33DF"/>
    <w:rsid w:val="357D3BC4"/>
    <w:rsid w:val="357E671C"/>
    <w:rsid w:val="359B32E6"/>
    <w:rsid w:val="35A87DC7"/>
    <w:rsid w:val="35AD58C0"/>
    <w:rsid w:val="35BE22ED"/>
    <w:rsid w:val="35CA69C3"/>
    <w:rsid w:val="35CC2DD5"/>
    <w:rsid w:val="35ED744A"/>
    <w:rsid w:val="35FF54CC"/>
    <w:rsid w:val="361B2535"/>
    <w:rsid w:val="361E6007"/>
    <w:rsid w:val="361F4940"/>
    <w:rsid w:val="363A099D"/>
    <w:rsid w:val="363E47D2"/>
    <w:rsid w:val="36425656"/>
    <w:rsid w:val="3645474C"/>
    <w:rsid w:val="364A7E38"/>
    <w:rsid w:val="364D4A74"/>
    <w:rsid w:val="365C2AE4"/>
    <w:rsid w:val="36744299"/>
    <w:rsid w:val="369D6A7A"/>
    <w:rsid w:val="369E7C04"/>
    <w:rsid w:val="36AC6EA0"/>
    <w:rsid w:val="36B0139B"/>
    <w:rsid w:val="36B60667"/>
    <w:rsid w:val="36C1709A"/>
    <w:rsid w:val="36CE47B6"/>
    <w:rsid w:val="36D70BA3"/>
    <w:rsid w:val="36E0014E"/>
    <w:rsid w:val="36E6552B"/>
    <w:rsid w:val="36EF248B"/>
    <w:rsid w:val="3701656B"/>
    <w:rsid w:val="371E452B"/>
    <w:rsid w:val="37210E69"/>
    <w:rsid w:val="3728149F"/>
    <w:rsid w:val="3733571D"/>
    <w:rsid w:val="373E4C39"/>
    <w:rsid w:val="37460B6A"/>
    <w:rsid w:val="376F6FFD"/>
    <w:rsid w:val="379124D5"/>
    <w:rsid w:val="37AC580A"/>
    <w:rsid w:val="37C95479"/>
    <w:rsid w:val="37D342BA"/>
    <w:rsid w:val="37E22132"/>
    <w:rsid w:val="37F52D97"/>
    <w:rsid w:val="37F60FEC"/>
    <w:rsid w:val="380D1BF8"/>
    <w:rsid w:val="38241491"/>
    <w:rsid w:val="382E696E"/>
    <w:rsid w:val="383D3DE7"/>
    <w:rsid w:val="38481BD5"/>
    <w:rsid w:val="384F2433"/>
    <w:rsid w:val="385775AE"/>
    <w:rsid w:val="387321F8"/>
    <w:rsid w:val="38795776"/>
    <w:rsid w:val="387E2FD4"/>
    <w:rsid w:val="387F7297"/>
    <w:rsid w:val="388D3512"/>
    <w:rsid w:val="38942371"/>
    <w:rsid w:val="38990790"/>
    <w:rsid w:val="38A56FA0"/>
    <w:rsid w:val="38B61152"/>
    <w:rsid w:val="38CC1F54"/>
    <w:rsid w:val="38D91A0E"/>
    <w:rsid w:val="38D92B5F"/>
    <w:rsid w:val="38E41A8E"/>
    <w:rsid w:val="39595B6C"/>
    <w:rsid w:val="39610CCF"/>
    <w:rsid w:val="399277B5"/>
    <w:rsid w:val="399B34CA"/>
    <w:rsid w:val="39A63E13"/>
    <w:rsid w:val="39BB42FD"/>
    <w:rsid w:val="39BE5EE3"/>
    <w:rsid w:val="39C86077"/>
    <w:rsid w:val="39CE051A"/>
    <w:rsid w:val="39D013C6"/>
    <w:rsid w:val="39DE7716"/>
    <w:rsid w:val="39EA2299"/>
    <w:rsid w:val="39FB1152"/>
    <w:rsid w:val="3A0E5B2F"/>
    <w:rsid w:val="3A6140FE"/>
    <w:rsid w:val="3A844DBA"/>
    <w:rsid w:val="3A8C62C7"/>
    <w:rsid w:val="3ABD6639"/>
    <w:rsid w:val="3ABE56C2"/>
    <w:rsid w:val="3ACD3B57"/>
    <w:rsid w:val="3ADB3370"/>
    <w:rsid w:val="3AE33AB5"/>
    <w:rsid w:val="3B1A7659"/>
    <w:rsid w:val="3B2218C7"/>
    <w:rsid w:val="3B225C51"/>
    <w:rsid w:val="3B342E13"/>
    <w:rsid w:val="3B3A53EB"/>
    <w:rsid w:val="3B4E6221"/>
    <w:rsid w:val="3B505821"/>
    <w:rsid w:val="3B6C2FD1"/>
    <w:rsid w:val="3B7522A4"/>
    <w:rsid w:val="3B860852"/>
    <w:rsid w:val="3B9B2027"/>
    <w:rsid w:val="3BFF41E4"/>
    <w:rsid w:val="3C014C1E"/>
    <w:rsid w:val="3C116224"/>
    <w:rsid w:val="3C220CFD"/>
    <w:rsid w:val="3C294C45"/>
    <w:rsid w:val="3C5501F6"/>
    <w:rsid w:val="3C5E108F"/>
    <w:rsid w:val="3C5E1ECE"/>
    <w:rsid w:val="3C611912"/>
    <w:rsid w:val="3C783F26"/>
    <w:rsid w:val="3C7A5513"/>
    <w:rsid w:val="3C7E120C"/>
    <w:rsid w:val="3C83075A"/>
    <w:rsid w:val="3C847BF8"/>
    <w:rsid w:val="3C925A30"/>
    <w:rsid w:val="3CB054DF"/>
    <w:rsid w:val="3CB2019F"/>
    <w:rsid w:val="3CB83F2B"/>
    <w:rsid w:val="3CBC40C1"/>
    <w:rsid w:val="3CBD4432"/>
    <w:rsid w:val="3CBD66B6"/>
    <w:rsid w:val="3CC50A79"/>
    <w:rsid w:val="3CC96FD7"/>
    <w:rsid w:val="3CFC0724"/>
    <w:rsid w:val="3CFE26EE"/>
    <w:rsid w:val="3D0E6CC5"/>
    <w:rsid w:val="3D1719F0"/>
    <w:rsid w:val="3D1F16AA"/>
    <w:rsid w:val="3D205F60"/>
    <w:rsid w:val="3D293A4C"/>
    <w:rsid w:val="3D2A7E19"/>
    <w:rsid w:val="3D394CE7"/>
    <w:rsid w:val="3D40372F"/>
    <w:rsid w:val="3D45202A"/>
    <w:rsid w:val="3D4C39CC"/>
    <w:rsid w:val="3D6D06A3"/>
    <w:rsid w:val="3D9A41C5"/>
    <w:rsid w:val="3DB02F81"/>
    <w:rsid w:val="3DBA2D5F"/>
    <w:rsid w:val="3DC1157F"/>
    <w:rsid w:val="3DDB5015"/>
    <w:rsid w:val="3DE62253"/>
    <w:rsid w:val="3DE94AD9"/>
    <w:rsid w:val="3E3C326A"/>
    <w:rsid w:val="3E430CF6"/>
    <w:rsid w:val="3E4A2449"/>
    <w:rsid w:val="3E663960"/>
    <w:rsid w:val="3E8F202C"/>
    <w:rsid w:val="3E950C02"/>
    <w:rsid w:val="3E9C3386"/>
    <w:rsid w:val="3EAB0FA8"/>
    <w:rsid w:val="3EB83C27"/>
    <w:rsid w:val="3EBC2AC7"/>
    <w:rsid w:val="3EC0497E"/>
    <w:rsid w:val="3ECF4A8E"/>
    <w:rsid w:val="3ED00206"/>
    <w:rsid w:val="3ED60A1B"/>
    <w:rsid w:val="3EE03570"/>
    <w:rsid w:val="3EF06066"/>
    <w:rsid w:val="3F023054"/>
    <w:rsid w:val="3F0F366E"/>
    <w:rsid w:val="3F205F7E"/>
    <w:rsid w:val="3F395B90"/>
    <w:rsid w:val="3F483EE1"/>
    <w:rsid w:val="3F7C2509"/>
    <w:rsid w:val="3F883969"/>
    <w:rsid w:val="3FA93315"/>
    <w:rsid w:val="3FC1016B"/>
    <w:rsid w:val="3FD70C2E"/>
    <w:rsid w:val="3FD75CFC"/>
    <w:rsid w:val="3FEF6B6A"/>
    <w:rsid w:val="401035FD"/>
    <w:rsid w:val="403A7D77"/>
    <w:rsid w:val="40435F44"/>
    <w:rsid w:val="405E6F0A"/>
    <w:rsid w:val="406B0F74"/>
    <w:rsid w:val="406E7BFC"/>
    <w:rsid w:val="40751669"/>
    <w:rsid w:val="4078021F"/>
    <w:rsid w:val="40791A2B"/>
    <w:rsid w:val="408954B8"/>
    <w:rsid w:val="408A6ABA"/>
    <w:rsid w:val="40987536"/>
    <w:rsid w:val="409D5C00"/>
    <w:rsid w:val="40B06838"/>
    <w:rsid w:val="40BB6903"/>
    <w:rsid w:val="40C311B9"/>
    <w:rsid w:val="40CE4185"/>
    <w:rsid w:val="40CE6A6F"/>
    <w:rsid w:val="40EE59D0"/>
    <w:rsid w:val="40F063F1"/>
    <w:rsid w:val="41143975"/>
    <w:rsid w:val="411539AD"/>
    <w:rsid w:val="411E7284"/>
    <w:rsid w:val="412419DB"/>
    <w:rsid w:val="41313092"/>
    <w:rsid w:val="414A09E3"/>
    <w:rsid w:val="414E1075"/>
    <w:rsid w:val="41613106"/>
    <w:rsid w:val="418455FD"/>
    <w:rsid w:val="418F0E33"/>
    <w:rsid w:val="41944D29"/>
    <w:rsid w:val="41A0400B"/>
    <w:rsid w:val="41B569C8"/>
    <w:rsid w:val="41C53127"/>
    <w:rsid w:val="41D01D38"/>
    <w:rsid w:val="41DB2A22"/>
    <w:rsid w:val="41DD004E"/>
    <w:rsid w:val="41ED4B94"/>
    <w:rsid w:val="42087680"/>
    <w:rsid w:val="4214133A"/>
    <w:rsid w:val="422B2A15"/>
    <w:rsid w:val="42300AE7"/>
    <w:rsid w:val="424C5161"/>
    <w:rsid w:val="425A1444"/>
    <w:rsid w:val="42680C17"/>
    <w:rsid w:val="42711118"/>
    <w:rsid w:val="427E3129"/>
    <w:rsid w:val="428573FB"/>
    <w:rsid w:val="429B41B4"/>
    <w:rsid w:val="42A81200"/>
    <w:rsid w:val="42EE258B"/>
    <w:rsid w:val="42EF15B6"/>
    <w:rsid w:val="42EF47BE"/>
    <w:rsid w:val="42F10E19"/>
    <w:rsid w:val="430A231A"/>
    <w:rsid w:val="43140A5A"/>
    <w:rsid w:val="431A251D"/>
    <w:rsid w:val="432B3EAD"/>
    <w:rsid w:val="433E7E95"/>
    <w:rsid w:val="43972542"/>
    <w:rsid w:val="439C2992"/>
    <w:rsid w:val="43A75093"/>
    <w:rsid w:val="43C26E12"/>
    <w:rsid w:val="43C36189"/>
    <w:rsid w:val="43C83C41"/>
    <w:rsid w:val="43CD5675"/>
    <w:rsid w:val="43DB5537"/>
    <w:rsid w:val="43DC5BFE"/>
    <w:rsid w:val="440447B9"/>
    <w:rsid w:val="440515CF"/>
    <w:rsid w:val="44083606"/>
    <w:rsid w:val="44161868"/>
    <w:rsid w:val="44243843"/>
    <w:rsid w:val="443F3D25"/>
    <w:rsid w:val="446E718E"/>
    <w:rsid w:val="447D0EED"/>
    <w:rsid w:val="44894294"/>
    <w:rsid w:val="449854CC"/>
    <w:rsid w:val="449A2CFC"/>
    <w:rsid w:val="44A66790"/>
    <w:rsid w:val="44AF71B9"/>
    <w:rsid w:val="44C84FCA"/>
    <w:rsid w:val="44D24F17"/>
    <w:rsid w:val="44E56145"/>
    <w:rsid w:val="44EE16FB"/>
    <w:rsid w:val="453039BE"/>
    <w:rsid w:val="45420654"/>
    <w:rsid w:val="454B262D"/>
    <w:rsid w:val="45713F9A"/>
    <w:rsid w:val="457F4012"/>
    <w:rsid w:val="459B1C8D"/>
    <w:rsid w:val="45B56B44"/>
    <w:rsid w:val="45EC4C72"/>
    <w:rsid w:val="45F807D9"/>
    <w:rsid w:val="461C402D"/>
    <w:rsid w:val="462E31F0"/>
    <w:rsid w:val="463645C8"/>
    <w:rsid w:val="46520A5B"/>
    <w:rsid w:val="465C134F"/>
    <w:rsid w:val="466777D3"/>
    <w:rsid w:val="46A50D87"/>
    <w:rsid w:val="46B03CA3"/>
    <w:rsid w:val="46B5149B"/>
    <w:rsid w:val="46B520CD"/>
    <w:rsid w:val="46B84B03"/>
    <w:rsid w:val="46CF0191"/>
    <w:rsid w:val="46D44DB2"/>
    <w:rsid w:val="46DA3884"/>
    <w:rsid w:val="46F2360C"/>
    <w:rsid w:val="4701621F"/>
    <w:rsid w:val="470A2ED6"/>
    <w:rsid w:val="470C5F2A"/>
    <w:rsid w:val="470D65AC"/>
    <w:rsid w:val="471927F5"/>
    <w:rsid w:val="47235F6B"/>
    <w:rsid w:val="47490965"/>
    <w:rsid w:val="476E265B"/>
    <w:rsid w:val="477C6EE6"/>
    <w:rsid w:val="478243D5"/>
    <w:rsid w:val="478C570D"/>
    <w:rsid w:val="479F07AD"/>
    <w:rsid w:val="47BE4F54"/>
    <w:rsid w:val="47C11BD0"/>
    <w:rsid w:val="47D270B4"/>
    <w:rsid w:val="47D6773E"/>
    <w:rsid w:val="47E62F61"/>
    <w:rsid w:val="47E7227D"/>
    <w:rsid w:val="480E77B5"/>
    <w:rsid w:val="481A0566"/>
    <w:rsid w:val="48253225"/>
    <w:rsid w:val="48263FE6"/>
    <w:rsid w:val="483E1ED1"/>
    <w:rsid w:val="485414DD"/>
    <w:rsid w:val="488173EA"/>
    <w:rsid w:val="488A08C2"/>
    <w:rsid w:val="48AC1250"/>
    <w:rsid w:val="48BE7291"/>
    <w:rsid w:val="48DF75DB"/>
    <w:rsid w:val="48E12DF4"/>
    <w:rsid w:val="48E508F4"/>
    <w:rsid w:val="490E7DD5"/>
    <w:rsid w:val="491A5383"/>
    <w:rsid w:val="49244905"/>
    <w:rsid w:val="492C409C"/>
    <w:rsid w:val="492F5DC2"/>
    <w:rsid w:val="49472BCC"/>
    <w:rsid w:val="495A38A2"/>
    <w:rsid w:val="495C2C76"/>
    <w:rsid w:val="49816060"/>
    <w:rsid w:val="49830203"/>
    <w:rsid w:val="499045AD"/>
    <w:rsid w:val="49B34AE2"/>
    <w:rsid w:val="49DC1A1A"/>
    <w:rsid w:val="49DC7192"/>
    <w:rsid w:val="49F81D23"/>
    <w:rsid w:val="4A080708"/>
    <w:rsid w:val="4A132C22"/>
    <w:rsid w:val="4A1359DE"/>
    <w:rsid w:val="4A18467E"/>
    <w:rsid w:val="4A216BBC"/>
    <w:rsid w:val="4A494221"/>
    <w:rsid w:val="4A5974CE"/>
    <w:rsid w:val="4A5B10ED"/>
    <w:rsid w:val="4A76274F"/>
    <w:rsid w:val="4A8D7032"/>
    <w:rsid w:val="4A9F106C"/>
    <w:rsid w:val="4AA1466E"/>
    <w:rsid w:val="4AA85A47"/>
    <w:rsid w:val="4AAF196C"/>
    <w:rsid w:val="4AAF7701"/>
    <w:rsid w:val="4AB52211"/>
    <w:rsid w:val="4AC026E0"/>
    <w:rsid w:val="4AC42881"/>
    <w:rsid w:val="4AE23BE3"/>
    <w:rsid w:val="4AED164A"/>
    <w:rsid w:val="4AF2595F"/>
    <w:rsid w:val="4AFD791A"/>
    <w:rsid w:val="4B14292E"/>
    <w:rsid w:val="4B1451FD"/>
    <w:rsid w:val="4B172782"/>
    <w:rsid w:val="4B19420B"/>
    <w:rsid w:val="4B23731B"/>
    <w:rsid w:val="4B257098"/>
    <w:rsid w:val="4B3623B0"/>
    <w:rsid w:val="4B4B5ACB"/>
    <w:rsid w:val="4B5511F0"/>
    <w:rsid w:val="4B790A12"/>
    <w:rsid w:val="4B9F1A91"/>
    <w:rsid w:val="4BA37FF3"/>
    <w:rsid w:val="4BAC0E59"/>
    <w:rsid w:val="4BC456FC"/>
    <w:rsid w:val="4BCD4365"/>
    <w:rsid w:val="4BDE3E16"/>
    <w:rsid w:val="4BE75F81"/>
    <w:rsid w:val="4C012C6A"/>
    <w:rsid w:val="4C0D7903"/>
    <w:rsid w:val="4C1679EE"/>
    <w:rsid w:val="4C185302"/>
    <w:rsid w:val="4C200B36"/>
    <w:rsid w:val="4C27739E"/>
    <w:rsid w:val="4C327CBE"/>
    <w:rsid w:val="4C376E29"/>
    <w:rsid w:val="4C5D0BAB"/>
    <w:rsid w:val="4C6B4CEE"/>
    <w:rsid w:val="4C732BC6"/>
    <w:rsid w:val="4C9A24D3"/>
    <w:rsid w:val="4C9F4087"/>
    <w:rsid w:val="4CA77712"/>
    <w:rsid w:val="4CB01138"/>
    <w:rsid w:val="4CBF33D3"/>
    <w:rsid w:val="4CCE06D2"/>
    <w:rsid w:val="4CEB05B5"/>
    <w:rsid w:val="4CF01698"/>
    <w:rsid w:val="4CFF0CD3"/>
    <w:rsid w:val="4D067977"/>
    <w:rsid w:val="4D10567D"/>
    <w:rsid w:val="4D423F31"/>
    <w:rsid w:val="4D4E4D0A"/>
    <w:rsid w:val="4D507E9A"/>
    <w:rsid w:val="4D76705D"/>
    <w:rsid w:val="4D846A17"/>
    <w:rsid w:val="4D866514"/>
    <w:rsid w:val="4D8F4DA3"/>
    <w:rsid w:val="4D973D1D"/>
    <w:rsid w:val="4D9C762C"/>
    <w:rsid w:val="4DAC10DC"/>
    <w:rsid w:val="4DAC66CA"/>
    <w:rsid w:val="4DC22511"/>
    <w:rsid w:val="4DC76B63"/>
    <w:rsid w:val="4E246308"/>
    <w:rsid w:val="4E2700A1"/>
    <w:rsid w:val="4E30137B"/>
    <w:rsid w:val="4E417180"/>
    <w:rsid w:val="4E8032D7"/>
    <w:rsid w:val="4E9847B5"/>
    <w:rsid w:val="4E9E0BA3"/>
    <w:rsid w:val="4EBC4FEC"/>
    <w:rsid w:val="4EC35681"/>
    <w:rsid w:val="4F1176ED"/>
    <w:rsid w:val="4F176670"/>
    <w:rsid w:val="4F1A1EDA"/>
    <w:rsid w:val="4F1B5976"/>
    <w:rsid w:val="4F3260CC"/>
    <w:rsid w:val="4F4802C7"/>
    <w:rsid w:val="4F5D6A10"/>
    <w:rsid w:val="4F637065"/>
    <w:rsid w:val="4F6D28CC"/>
    <w:rsid w:val="4F8A0C12"/>
    <w:rsid w:val="4F8C6B88"/>
    <w:rsid w:val="4FDE08C4"/>
    <w:rsid w:val="4FF67000"/>
    <w:rsid w:val="5021126B"/>
    <w:rsid w:val="504A4406"/>
    <w:rsid w:val="50574197"/>
    <w:rsid w:val="50751809"/>
    <w:rsid w:val="5075788D"/>
    <w:rsid w:val="507F53F5"/>
    <w:rsid w:val="50874957"/>
    <w:rsid w:val="50B71FCA"/>
    <w:rsid w:val="50E05E52"/>
    <w:rsid w:val="50F00D37"/>
    <w:rsid w:val="50F435A5"/>
    <w:rsid w:val="50F44903"/>
    <w:rsid w:val="50F640E4"/>
    <w:rsid w:val="50FC621C"/>
    <w:rsid w:val="50FF5AF7"/>
    <w:rsid w:val="510C3350"/>
    <w:rsid w:val="512A6BA8"/>
    <w:rsid w:val="512E47E2"/>
    <w:rsid w:val="51312E45"/>
    <w:rsid w:val="513E12F7"/>
    <w:rsid w:val="5153339D"/>
    <w:rsid w:val="5195154D"/>
    <w:rsid w:val="51A35834"/>
    <w:rsid w:val="51A80E48"/>
    <w:rsid w:val="51BA274D"/>
    <w:rsid w:val="51C4244B"/>
    <w:rsid w:val="51E368D1"/>
    <w:rsid w:val="51E80E3A"/>
    <w:rsid w:val="51F054ED"/>
    <w:rsid w:val="521F032B"/>
    <w:rsid w:val="52226559"/>
    <w:rsid w:val="523F72BA"/>
    <w:rsid w:val="52460E1A"/>
    <w:rsid w:val="524C7EB6"/>
    <w:rsid w:val="52523A3A"/>
    <w:rsid w:val="5258773F"/>
    <w:rsid w:val="52621DAE"/>
    <w:rsid w:val="526861E8"/>
    <w:rsid w:val="527600F9"/>
    <w:rsid w:val="5281359D"/>
    <w:rsid w:val="528F78A0"/>
    <w:rsid w:val="52A26055"/>
    <w:rsid w:val="52D231C9"/>
    <w:rsid w:val="52DE6836"/>
    <w:rsid w:val="52E8643E"/>
    <w:rsid w:val="52F7756C"/>
    <w:rsid w:val="531B14AC"/>
    <w:rsid w:val="5329206C"/>
    <w:rsid w:val="53320D8A"/>
    <w:rsid w:val="534C16D4"/>
    <w:rsid w:val="534D58B4"/>
    <w:rsid w:val="53537468"/>
    <w:rsid w:val="5358400F"/>
    <w:rsid w:val="53941687"/>
    <w:rsid w:val="53941E09"/>
    <w:rsid w:val="53A56151"/>
    <w:rsid w:val="53B0601D"/>
    <w:rsid w:val="53BD1227"/>
    <w:rsid w:val="53CF0801"/>
    <w:rsid w:val="53EF120B"/>
    <w:rsid w:val="53F377A8"/>
    <w:rsid w:val="53F82C0A"/>
    <w:rsid w:val="53FD32A8"/>
    <w:rsid w:val="54182481"/>
    <w:rsid w:val="541F321E"/>
    <w:rsid w:val="542728B7"/>
    <w:rsid w:val="54327EB3"/>
    <w:rsid w:val="5439679B"/>
    <w:rsid w:val="543C129F"/>
    <w:rsid w:val="543E3159"/>
    <w:rsid w:val="544D717A"/>
    <w:rsid w:val="54591D7C"/>
    <w:rsid w:val="54815C87"/>
    <w:rsid w:val="54B431A4"/>
    <w:rsid w:val="54B5148C"/>
    <w:rsid w:val="54DD15DE"/>
    <w:rsid w:val="54E267ED"/>
    <w:rsid w:val="54EE1279"/>
    <w:rsid w:val="54F379A1"/>
    <w:rsid w:val="54F77CF7"/>
    <w:rsid w:val="550846B7"/>
    <w:rsid w:val="554051FA"/>
    <w:rsid w:val="55421005"/>
    <w:rsid w:val="554C6CD6"/>
    <w:rsid w:val="554E3194"/>
    <w:rsid w:val="555C3306"/>
    <w:rsid w:val="55610572"/>
    <w:rsid w:val="557F3EA4"/>
    <w:rsid w:val="558B6AA9"/>
    <w:rsid w:val="55BC3E2D"/>
    <w:rsid w:val="55C52FB6"/>
    <w:rsid w:val="55DC2EEA"/>
    <w:rsid w:val="55F74026"/>
    <w:rsid w:val="5604759E"/>
    <w:rsid w:val="560869B8"/>
    <w:rsid w:val="5609485A"/>
    <w:rsid w:val="560D07F4"/>
    <w:rsid w:val="561C2ECE"/>
    <w:rsid w:val="56350F43"/>
    <w:rsid w:val="56583F98"/>
    <w:rsid w:val="56725ADF"/>
    <w:rsid w:val="567D22D0"/>
    <w:rsid w:val="56903F5F"/>
    <w:rsid w:val="56A00A1C"/>
    <w:rsid w:val="56BB1745"/>
    <w:rsid w:val="56C11CA8"/>
    <w:rsid w:val="56C45DB8"/>
    <w:rsid w:val="56C80A5C"/>
    <w:rsid w:val="56E10C5F"/>
    <w:rsid w:val="56F01C88"/>
    <w:rsid w:val="56F10D2E"/>
    <w:rsid w:val="56F8633E"/>
    <w:rsid w:val="56FE4A6E"/>
    <w:rsid w:val="57467B43"/>
    <w:rsid w:val="57641876"/>
    <w:rsid w:val="57657A9E"/>
    <w:rsid w:val="57736B56"/>
    <w:rsid w:val="57A66765"/>
    <w:rsid w:val="57AA6ECE"/>
    <w:rsid w:val="57BA354C"/>
    <w:rsid w:val="57CB0816"/>
    <w:rsid w:val="57D01406"/>
    <w:rsid w:val="57D80E84"/>
    <w:rsid w:val="57EB20B1"/>
    <w:rsid w:val="580B19DB"/>
    <w:rsid w:val="58281E1A"/>
    <w:rsid w:val="58343FA5"/>
    <w:rsid w:val="584C2108"/>
    <w:rsid w:val="585175B9"/>
    <w:rsid w:val="585F4016"/>
    <w:rsid w:val="58656642"/>
    <w:rsid w:val="586E3BB3"/>
    <w:rsid w:val="58724BC7"/>
    <w:rsid w:val="58786F16"/>
    <w:rsid w:val="587A59FB"/>
    <w:rsid w:val="588B0E82"/>
    <w:rsid w:val="58A32094"/>
    <w:rsid w:val="58D03F1A"/>
    <w:rsid w:val="58D76134"/>
    <w:rsid w:val="58F973FA"/>
    <w:rsid w:val="59002FBB"/>
    <w:rsid w:val="59320F22"/>
    <w:rsid w:val="59441452"/>
    <w:rsid w:val="594E4804"/>
    <w:rsid w:val="59892C39"/>
    <w:rsid w:val="59997F2A"/>
    <w:rsid w:val="59A46FD5"/>
    <w:rsid w:val="59AC6E72"/>
    <w:rsid w:val="59B405A6"/>
    <w:rsid w:val="59C93C99"/>
    <w:rsid w:val="59D14F37"/>
    <w:rsid w:val="59F42BF3"/>
    <w:rsid w:val="59F7105A"/>
    <w:rsid w:val="5A134A29"/>
    <w:rsid w:val="5A144CA3"/>
    <w:rsid w:val="5A281CCE"/>
    <w:rsid w:val="5A5C104D"/>
    <w:rsid w:val="5A5F575E"/>
    <w:rsid w:val="5A702B97"/>
    <w:rsid w:val="5A920D5A"/>
    <w:rsid w:val="5A947A64"/>
    <w:rsid w:val="5AA17944"/>
    <w:rsid w:val="5AAB52B5"/>
    <w:rsid w:val="5ACB496D"/>
    <w:rsid w:val="5B033097"/>
    <w:rsid w:val="5B0B67D2"/>
    <w:rsid w:val="5B150C31"/>
    <w:rsid w:val="5B3A6FA9"/>
    <w:rsid w:val="5B4D241F"/>
    <w:rsid w:val="5B600EE3"/>
    <w:rsid w:val="5B795E49"/>
    <w:rsid w:val="5B8E1453"/>
    <w:rsid w:val="5BA12085"/>
    <w:rsid w:val="5BA565AD"/>
    <w:rsid w:val="5BA567CD"/>
    <w:rsid w:val="5BA81708"/>
    <w:rsid w:val="5BA832B3"/>
    <w:rsid w:val="5BB91AE6"/>
    <w:rsid w:val="5BCF3B70"/>
    <w:rsid w:val="5BDD5D9F"/>
    <w:rsid w:val="5BE77D58"/>
    <w:rsid w:val="5C011FE4"/>
    <w:rsid w:val="5C0746A6"/>
    <w:rsid w:val="5C1565C5"/>
    <w:rsid w:val="5C1D07CE"/>
    <w:rsid w:val="5C214E50"/>
    <w:rsid w:val="5C3E2BAF"/>
    <w:rsid w:val="5C506315"/>
    <w:rsid w:val="5C5872CD"/>
    <w:rsid w:val="5C704F24"/>
    <w:rsid w:val="5C7D3772"/>
    <w:rsid w:val="5C971F21"/>
    <w:rsid w:val="5C9A4B03"/>
    <w:rsid w:val="5CB70352"/>
    <w:rsid w:val="5CC130C4"/>
    <w:rsid w:val="5CC508E8"/>
    <w:rsid w:val="5CE22659"/>
    <w:rsid w:val="5CE96939"/>
    <w:rsid w:val="5CFF14FD"/>
    <w:rsid w:val="5D011F3A"/>
    <w:rsid w:val="5D1264C2"/>
    <w:rsid w:val="5D164ADC"/>
    <w:rsid w:val="5D231EF4"/>
    <w:rsid w:val="5D2D3FF5"/>
    <w:rsid w:val="5D2F0E44"/>
    <w:rsid w:val="5D3417B7"/>
    <w:rsid w:val="5D371A05"/>
    <w:rsid w:val="5D3F114D"/>
    <w:rsid w:val="5D5422AB"/>
    <w:rsid w:val="5D692A3D"/>
    <w:rsid w:val="5D720472"/>
    <w:rsid w:val="5D7C5A84"/>
    <w:rsid w:val="5D807BEE"/>
    <w:rsid w:val="5D817D9B"/>
    <w:rsid w:val="5D937D64"/>
    <w:rsid w:val="5D9575C3"/>
    <w:rsid w:val="5DA64068"/>
    <w:rsid w:val="5DB01882"/>
    <w:rsid w:val="5DB624CB"/>
    <w:rsid w:val="5DB76275"/>
    <w:rsid w:val="5DC21A83"/>
    <w:rsid w:val="5DC60945"/>
    <w:rsid w:val="5DCB2592"/>
    <w:rsid w:val="5DD55B0C"/>
    <w:rsid w:val="5DE02616"/>
    <w:rsid w:val="5DF11754"/>
    <w:rsid w:val="5E3B2A02"/>
    <w:rsid w:val="5E4E6346"/>
    <w:rsid w:val="5E60050E"/>
    <w:rsid w:val="5E68259A"/>
    <w:rsid w:val="5E6E37B2"/>
    <w:rsid w:val="5E7555B1"/>
    <w:rsid w:val="5E756B71"/>
    <w:rsid w:val="5E851325"/>
    <w:rsid w:val="5EA04F5B"/>
    <w:rsid w:val="5EB829E1"/>
    <w:rsid w:val="5EC033D8"/>
    <w:rsid w:val="5EDE2EEC"/>
    <w:rsid w:val="5F286BEE"/>
    <w:rsid w:val="5F335DCF"/>
    <w:rsid w:val="5F39615A"/>
    <w:rsid w:val="5F5438FA"/>
    <w:rsid w:val="5F546041"/>
    <w:rsid w:val="5F5E7E4D"/>
    <w:rsid w:val="5F786D8D"/>
    <w:rsid w:val="5F790A6E"/>
    <w:rsid w:val="5F8A1E93"/>
    <w:rsid w:val="5F8B7822"/>
    <w:rsid w:val="5FB97A08"/>
    <w:rsid w:val="5FBE1A64"/>
    <w:rsid w:val="5FD21234"/>
    <w:rsid w:val="5FF92B75"/>
    <w:rsid w:val="601A0A44"/>
    <w:rsid w:val="6028345A"/>
    <w:rsid w:val="602A2321"/>
    <w:rsid w:val="60424939"/>
    <w:rsid w:val="60585404"/>
    <w:rsid w:val="60807C38"/>
    <w:rsid w:val="60964600"/>
    <w:rsid w:val="60CA1A3F"/>
    <w:rsid w:val="60DF7015"/>
    <w:rsid w:val="60E95CD8"/>
    <w:rsid w:val="60F0777C"/>
    <w:rsid w:val="60F74119"/>
    <w:rsid w:val="60FB0B6F"/>
    <w:rsid w:val="60FE44EB"/>
    <w:rsid w:val="61141B59"/>
    <w:rsid w:val="613611BC"/>
    <w:rsid w:val="613F7BA8"/>
    <w:rsid w:val="614513AF"/>
    <w:rsid w:val="614B0F1D"/>
    <w:rsid w:val="615C33CE"/>
    <w:rsid w:val="617D449D"/>
    <w:rsid w:val="617D6DB4"/>
    <w:rsid w:val="61831741"/>
    <w:rsid w:val="618346B2"/>
    <w:rsid w:val="618438D7"/>
    <w:rsid w:val="619A1037"/>
    <w:rsid w:val="619D4D58"/>
    <w:rsid w:val="61A67B76"/>
    <w:rsid w:val="61AF2147"/>
    <w:rsid w:val="61B025DE"/>
    <w:rsid w:val="61BF5D27"/>
    <w:rsid w:val="61E136A4"/>
    <w:rsid w:val="61E44209"/>
    <w:rsid w:val="61F12B39"/>
    <w:rsid w:val="62180D1C"/>
    <w:rsid w:val="621A4B5B"/>
    <w:rsid w:val="6256585B"/>
    <w:rsid w:val="625F61A1"/>
    <w:rsid w:val="62625CF1"/>
    <w:rsid w:val="626966A4"/>
    <w:rsid w:val="62773897"/>
    <w:rsid w:val="62797689"/>
    <w:rsid w:val="627B63E7"/>
    <w:rsid w:val="62962454"/>
    <w:rsid w:val="62A62E51"/>
    <w:rsid w:val="62B3034B"/>
    <w:rsid w:val="62B460AE"/>
    <w:rsid w:val="62CB67A6"/>
    <w:rsid w:val="62D87EC8"/>
    <w:rsid w:val="62E74A7F"/>
    <w:rsid w:val="62E81C9F"/>
    <w:rsid w:val="62FA5A14"/>
    <w:rsid w:val="62FB3044"/>
    <w:rsid w:val="62FD1449"/>
    <w:rsid w:val="62FF21F0"/>
    <w:rsid w:val="63044559"/>
    <w:rsid w:val="633C5A5C"/>
    <w:rsid w:val="63497970"/>
    <w:rsid w:val="63534C92"/>
    <w:rsid w:val="6372014C"/>
    <w:rsid w:val="637264E3"/>
    <w:rsid w:val="63784354"/>
    <w:rsid w:val="6390559E"/>
    <w:rsid w:val="63A4104A"/>
    <w:rsid w:val="63B06F01"/>
    <w:rsid w:val="63CA2B9B"/>
    <w:rsid w:val="63D57634"/>
    <w:rsid w:val="63FC11B8"/>
    <w:rsid w:val="64333359"/>
    <w:rsid w:val="643B7191"/>
    <w:rsid w:val="643D10E6"/>
    <w:rsid w:val="64452AE4"/>
    <w:rsid w:val="647243B0"/>
    <w:rsid w:val="647C4C61"/>
    <w:rsid w:val="648316E2"/>
    <w:rsid w:val="64920702"/>
    <w:rsid w:val="649C7890"/>
    <w:rsid w:val="649D3AF8"/>
    <w:rsid w:val="649E4E77"/>
    <w:rsid w:val="64CF424D"/>
    <w:rsid w:val="64D4595F"/>
    <w:rsid w:val="64DA222B"/>
    <w:rsid w:val="64EA2B0F"/>
    <w:rsid w:val="64F26E4B"/>
    <w:rsid w:val="64FC2A81"/>
    <w:rsid w:val="650442FB"/>
    <w:rsid w:val="650A34DD"/>
    <w:rsid w:val="651F41EA"/>
    <w:rsid w:val="6520197B"/>
    <w:rsid w:val="65255276"/>
    <w:rsid w:val="653A3042"/>
    <w:rsid w:val="65490819"/>
    <w:rsid w:val="65551DA5"/>
    <w:rsid w:val="65586387"/>
    <w:rsid w:val="655B0776"/>
    <w:rsid w:val="658173C8"/>
    <w:rsid w:val="658A7250"/>
    <w:rsid w:val="65A71848"/>
    <w:rsid w:val="65BD5F3E"/>
    <w:rsid w:val="65BE131D"/>
    <w:rsid w:val="65C41EA5"/>
    <w:rsid w:val="65CF52BC"/>
    <w:rsid w:val="65D058BB"/>
    <w:rsid w:val="65D47E9B"/>
    <w:rsid w:val="65DB312C"/>
    <w:rsid w:val="65E0241C"/>
    <w:rsid w:val="65E0790D"/>
    <w:rsid w:val="65F158D9"/>
    <w:rsid w:val="660C0156"/>
    <w:rsid w:val="66304E17"/>
    <w:rsid w:val="6635067F"/>
    <w:rsid w:val="66356B3E"/>
    <w:rsid w:val="66393F89"/>
    <w:rsid w:val="664D4BC5"/>
    <w:rsid w:val="665913AA"/>
    <w:rsid w:val="665B179F"/>
    <w:rsid w:val="66614F8A"/>
    <w:rsid w:val="666859ED"/>
    <w:rsid w:val="667E73D2"/>
    <w:rsid w:val="66B30692"/>
    <w:rsid w:val="66B82289"/>
    <w:rsid w:val="66BC407B"/>
    <w:rsid w:val="66C207F8"/>
    <w:rsid w:val="66DC2803"/>
    <w:rsid w:val="66DD1904"/>
    <w:rsid w:val="66EC3313"/>
    <w:rsid w:val="670A07CA"/>
    <w:rsid w:val="67184875"/>
    <w:rsid w:val="67194620"/>
    <w:rsid w:val="672F3DCF"/>
    <w:rsid w:val="67380648"/>
    <w:rsid w:val="67445B69"/>
    <w:rsid w:val="6773320D"/>
    <w:rsid w:val="67741167"/>
    <w:rsid w:val="67746DA7"/>
    <w:rsid w:val="677D4F7F"/>
    <w:rsid w:val="67883681"/>
    <w:rsid w:val="678D0DE3"/>
    <w:rsid w:val="679D53DB"/>
    <w:rsid w:val="67A7735B"/>
    <w:rsid w:val="67B26401"/>
    <w:rsid w:val="67EF01DB"/>
    <w:rsid w:val="67EF66E7"/>
    <w:rsid w:val="67FB2199"/>
    <w:rsid w:val="67FF4957"/>
    <w:rsid w:val="680A1A30"/>
    <w:rsid w:val="680B78E9"/>
    <w:rsid w:val="680D59EA"/>
    <w:rsid w:val="681A419B"/>
    <w:rsid w:val="6827279E"/>
    <w:rsid w:val="683F2971"/>
    <w:rsid w:val="68416B9F"/>
    <w:rsid w:val="685A617B"/>
    <w:rsid w:val="687234C5"/>
    <w:rsid w:val="68AB368D"/>
    <w:rsid w:val="68B27D65"/>
    <w:rsid w:val="68B56A06"/>
    <w:rsid w:val="68C332D4"/>
    <w:rsid w:val="68CF4DBB"/>
    <w:rsid w:val="69076844"/>
    <w:rsid w:val="69084563"/>
    <w:rsid w:val="69086345"/>
    <w:rsid w:val="69104376"/>
    <w:rsid w:val="69167910"/>
    <w:rsid w:val="6917406C"/>
    <w:rsid w:val="692D5119"/>
    <w:rsid w:val="69585BF4"/>
    <w:rsid w:val="695B1EAD"/>
    <w:rsid w:val="695B7E3C"/>
    <w:rsid w:val="696146DB"/>
    <w:rsid w:val="6996397D"/>
    <w:rsid w:val="699C7ECB"/>
    <w:rsid w:val="69CE7FC7"/>
    <w:rsid w:val="69DF4D0E"/>
    <w:rsid w:val="69E241B9"/>
    <w:rsid w:val="69E51D60"/>
    <w:rsid w:val="69F35D6B"/>
    <w:rsid w:val="69FF6C7D"/>
    <w:rsid w:val="6A0732DA"/>
    <w:rsid w:val="6A1729CB"/>
    <w:rsid w:val="6A5F3985"/>
    <w:rsid w:val="6A797552"/>
    <w:rsid w:val="6A7A3331"/>
    <w:rsid w:val="6A996E65"/>
    <w:rsid w:val="6AAA0A31"/>
    <w:rsid w:val="6AB64EDE"/>
    <w:rsid w:val="6AC5479A"/>
    <w:rsid w:val="6AC93D2F"/>
    <w:rsid w:val="6ADB6BE1"/>
    <w:rsid w:val="6ADD3DAB"/>
    <w:rsid w:val="6AE01D49"/>
    <w:rsid w:val="6AE277BB"/>
    <w:rsid w:val="6B0F0488"/>
    <w:rsid w:val="6B2046F7"/>
    <w:rsid w:val="6B243F74"/>
    <w:rsid w:val="6B406962"/>
    <w:rsid w:val="6B520E70"/>
    <w:rsid w:val="6B5676BD"/>
    <w:rsid w:val="6B6978DB"/>
    <w:rsid w:val="6B813319"/>
    <w:rsid w:val="6B843B64"/>
    <w:rsid w:val="6B863974"/>
    <w:rsid w:val="6B8E4737"/>
    <w:rsid w:val="6B8E5522"/>
    <w:rsid w:val="6BA51E03"/>
    <w:rsid w:val="6BC91F04"/>
    <w:rsid w:val="6BCC43E4"/>
    <w:rsid w:val="6BD865ED"/>
    <w:rsid w:val="6BE0340A"/>
    <w:rsid w:val="6BF12827"/>
    <w:rsid w:val="6C136D6D"/>
    <w:rsid w:val="6C2535EA"/>
    <w:rsid w:val="6C272940"/>
    <w:rsid w:val="6C40089E"/>
    <w:rsid w:val="6C6E79C2"/>
    <w:rsid w:val="6C7F1506"/>
    <w:rsid w:val="6CB01D1E"/>
    <w:rsid w:val="6CBE30DB"/>
    <w:rsid w:val="6CC13F99"/>
    <w:rsid w:val="6CD12683"/>
    <w:rsid w:val="6CD455F2"/>
    <w:rsid w:val="6CE024EE"/>
    <w:rsid w:val="6CF827BD"/>
    <w:rsid w:val="6D04381B"/>
    <w:rsid w:val="6D08427E"/>
    <w:rsid w:val="6D235C8C"/>
    <w:rsid w:val="6D313934"/>
    <w:rsid w:val="6D446C9E"/>
    <w:rsid w:val="6D5359E4"/>
    <w:rsid w:val="6D5C63A8"/>
    <w:rsid w:val="6D5F0460"/>
    <w:rsid w:val="6D6617B3"/>
    <w:rsid w:val="6D785D72"/>
    <w:rsid w:val="6D961268"/>
    <w:rsid w:val="6DA02AA6"/>
    <w:rsid w:val="6DF949A2"/>
    <w:rsid w:val="6E070444"/>
    <w:rsid w:val="6E18039C"/>
    <w:rsid w:val="6E1F6492"/>
    <w:rsid w:val="6E2A4841"/>
    <w:rsid w:val="6E2A7B1E"/>
    <w:rsid w:val="6E43369F"/>
    <w:rsid w:val="6E5B2763"/>
    <w:rsid w:val="6E5D732F"/>
    <w:rsid w:val="6E634A04"/>
    <w:rsid w:val="6E713712"/>
    <w:rsid w:val="6E895688"/>
    <w:rsid w:val="6E972D34"/>
    <w:rsid w:val="6E9B001B"/>
    <w:rsid w:val="6E9E6FBB"/>
    <w:rsid w:val="6EA567DE"/>
    <w:rsid w:val="6ED47B29"/>
    <w:rsid w:val="6ED95485"/>
    <w:rsid w:val="6EE126D7"/>
    <w:rsid w:val="6EE43F37"/>
    <w:rsid w:val="6EE64C0C"/>
    <w:rsid w:val="6EE73E01"/>
    <w:rsid w:val="6EF70744"/>
    <w:rsid w:val="6EFB64E2"/>
    <w:rsid w:val="6F042272"/>
    <w:rsid w:val="6F1F0226"/>
    <w:rsid w:val="6F211AB8"/>
    <w:rsid w:val="6F3F6C35"/>
    <w:rsid w:val="6F566544"/>
    <w:rsid w:val="6F675234"/>
    <w:rsid w:val="6F6F2F74"/>
    <w:rsid w:val="6F7F15DF"/>
    <w:rsid w:val="6FAC7099"/>
    <w:rsid w:val="6FF6319D"/>
    <w:rsid w:val="6FFF4A96"/>
    <w:rsid w:val="70004A2E"/>
    <w:rsid w:val="70007CA5"/>
    <w:rsid w:val="700200C7"/>
    <w:rsid w:val="70314FB3"/>
    <w:rsid w:val="70334F86"/>
    <w:rsid w:val="703470DA"/>
    <w:rsid w:val="70380C90"/>
    <w:rsid w:val="703B6EF5"/>
    <w:rsid w:val="704642BF"/>
    <w:rsid w:val="70547C32"/>
    <w:rsid w:val="70553DF8"/>
    <w:rsid w:val="7056124F"/>
    <w:rsid w:val="705F4C76"/>
    <w:rsid w:val="706E4066"/>
    <w:rsid w:val="70780713"/>
    <w:rsid w:val="70904BEB"/>
    <w:rsid w:val="709C3B88"/>
    <w:rsid w:val="70D854D9"/>
    <w:rsid w:val="70D94A29"/>
    <w:rsid w:val="70E449EC"/>
    <w:rsid w:val="711E7985"/>
    <w:rsid w:val="716D7C63"/>
    <w:rsid w:val="71776C71"/>
    <w:rsid w:val="71B31285"/>
    <w:rsid w:val="71B758FA"/>
    <w:rsid w:val="71B80080"/>
    <w:rsid w:val="71BE37AB"/>
    <w:rsid w:val="71DB657E"/>
    <w:rsid w:val="71E31AE7"/>
    <w:rsid w:val="71FB53F8"/>
    <w:rsid w:val="71FF7955"/>
    <w:rsid w:val="720772F2"/>
    <w:rsid w:val="72246CC3"/>
    <w:rsid w:val="722F380D"/>
    <w:rsid w:val="72367D82"/>
    <w:rsid w:val="72551970"/>
    <w:rsid w:val="726A21E1"/>
    <w:rsid w:val="72757C4A"/>
    <w:rsid w:val="727A2F04"/>
    <w:rsid w:val="727F2366"/>
    <w:rsid w:val="72856F21"/>
    <w:rsid w:val="728E0205"/>
    <w:rsid w:val="72CD44CA"/>
    <w:rsid w:val="72F30B3C"/>
    <w:rsid w:val="72FA1D01"/>
    <w:rsid w:val="72FA33B7"/>
    <w:rsid w:val="72FE2AF4"/>
    <w:rsid w:val="73104006"/>
    <w:rsid w:val="731421C6"/>
    <w:rsid w:val="731E41DF"/>
    <w:rsid w:val="731F5DC0"/>
    <w:rsid w:val="732C4E65"/>
    <w:rsid w:val="733C6F11"/>
    <w:rsid w:val="73410E5B"/>
    <w:rsid w:val="73506B24"/>
    <w:rsid w:val="73701231"/>
    <w:rsid w:val="73817E3E"/>
    <w:rsid w:val="738C2B99"/>
    <w:rsid w:val="73982CD9"/>
    <w:rsid w:val="73AB5D0B"/>
    <w:rsid w:val="73B170D7"/>
    <w:rsid w:val="73B17DA8"/>
    <w:rsid w:val="73C2281F"/>
    <w:rsid w:val="73F2719E"/>
    <w:rsid w:val="73F43987"/>
    <w:rsid w:val="742019B4"/>
    <w:rsid w:val="74230E5A"/>
    <w:rsid w:val="74380D7C"/>
    <w:rsid w:val="7454291F"/>
    <w:rsid w:val="74735E05"/>
    <w:rsid w:val="7477257B"/>
    <w:rsid w:val="748962C4"/>
    <w:rsid w:val="74B20BF3"/>
    <w:rsid w:val="74E05C5A"/>
    <w:rsid w:val="74FB1F55"/>
    <w:rsid w:val="750467A1"/>
    <w:rsid w:val="75102ED6"/>
    <w:rsid w:val="753663BF"/>
    <w:rsid w:val="753D4A16"/>
    <w:rsid w:val="754C268F"/>
    <w:rsid w:val="755B52EF"/>
    <w:rsid w:val="75816632"/>
    <w:rsid w:val="75AF5F5E"/>
    <w:rsid w:val="75B07A58"/>
    <w:rsid w:val="75B236B3"/>
    <w:rsid w:val="75C37894"/>
    <w:rsid w:val="75C71528"/>
    <w:rsid w:val="75C7370F"/>
    <w:rsid w:val="75CA39C4"/>
    <w:rsid w:val="75CE1F56"/>
    <w:rsid w:val="75D71227"/>
    <w:rsid w:val="75E463F0"/>
    <w:rsid w:val="75E930D5"/>
    <w:rsid w:val="75FD332A"/>
    <w:rsid w:val="75FE64DE"/>
    <w:rsid w:val="76076AC3"/>
    <w:rsid w:val="760A11E0"/>
    <w:rsid w:val="7614406A"/>
    <w:rsid w:val="76247C8C"/>
    <w:rsid w:val="76473058"/>
    <w:rsid w:val="76484989"/>
    <w:rsid w:val="765D6973"/>
    <w:rsid w:val="7677439C"/>
    <w:rsid w:val="767D7368"/>
    <w:rsid w:val="76AE12BC"/>
    <w:rsid w:val="76B31878"/>
    <w:rsid w:val="76C76358"/>
    <w:rsid w:val="76CB2586"/>
    <w:rsid w:val="76E013FE"/>
    <w:rsid w:val="76E70240"/>
    <w:rsid w:val="76F02B67"/>
    <w:rsid w:val="76FB4FCD"/>
    <w:rsid w:val="7701675A"/>
    <w:rsid w:val="77075C92"/>
    <w:rsid w:val="771425DA"/>
    <w:rsid w:val="771C1A02"/>
    <w:rsid w:val="776768DB"/>
    <w:rsid w:val="779F6764"/>
    <w:rsid w:val="77AB254F"/>
    <w:rsid w:val="77AE7E7B"/>
    <w:rsid w:val="77C22035"/>
    <w:rsid w:val="77D70E43"/>
    <w:rsid w:val="77DC7D3C"/>
    <w:rsid w:val="77DE1E11"/>
    <w:rsid w:val="783920AD"/>
    <w:rsid w:val="784B1819"/>
    <w:rsid w:val="78586887"/>
    <w:rsid w:val="787A6C53"/>
    <w:rsid w:val="788C0B00"/>
    <w:rsid w:val="788F58C4"/>
    <w:rsid w:val="78947F23"/>
    <w:rsid w:val="7899684C"/>
    <w:rsid w:val="789A6674"/>
    <w:rsid w:val="78AE146E"/>
    <w:rsid w:val="78B859FE"/>
    <w:rsid w:val="78C224C8"/>
    <w:rsid w:val="78C904F5"/>
    <w:rsid w:val="78D26C64"/>
    <w:rsid w:val="78D75ACF"/>
    <w:rsid w:val="78E84360"/>
    <w:rsid w:val="78ED080E"/>
    <w:rsid w:val="78FB5928"/>
    <w:rsid w:val="791D56CF"/>
    <w:rsid w:val="7920539F"/>
    <w:rsid w:val="793C27CE"/>
    <w:rsid w:val="79567874"/>
    <w:rsid w:val="79612694"/>
    <w:rsid w:val="796B3251"/>
    <w:rsid w:val="79772427"/>
    <w:rsid w:val="798551AB"/>
    <w:rsid w:val="79992C04"/>
    <w:rsid w:val="79A80D5D"/>
    <w:rsid w:val="79A81DA5"/>
    <w:rsid w:val="79B2233E"/>
    <w:rsid w:val="79B73BE3"/>
    <w:rsid w:val="79B86BD8"/>
    <w:rsid w:val="79BF5849"/>
    <w:rsid w:val="79C8388C"/>
    <w:rsid w:val="79D37596"/>
    <w:rsid w:val="79EB6F6B"/>
    <w:rsid w:val="79F076E5"/>
    <w:rsid w:val="7A000287"/>
    <w:rsid w:val="7A034826"/>
    <w:rsid w:val="7A2C73BF"/>
    <w:rsid w:val="7A3A0EF3"/>
    <w:rsid w:val="7A543372"/>
    <w:rsid w:val="7A592E70"/>
    <w:rsid w:val="7A635705"/>
    <w:rsid w:val="7A8674E1"/>
    <w:rsid w:val="7A951295"/>
    <w:rsid w:val="7AA0138C"/>
    <w:rsid w:val="7AD30A1B"/>
    <w:rsid w:val="7AF051EA"/>
    <w:rsid w:val="7AFB37ED"/>
    <w:rsid w:val="7B061160"/>
    <w:rsid w:val="7B170D3E"/>
    <w:rsid w:val="7B1B165F"/>
    <w:rsid w:val="7B261EA3"/>
    <w:rsid w:val="7B2D2752"/>
    <w:rsid w:val="7B3B25D2"/>
    <w:rsid w:val="7B84614D"/>
    <w:rsid w:val="7B8E6FA7"/>
    <w:rsid w:val="7B9D2AF7"/>
    <w:rsid w:val="7BAB2490"/>
    <w:rsid w:val="7BAD7619"/>
    <w:rsid w:val="7BCB52C5"/>
    <w:rsid w:val="7BDA4C07"/>
    <w:rsid w:val="7BF634E4"/>
    <w:rsid w:val="7BFC2BD9"/>
    <w:rsid w:val="7C01784E"/>
    <w:rsid w:val="7C1B1CD3"/>
    <w:rsid w:val="7C4D2C02"/>
    <w:rsid w:val="7C537681"/>
    <w:rsid w:val="7C58011C"/>
    <w:rsid w:val="7C626B02"/>
    <w:rsid w:val="7C6617BC"/>
    <w:rsid w:val="7C680DA5"/>
    <w:rsid w:val="7C864568"/>
    <w:rsid w:val="7C9F29D8"/>
    <w:rsid w:val="7CA5420F"/>
    <w:rsid w:val="7CA91D3F"/>
    <w:rsid w:val="7CC36513"/>
    <w:rsid w:val="7CD01E3F"/>
    <w:rsid w:val="7D013397"/>
    <w:rsid w:val="7D1768BB"/>
    <w:rsid w:val="7D2318F0"/>
    <w:rsid w:val="7D2C4132"/>
    <w:rsid w:val="7D4C20DE"/>
    <w:rsid w:val="7D4E5C05"/>
    <w:rsid w:val="7D66481C"/>
    <w:rsid w:val="7DAD00F5"/>
    <w:rsid w:val="7DAF74C2"/>
    <w:rsid w:val="7DF964B0"/>
    <w:rsid w:val="7E0055BE"/>
    <w:rsid w:val="7E0C7112"/>
    <w:rsid w:val="7E187B90"/>
    <w:rsid w:val="7E1A042F"/>
    <w:rsid w:val="7E1C5F55"/>
    <w:rsid w:val="7E2E7EDF"/>
    <w:rsid w:val="7E5C3A5C"/>
    <w:rsid w:val="7E5F57E1"/>
    <w:rsid w:val="7E695D3D"/>
    <w:rsid w:val="7E8A120A"/>
    <w:rsid w:val="7E927FC5"/>
    <w:rsid w:val="7E9C7AF0"/>
    <w:rsid w:val="7EA112DB"/>
    <w:rsid w:val="7EBE39DB"/>
    <w:rsid w:val="7EC20737"/>
    <w:rsid w:val="7ECB6115"/>
    <w:rsid w:val="7ED85DA6"/>
    <w:rsid w:val="7EE74ACA"/>
    <w:rsid w:val="7EFA4CD7"/>
    <w:rsid w:val="7F08297D"/>
    <w:rsid w:val="7F0D00DF"/>
    <w:rsid w:val="7F0F5A6B"/>
    <w:rsid w:val="7F180577"/>
    <w:rsid w:val="7F221D96"/>
    <w:rsid w:val="7F3A087F"/>
    <w:rsid w:val="7F513952"/>
    <w:rsid w:val="7F51761B"/>
    <w:rsid w:val="7F564D4E"/>
    <w:rsid w:val="7F77796F"/>
    <w:rsid w:val="7F7E679B"/>
    <w:rsid w:val="7F7E75F2"/>
    <w:rsid w:val="7F975A93"/>
    <w:rsid w:val="7FA2604E"/>
    <w:rsid w:val="7FC20177"/>
    <w:rsid w:val="7FC44F47"/>
    <w:rsid w:val="7FE5681A"/>
    <w:rsid w:val="7FE86CA7"/>
    <w:rsid w:val="7FF609B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qFormat="1" w:unhideWhenUsed="0" w:uiPriority="99"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ind w:firstLine="360"/>
    </w:pPr>
    <w:rPr>
      <w:rFonts w:ascii="Calibri" w:hAnsi="Calibri" w:eastAsia="宋体" w:cs="宋体"/>
      <w:sz w:val="22"/>
      <w:szCs w:val="22"/>
      <w:lang w:val="en-US" w:eastAsia="en-US" w:bidi="en-US"/>
    </w:rPr>
  </w:style>
  <w:style w:type="paragraph" w:styleId="4">
    <w:name w:val="heading 1"/>
    <w:basedOn w:val="1"/>
    <w:next w:val="1"/>
    <w:link w:val="41"/>
    <w:qFormat/>
    <w:uiPriority w:val="9"/>
    <w:pPr>
      <w:pBdr>
        <w:bottom w:val="single" w:color="366091" w:sz="12" w:space="1"/>
      </w:pBdr>
      <w:spacing w:before="600" w:after="80"/>
      <w:ind w:firstLine="0"/>
      <w:outlineLvl w:val="0"/>
    </w:pPr>
    <w:rPr>
      <w:rFonts w:ascii="Cambria" w:hAnsi="Cambria"/>
      <w:b/>
      <w:bCs/>
      <w:color w:val="376092"/>
      <w:sz w:val="24"/>
      <w:szCs w:val="24"/>
    </w:rPr>
  </w:style>
  <w:style w:type="paragraph" w:styleId="5">
    <w:name w:val="heading 2"/>
    <w:basedOn w:val="1"/>
    <w:next w:val="1"/>
    <w:link w:val="42"/>
    <w:qFormat/>
    <w:uiPriority w:val="9"/>
    <w:pPr>
      <w:pBdr>
        <w:bottom w:val="single" w:color="4F81BD" w:sz="8" w:space="1"/>
      </w:pBdr>
      <w:spacing w:before="200" w:after="80"/>
      <w:ind w:firstLine="0"/>
      <w:outlineLvl w:val="1"/>
    </w:pPr>
    <w:rPr>
      <w:rFonts w:ascii="Cambria" w:hAnsi="Cambria"/>
      <w:color w:val="376092"/>
      <w:sz w:val="24"/>
      <w:szCs w:val="24"/>
    </w:rPr>
  </w:style>
  <w:style w:type="paragraph" w:styleId="6">
    <w:name w:val="heading 3"/>
    <w:basedOn w:val="1"/>
    <w:next w:val="1"/>
    <w:link w:val="43"/>
    <w:qFormat/>
    <w:uiPriority w:val="9"/>
    <w:pPr>
      <w:pBdr>
        <w:bottom w:val="single" w:color="95B3D7" w:sz="4" w:space="1"/>
      </w:pBdr>
      <w:spacing w:before="200" w:after="80"/>
      <w:ind w:firstLine="0"/>
      <w:outlineLvl w:val="2"/>
    </w:pPr>
    <w:rPr>
      <w:rFonts w:ascii="Cambria" w:hAnsi="Cambria"/>
      <w:color w:val="4F81BD"/>
      <w:sz w:val="24"/>
      <w:szCs w:val="24"/>
    </w:rPr>
  </w:style>
  <w:style w:type="paragraph" w:styleId="7">
    <w:name w:val="heading 4"/>
    <w:basedOn w:val="1"/>
    <w:next w:val="8"/>
    <w:link w:val="44"/>
    <w:qFormat/>
    <w:uiPriority w:val="9"/>
    <w:pPr>
      <w:pBdr>
        <w:bottom w:val="single" w:color="B8CCE4" w:sz="4" w:space="2"/>
      </w:pBdr>
      <w:spacing w:before="200" w:after="80"/>
      <w:ind w:firstLine="0"/>
      <w:outlineLvl w:val="3"/>
    </w:pPr>
    <w:rPr>
      <w:rFonts w:ascii="Cambria" w:hAnsi="Cambria"/>
      <w:i/>
      <w:iCs/>
      <w:color w:val="4F81BD"/>
      <w:sz w:val="24"/>
      <w:szCs w:val="24"/>
    </w:rPr>
  </w:style>
  <w:style w:type="paragraph" w:styleId="9">
    <w:name w:val="heading 5"/>
    <w:basedOn w:val="1"/>
    <w:next w:val="1"/>
    <w:link w:val="45"/>
    <w:qFormat/>
    <w:uiPriority w:val="9"/>
    <w:pPr>
      <w:spacing w:before="200" w:after="80"/>
      <w:ind w:firstLine="0"/>
      <w:outlineLvl w:val="4"/>
    </w:pPr>
    <w:rPr>
      <w:rFonts w:ascii="Cambria" w:hAnsi="Cambria"/>
      <w:color w:val="4F81BD"/>
    </w:rPr>
  </w:style>
  <w:style w:type="paragraph" w:styleId="10">
    <w:name w:val="heading 6"/>
    <w:basedOn w:val="1"/>
    <w:next w:val="1"/>
    <w:link w:val="46"/>
    <w:qFormat/>
    <w:uiPriority w:val="9"/>
    <w:pPr>
      <w:spacing w:before="280" w:after="100"/>
      <w:ind w:firstLine="0"/>
      <w:outlineLvl w:val="5"/>
    </w:pPr>
    <w:rPr>
      <w:rFonts w:ascii="Cambria" w:hAnsi="Cambria"/>
      <w:i/>
      <w:iCs/>
      <w:color w:val="4F81BD"/>
    </w:rPr>
  </w:style>
  <w:style w:type="paragraph" w:styleId="11">
    <w:name w:val="heading 7"/>
    <w:basedOn w:val="1"/>
    <w:next w:val="1"/>
    <w:link w:val="47"/>
    <w:qFormat/>
    <w:uiPriority w:val="9"/>
    <w:pPr>
      <w:spacing w:before="320" w:after="100"/>
      <w:ind w:firstLine="0"/>
      <w:outlineLvl w:val="6"/>
    </w:pPr>
    <w:rPr>
      <w:rFonts w:ascii="Cambria" w:hAnsi="Cambria"/>
      <w:b/>
      <w:bCs/>
      <w:color w:val="9BBB59"/>
      <w:sz w:val="20"/>
      <w:szCs w:val="20"/>
    </w:rPr>
  </w:style>
  <w:style w:type="paragraph" w:styleId="12">
    <w:name w:val="heading 8"/>
    <w:basedOn w:val="1"/>
    <w:next w:val="1"/>
    <w:link w:val="48"/>
    <w:qFormat/>
    <w:uiPriority w:val="9"/>
    <w:pPr>
      <w:spacing w:before="320" w:after="100"/>
      <w:ind w:firstLine="0"/>
      <w:outlineLvl w:val="7"/>
    </w:pPr>
    <w:rPr>
      <w:rFonts w:ascii="Cambria" w:hAnsi="Cambria"/>
      <w:b/>
      <w:bCs/>
      <w:i/>
      <w:iCs/>
      <w:color w:val="9BBB59"/>
      <w:sz w:val="20"/>
      <w:szCs w:val="20"/>
    </w:rPr>
  </w:style>
  <w:style w:type="paragraph" w:styleId="13">
    <w:name w:val="heading 9"/>
    <w:basedOn w:val="1"/>
    <w:next w:val="1"/>
    <w:link w:val="49"/>
    <w:qFormat/>
    <w:uiPriority w:val="9"/>
    <w:pPr>
      <w:spacing w:before="320" w:after="100"/>
      <w:ind w:firstLine="0"/>
      <w:outlineLvl w:val="8"/>
    </w:pPr>
    <w:rPr>
      <w:rFonts w:ascii="Cambria" w:hAnsi="Cambria"/>
      <w:i/>
      <w:iCs/>
      <w:color w:val="9BBB59"/>
      <w:sz w:val="20"/>
      <w:szCs w:val="20"/>
    </w:rPr>
  </w:style>
  <w:style w:type="character" w:default="1" w:styleId="28">
    <w:name w:val="Default Paragraph Font"/>
    <w:semiHidden/>
    <w:unhideWhenUsed/>
    <w:qFormat/>
    <w:uiPriority w:val="1"/>
  </w:style>
  <w:style w:type="table" w:default="1" w:styleId="31">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basedOn w:val="3"/>
    <w:next w:val="1"/>
    <w:unhideWhenUsed/>
    <w:qFormat/>
    <w:uiPriority w:val="99"/>
    <w:pPr>
      <w:widowControl w:val="0"/>
      <w:autoSpaceDE w:val="0"/>
      <w:autoSpaceDN w:val="0"/>
      <w:adjustRightInd w:val="0"/>
    </w:pPr>
    <w:rPr>
      <w:rFonts w:hint="eastAsia" w:ascii="Calibri" w:hAnsi="Calibri" w:eastAsia="Times New Roman" w:cs="Times New Roman"/>
      <w:color w:val="000000"/>
      <w:sz w:val="24"/>
      <w:szCs w:val="22"/>
      <w:lang w:val="en-US" w:eastAsia="zh-CN" w:bidi="ar-SA"/>
    </w:rPr>
  </w:style>
  <w:style w:type="paragraph" w:customStyle="1" w:styleId="3">
    <w:name w:val="纯文本1"/>
    <w:basedOn w:val="1"/>
    <w:qFormat/>
    <w:uiPriority w:val="0"/>
    <w:pPr>
      <w:jc w:val="center"/>
      <w:textAlignment w:val="baseline"/>
    </w:pPr>
    <w:rPr>
      <w:rFonts w:ascii="宋体" w:hAnsi="Courier New"/>
      <w:szCs w:val="20"/>
    </w:rPr>
  </w:style>
  <w:style w:type="paragraph" w:styleId="8">
    <w:name w:val="Normal Indent"/>
    <w:basedOn w:val="1"/>
    <w:next w:val="1"/>
    <w:qFormat/>
    <w:uiPriority w:val="0"/>
    <w:pPr>
      <w:ind w:firstLine="420" w:firstLineChars="200"/>
    </w:pPr>
    <w:rPr>
      <w:sz w:val="32"/>
    </w:rPr>
  </w:style>
  <w:style w:type="paragraph" w:styleId="14">
    <w:name w:val="Body Text First Indent"/>
    <w:basedOn w:val="15"/>
    <w:next w:val="1"/>
    <w:qFormat/>
    <w:uiPriority w:val="99"/>
    <w:pPr>
      <w:spacing w:line="240" w:lineRule="auto"/>
      <w:ind w:firstLine="420" w:firstLineChars="100"/>
    </w:pPr>
    <w:rPr>
      <w:sz w:val="21"/>
    </w:rPr>
  </w:style>
  <w:style w:type="paragraph" w:styleId="15">
    <w:name w:val="Body Text"/>
    <w:basedOn w:val="1"/>
    <w:next w:val="16"/>
    <w:qFormat/>
    <w:uiPriority w:val="99"/>
    <w:pPr>
      <w:spacing w:line="400" w:lineRule="atLeast"/>
    </w:pPr>
    <w:rPr>
      <w:sz w:val="30"/>
    </w:rPr>
  </w:style>
  <w:style w:type="paragraph" w:customStyle="1" w:styleId="16">
    <w:name w:val="xl27"/>
    <w:basedOn w:val="1"/>
    <w:next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新宋体-18030" w:hAnsi="新宋体-18030" w:eastAsia="新宋体-18030" w:cs="新宋体-18030"/>
      <w:kern w:val="0"/>
    </w:rPr>
  </w:style>
  <w:style w:type="paragraph" w:styleId="17">
    <w:name w:val="table of authorities"/>
    <w:basedOn w:val="1"/>
    <w:next w:val="1"/>
    <w:qFormat/>
    <w:uiPriority w:val="0"/>
    <w:pPr>
      <w:spacing w:line="240" w:lineRule="auto"/>
      <w:ind w:left="0" w:leftChars="0" w:firstLine="0" w:firstLineChars="0"/>
    </w:pPr>
    <w:rPr>
      <w:rFonts w:ascii="Times New Roman" w:hAnsi="Times New Roman"/>
    </w:rPr>
  </w:style>
  <w:style w:type="paragraph" w:styleId="18">
    <w:name w:val="caption"/>
    <w:basedOn w:val="1"/>
    <w:next w:val="1"/>
    <w:qFormat/>
    <w:uiPriority w:val="35"/>
    <w:rPr>
      <w:b/>
      <w:bCs/>
      <w:sz w:val="18"/>
      <w:szCs w:val="18"/>
    </w:rPr>
  </w:style>
  <w:style w:type="paragraph" w:styleId="19">
    <w:name w:val="Body Text Indent"/>
    <w:basedOn w:val="1"/>
    <w:next w:val="20"/>
    <w:qFormat/>
    <w:uiPriority w:val="99"/>
    <w:pPr>
      <w:ind w:left="420" w:leftChars="200"/>
    </w:pPr>
  </w:style>
  <w:style w:type="paragraph" w:styleId="20">
    <w:name w:val="Body Text First Indent 2"/>
    <w:basedOn w:val="19"/>
    <w:next w:val="1"/>
    <w:qFormat/>
    <w:uiPriority w:val="99"/>
    <w:pPr>
      <w:ind w:firstLine="420"/>
    </w:pPr>
  </w:style>
  <w:style w:type="paragraph" w:styleId="21">
    <w:name w:val="Body Text Indent 2"/>
    <w:basedOn w:val="1"/>
    <w:next w:val="1"/>
    <w:qFormat/>
    <w:uiPriority w:val="0"/>
    <w:pPr>
      <w:spacing w:after="120" w:line="480" w:lineRule="auto"/>
      <w:ind w:left="200" w:leftChars="200"/>
    </w:pPr>
    <w:rPr>
      <w:szCs w:val="24"/>
    </w:rPr>
  </w:style>
  <w:style w:type="paragraph" w:styleId="22">
    <w:name w:val="Balloon Text"/>
    <w:basedOn w:val="1"/>
    <w:link w:val="69"/>
    <w:qFormat/>
    <w:uiPriority w:val="99"/>
    <w:rPr>
      <w:sz w:val="18"/>
      <w:szCs w:val="18"/>
    </w:rPr>
  </w:style>
  <w:style w:type="paragraph" w:styleId="23">
    <w:name w:val="footer"/>
    <w:basedOn w:val="1"/>
    <w:link w:val="68"/>
    <w:qFormat/>
    <w:uiPriority w:val="99"/>
    <w:pPr>
      <w:tabs>
        <w:tab w:val="center" w:pos="4153"/>
        <w:tab w:val="right" w:pos="8306"/>
      </w:tabs>
      <w:snapToGrid w:val="0"/>
    </w:pPr>
    <w:rPr>
      <w:sz w:val="18"/>
      <w:szCs w:val="18"/>
    </w:rPr>
  </w:style>
  <w:style w:type="paragraph" w:styleId="24">
    <w:name w:val="header"/>
    <w:basedOn w:val="1"/>
    <w:link w:val="67"/>
    <w:qFormat/>
    <w:uiPriority w:val="99"/>
    <w:pPr>
      <w:pBdr>
        <w:bottom w:val="single" w:color="auto" w:sz="6" w:space="1"/>
      </w:pBdr>
      <w:tabs>
        <w:tab w:val="center" w:pos="4153"/>
        <w:tab w:val="right" w:pos="8306"/>
      </w:tabs>
      <w:snapToGrid w:val="0"/>
      <w:jc w:val="center"/>
    </w:pPr>
    <w:rPr>
      <w:sz w:val="18"/>
      <w:szCs w:val="18"/>
    </w:rPr>
  </w:style>
  <w:style w:type="paragraph" w:styleId="25">
    <w:name w:val="Subtitle"/>
    <w:basedOn w:val="1"/>
    <w:next w:val="1"/>
    <w:link w:val="51"/>
    <w:qFormat/>
    <w:uiPriority w:val="11"/>
    <w:pPr>
      <w:spacing w:before="200" w:after="900"/>
      <w:ind w:firstLine="0"/>
      <w:jc w:val="right"/>
    </w:pPr>
    <w:rPr>
      <w:i/>
      <w:iCs/>
      <w:sz w:val="24"/>
      <w:szCs w:val="24"/>
    </w:rPr>
  </w:style>
  <w:style w:type="paragraph" w:styleId="26">
    <w:name w:val="toc 2"/>
    <w:basedOn w:val="1"/>
    <w:next w:val="1"/>
    <w:qFormat/>
    <w:uiPriority w:val="0"/>
    <w:pPr>
      <w:ind w:left="420" w:leftChars="200"/>
    </w:pPr>
  </w:style>
  <w:style w:type="paragraph" w:styleId="27">
    <w:name w:val="Title"/>
    <w:basedOn w:val="1"/>
    <w:next w:val="1"/>
    <w:link w:val="50"/>
    <w:qFormat/>
    <w:uiPriority w:val="10"/>
    <w:pPr>
      <w:pBdr>
        <w:top w:val="single" w:color="A7C0DE" w:sz="8" w:space="10"/>
        <w:bottom w:val="single" w:color="9BBB59" w:sz="24" w:space="15"/>
      </w:pBdr>
      <w:ind w:firstLine="0"/>
      <w:jc w:val="center"/>
    </w:pPr>
    <w:rPr>
      <w:rFonts w:ascii="Cambria" w:hAnsi="Cambria"/>
      <w:i/>
      <w:iCs/>
      <w:color w:val="254061"/>
      <w:sz w:val="60"/>
      <w:szCs w:val="60"/>
    </w:rPr>
  </w:style>
  <w:style w:type="character" w:styleId="29">
    <w:name w:val="Strong"/>
    <w:basedOn w:val="28"/>
    <w:qFormat/>
    <w:uiPriority w:val="22"/>
    <w:rPr>
      <w:b/>
      <w:bCs/>
      <w:spacing w:val="0"/>
    </w:rPr>
  </w:style>
  <w:style w:type="character" w:styleId="30">
    <w:name w:val="Emphasis"/>
    <w:qFormat/>
    <w:uiPriority w:val="20"/>
    <w:rPr>
      <w:b/>
      <w:bCs/>
      <w:i/>
      <w:iCs/>
      <w:color w:val="595959"/>
    </w:rPr>
  </w:style>
  <w:style w:type="table" w:styleId="32">
    <w:name w:val="Table Grid"/>
    <w:basedOn w:val="3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33">
    <w:name w:val="0正文"/>
    <w:unhideWhenUsed/>
    <w:qFormat/>
    <w:uiPriority w:val="0"/>
    <w:pPr>
      <w:widowControl w:val="0"/>
      <w:spacing w:line="360" w:lineRule="auto"/>
      <w:ind w:firstLine="720" w:firstLineChars="200"/>
    </w:pPr>
    <w:rPr>
      <w:rFonts w:ascii="Calibri" w:hAnsi="Calibri" w:eastAsia="宋体" w:cs="Times New Roman"/>
      <w:sz w:val="24"/>
      <w:szCs w:val="22"/>
      <w:lang w:val="en-US" w:eastAsia="zh-CN" w:bidi="ar-SA"/>
    </w:rPr>
  </w:style>
  <w:style w:type="paragraph" w:customStyle="1" w:styleId="34">
    <w:name w:val="四级条标题"/>
    <w:basedOn w:val="35"/>
    <w:next w:val="39"/>
    <w:qFormat/>
    <w:uiPriority w:val="0"/>
    <w:pPr>
      <w:widowControl/>
      <w:numPr>
        <w:ilvl w:val="3"/>
        <w:numId w:val="0"/>
      </w:numPr>
      <w:tabs>
        <w:tab w:val="left" w:pos="1260"/>
        <w:tab w:val="left" w:pos="1680"/>
      </w:tabs>
      <w:outlineLvl w:val="5"/>
    </w:pPr>
    <w:rPr>
      <w:rFonts w:ascii="黑体" w:eastAsia="黑体"/>
      <w:kern w:val="0"/>
      <w:szCs w:val="20"/>
    </w:rPr>
  </w:style>
  <w:style w:type="paragraph" w:customStyle="1" w:styleId="35">
    <w:name w:val="三级条标题"/>
    <w:basedOn w:val="36"/>
    <w:next w:val="39"/>
    <w:qFormat/>
    <w:uiPriority w:val="0"/>
    <w:pPr>
      <w:numPr>
        <w:ilvl w:val="3"/>
        <w:numId w:val="0"/>
      </w:numPr>
      <w:tabs>
        <w:tab w:val="left" w:pos="1260"/>
        <w:tab w:val="left" w:pos="1680"/>
      </w:tabs>
      <w:outlineLvl w:val="4"/>
    </w:pPr>
  </w:style>
  <w:style w:type="paragraph" w:customStyle="1" w:styleId="36">
    <w:name w:val="二级条标题"/>
    <w:basedOn w:val="37"/>
    <w:next w:val="39"/>
    <w:qFormat/>
    <w:uiPriority w:val="0"/>
    <w:pPr>
      <w:numPr>
        <w:ilvl w:val="3"/>
        <w:numId w:val="1"/>
      </w:numPr>
      <w:tabs>
        <w:tab w:val="left" w:pos="1260"/>
      </w:tabs>
      <w:outlineLvl w:val="3"/>
    </w:pPr>
  </w:style>
  <w:style w:type="paragraph" w:customStyle="1" w:styleId="37">
    <w:name w:val="一级条标题"/>
    <w:basedOn w:val="38"/>
    <w:next w:val="39"/>
    <w:qFormat/>
    <w:uiPriority w:val="0"/>
    <w:pPr>
      <w:numPr>
        <w:ilvl w:val="2"/>
        <w:numId w:val="1"/>
      </w:numPr>
      <w:spacing w:before="0" w:beforeLines="0" w:after="0" w:afterLines="0"/>
      <w:outlineLvl w:val="2"/>
    </w:pPr>
  </w:style>
  <w:style w:type="paragraph" w:customStyle="1" w:styleId="38">
    <w:name w:val="章标题"/>
    <w:next w:val="39"/>
    <w:qFormat/>
    <w:uiPriority w:val="0"/>
    <w:pPr>
      <w:spacing w:before="156" w:beforeLines="50" w:after="156" w:afterLines="50"/>
      <w:jc w:val="both"/>
      <w:outlineLvl w:val="1"/>
    </w:pPr>
    <w:rPr>
      <w:rFonts w:ascii="黑体" w:hAnsi="Times New Roman" w:eastAsia="黑体" w:cs="Times New Roman"/>
      <w:sz w:val="21"/>
      <w:szCs w:val="22"/>
      <w:lang w:val="en-US" w:eastAsia="zh-CN" w:bidi="ar-SA"/>
    </w:rPr>
  </w:style>
  <w:style w:type="paragraph" w:customStyle="1" w:styleId="39">
    <w:name w:val="段"/>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customStyle="1" w:styleId="40">
    <w:name w:val="Date1"/>
    <w:basedOn w:val="1"/>
    <w:next w:val="1"/>
    <w:qFormat/>
    <w:uiPriority w:val="0"/>
    <w:pPr>
      <w:adjustRightInd w:val="0"/>
      <w:snapToGrid/>
      <w:spacing w:line="240" w:lineRule="auto"/>
      <w:jc w:val="both"/>
      <w:textAlignment w:val="baseline"/>
    </w:pPr>
    <w:rPr>
      <w:sz w:val="21"/>
      <w:szCs w:val="21"/>
    </w:rPr>
  </w:style>
  <w:style w:type="character" w:customStyle="1" w:styleId="41">
    <w:name w:val="标题 1 Char"/>
    <w:basedOn w:val="28"/>
    <w:link w:val="4"/>
    <w:qFormat/>
    <w:uiPriority w:val="9"/>
    <w:rPr>
      <w:rFonts w:ascii="Cambria" w:hAnsi="Cambria" w:eastAsia="宋体" w:cs="宋体"/>
      <w:b/>
      <w:bCs/>
      <w:color w:val="376092"/>
      <w:sz w:val="24"/>
      <w:szCs w:val="24"/>
    </w:rPr>
  </w:style>
  <w:style w:type="character" w:customStyle="1" w:styleId="42">
    <w:name w:val="标题 2 Char"/>
    <w:basedOn w:val="28"/>
    <w:link w:val="5"/>
    <w:qFormat/>
    <w:uiPriority w:val="9"/>
    <w:rPr>
      <w:rFonts w:ascii="Cambria" w:hAnsi="Cambria" w:eastAsia="宋体" w:cs="宋体"/>
      <w:color w:val="376092"/>
      <w:sz w:val="24"/>
      <w:szCs w:val="24"/>
    </w:rPr>
  </w:style>
  <w:style w:type="character" w:customStyle="1" w:styleId="43">
    <w:name w:val="标题 3 Char"/>
    <w:basedOn w:val="28"/>
    <w:link w:val="6"/>
    <w:qFormat/>
    <w:uiPriority w:val="9"/>
    <w:rPr>
      <w:rFonts w:ascii="Cambria" w:hAnsi="Cambria" w:eastAsia="宋体" w:cs="宋体"/>
      <w:color w:val="4F81BD"/>
      <w:sz w:val="24"/>
      <w:szCs w:val="24"/>
    </w:rPr>
  </w:style>
  <w:style w:type="character" w:customStyle="1" w:styleId="44">
    <w:name w:val="标题 4 Char"/>
    <w:basedOn w:val="28"/>
    <w:link w:val="7"/>
    <w:qFormat/>
    <w:uiPriority w:val="9"/>
    <w:rPr>
      <w:rFonts w:ascii="Cambria" w:hAnsi="Cambria" w:eastAsia="宋体" w:cs="宋体"/>
      <w:i/>
      <w:iCs/>
      <w:color w:val="4F81BD"/>
      <w:sz w:val="24"/>
      <w:szCs w:val="24"/>
    </w:rPr>
  </w:style>
  <w:style w:type="character" w:customStyle="1" w:styleId="45">
    <w:name w:val="标题 5 Char"/>
    <w:basedOn w:val="28"/>
    <w:link w:val="9"/>
    <w:qFormat/>
    <w:uiPriority w:val="9"/>
    <w:rPr>
      <w:rFonts w:ascii="Cambria" w:hAnsi="Cambria" w:eastAsia="宋体" w:cs="宋体"/>
      <w:color w:val="4F81BD"/>
    </w:rPr>
  </w:style>
  <w:style w:type="character" w:customStyle="1" w:styleId="46">
    <w:name w:val="标题 6 Char"/>
    <w:basedOn w:val="28"/>
    <w:link w:val="10"/>
    <w:qFormat/>
    <w:uiPriority w:val="9"/>
    <w:rPr>
      <w:rFonts w:ascii="Cambria" w:hAnsi="Cambria" w:eastAsia="宋体" w:cs="宋体"/>
      <w:i/>
      <w:iCs/>
      <w:color w:val="4F81BD"/>
    </w:rPr>
  </w:style>
  <w:style w:type="character" w:customStyle="1" w:styleId="47">
    <w:name w:val="标题 7 Char"/>
    <w:basedOn w:val="28"/>
    <w:link w:val="11"/>
    <w:qFormat/>
    <w:uiPriority w:val="9"/>
    <w:rPr>
      <w:rFonts w:ascii="Cambria" w:hAnsi="Cambria" w:eastAsia="宋体" w:cs="宋体"/>
      <w:b/>
      <w:bCs/>
      <w:color w:val="9BBB59"/>
      <w:sz w:val="20"/>
      <w:szCs w:val="20"/>
    </w:rPr>
  </w:style>
  <w:style w:type="character" w:customStyle="1" w:styleId="48">
    <w:name w:val="标题 8 Char"/>
    <w:basedOn w:val="28"/>
    <w:link w:val="12"/>
    <w:qFormat/>
    <w:uiPriority w:val="9"/>
    <w:rPr>
      <w:rFonts w:ascii="Cambria" w:hAnsi="Cambria" w:eastAsia="宋体" w:cs="宋体"/>
      <w:b/>
      <w:bCs/>
      <w:i/>
      <w:iCs/>
      <w:color w:val="9BBB59"/>
      <w:sz w:val="20"/>
      <w:szCs w:val="20"/>
    </w:rPr>
  </w:style>
  <w:style w:type="character" w:customStyle="1" w:styleId="49">
    <w:name w:val="标题 9 Char"/>
    <w:basedOn w:val="28"/>
    <w:link w:val="13"/>
    <w:qFormat/>
    <w:uiPriority w:val="9"/>
    <w:rPr>
      <w:rFonts w:ascii="Cambria" w:hAnsi="Cambria" w:eastAsia="宋体" w:cs="宋体"/>
      <w:i/>
      <w:iCs/>
      <w:color w:val="9BBB59"/>
      <w:sz w:val="20"/>
      <w:szCs w:val="20"/>
    </w:rPr>
  </w:style>
  <w:style w:type="character" w:customStyle="1" w:styleId="50">
    <w:name w:val="标题 Char"/>
    <w:basedOn w:val="28"/>
    <w:link w:val="27"/>
    <w:qFormat/>
    <w:uiPriority w:val="10"/>
    <w:rPr>
      <w:rFonts w:ascii="Cambria" w:hAnsi="Cambria" w:eastAsia="宋体" w:cs="宋体"/>
      <w:i/>
      <w:iCs/>
      <w:color w:val="254061"/>
      <w:sz w:val="60"/>
      <w:szCs w:val="60"/>
    </w:rPr>
  </w:style>
  <w:style w:type="character" w:customStyle="1" w:styleId="51">
    <w:name w:val="副标题 Char"/>
    <w:basedOn w:val="28"/>
    <w:link w:val="25"/>
    <w:qFormat/>
    <w:uiPriority w:val="11"/>
    <w:rPr>
      <w:rFonts w:ascii="Calibri"/>
      <w:i/>
      <w:iCs/>
      <w:sz w:val="24"/>
      <w:szCs w:val="24"/>
    </w:rPr>
  </w:style>
  <w:style w:type="paragraph" w:styleId="52">
    <w:name w:val="No Spacing"/>
    <w:basedOn w:val="1"/>
    <w:link w:val="53"/>
    <w:qFormat/>
    <w:uiPriority w:val="1"/>
    <w:pPr>
      <w:ind w:firstLine="0"/>
    </w:pPr>
  </w:style>
  <w:style w:type="character" w:customStyle="1" w:styleId="53">
    <w:name w:val="无间隔 Char"/>
    <w:basedOn w:val="28"/>
    <w:link w:val="52"/>
    <w:qFormat/>
    <w:uiPriority w:val="1"/>
  </w:style>
  <w:style w:type="paragraph" w:styleId="54">
    <w:name w:val="List Paragraph"/>
    <w:basedOn w:val="1"/>
    <w:qFormat/>
    <w:uiPriority w:val="34"/>
    <w:pPr>
      <w:ind w:left="720"/>
      <w:contextualSpacing/>
    </w:pPr>
  </w:style>
  <w:style w:type="paragraph" w:styleId="55">
    <w:name w:val="Quote"/>
    <w:basedOn w:val="1"/>
    <w:next w:val="1"/>
    <w:link w:val="56"/>
    <w:qFormat/>
    <w:uiPriority w:val="29"/>
    <w:rPr>
      <w:rFonts w:ascii="Cambria" w:hAnsi="Cambria"/>
      <w:i/>
      <w:iCs/>
      <w:color w:val="595959"/>
    </w:rPr>
  </w:style>
  <w:style w:type="character" w:customStyle="1" w:styleId="56">
    <w:name w:val="引用 Char"/>
    <w:basedOn w:val="28"/>
    <w:link w:val="55"/>
    <w:qFormat/>
    <w:uiPriority w:val="29"/>
    <w:rPr>
      <w:rFonts w:ascii="Cambria" w:hAnsi="Cambria" w:eastAsia="宋体" w:cs="宋体"/>
      <w:i/>
      <w:iCs/>
      <w:color w:val="595959"/>
    </w:rPr>
  </w:style>
  <w:style w:type="paragraph" w:styleId="57">
    <w:name w:val="Intense Quote"/>
    <w:basedOn w:val="1"/>
    <w:next w:val="1"/>
    <w:link w:val="58"/>
    <w:qFormat/>
    <w:uiPriority w:val="30"/>
    <w:pPr>
      <w:pBdr>
        <w:top w:val="single" w:color="B8CCE4" w:sz="12" w:space="10"/>
        <w:left w:val="single" w:color="4F81BD" w:sz="36" w:space="4"/>
        <w:bottom w:val="single" w:color="9BBB59" w:sz="24" w:space="10"/>
        <w:right w:val="single" w:color="4F81BD" w:sz="36" w:space="4"/>
      </w:pBdr>
      <w:shd w:val="clear" w:color="auto" w:fill="4F81BD"/>
      <w:spacing w:before="320" w:after="320" w:line="300" w:lineRule="auto"/>
      <w:ind w:left="1440" w:right="1440"/>
    </w:pPr>
    <w:rPr>
      <w:rFonts w:ascii="Cambria" w:hAnsi="Cambria"/>
      <w:i/>
      <w:iCs/>
      <w:color w:val="FFFFFF"/>
      <w:sz w:val="24"/>
      <w:szCs w:val="24"/>
    </w:rPr>
  </w:style>
  <w:style w:type="character" w:customStyle="1" w:styleId="58">
    <w:name w:val="明显引用 Char"/>
    <w:basedOn w:val="28"/>
    <w:link w:val="57"/>
    <w:qFormat/>
    <w:uiPriority w:val="30"/>
    <w:rPr>
      <w:rFonts w:ascii="Cambria" w:hAnsi="Cambria" w:eastAsia="宋体" w:cs="宋体"/>
      <w:i/>
      <w:iCs/>
      <w:color w:val="FFFFFF"/>
      <w:sz w:val="24"/>
      <w:szCs w:val="24"/>
      <w:shd w:val="clear" w:color="auto" w:fill="4F81BD"/>
    </w:rPr>
  </w:style>
  <w:style w:type="character" w:customStyle="1" w:styleId="59">
    <w:name w:val="不明显强调1"/>
    <w:qFormat/>
    <w:uiPriority w:val="19"/>
    <w:rPr>
      <w:i/>
      <w:iCs/>
      <w:color w:val="595959"/>
    </w:rPr>
  </w:style>
  <w:style w:type="character" w:customStyle="1" w:styleId="60">
    <w:name w:val="明显强调1"/>
    <w:qFormat/>
    <w:uiPriority w:val="21"/>
    <w:rPr>
      <w:b/>
      <w:bCs/>
      <w:i/>
      <w:iCs/>
      <w:color w:val="4F81BD"/>
      <w:sz w:val="22"/>
      <w:szCs w:val="22"/>
    </w:rPr>
  </w:style>
  <w:style w:type="character" w:customStyle="1" w:styleId="61">
    <w:name w:val="不明显参考1"/>
    <w:qFormat/>
    <w:uiPriority w:val="31"/>
    <w:rPr>
      <w:color w:val="auto"/>
      <w:u w:val="single" w:color="9BBB59"/>
    </w:rPr>
  </w:style>
  <w:style w:type="character" w:customStyle="1" w:styleId="62">
    <w:name w:val="明显参考1"/>
    <w:basedOn w:val="28"/>
    <w:qFormat/>
    <w:uiPriority w:val="32"/>
    <w:rPr>
      <w:b/>
      <w:bCs/>
      <w:color w:val="77933C"/>
      <w:u w:val="single" w:color="9BBB59"/>
    </w:rPr>
  </w:style>
  <w:style w:type="character" w:customStyle="1" w:styleId="63">
    <w:name w:val="书籍标题1"/>
    <w:basedOn w:val="28"/>
    <w:qFormat/>
    <w:uiPriority w:val="33"/>
    <w:rPr>
      <w:rFonts w:ascii="Cambria" w:hAnsi="Cambria" w:eastAsia="宋体" w:cs="宋体"/>
      <w:b/>
      <w:bCs/>
      <w:i/>
      <w:iCs/>
      <w:color w:val="auto"/>
    </w:rPr>
  </w:style>
  <w:style w:type="paragraph" w:customStyle="1" w:styleId="64">
    <w:name w:val="TOC 标题1"/>
    <w:basedOn w:val="4"/>
    <w:next w:val="1"/>
    <w:qFormat/>
    <w:uiPriority w:val="39"/>
    <w:pPr>
      <w:outlineLvl w:val="9"/>
    </w:pPr>
  </w:style>
  <w:style w:type="paragraph" w:customStyle="1" w:styleId="65">
    <w:name w:val="style10"/>
    <w:basedOn w:val="1"/>
    <w:qFormat/>
    <w:uiPriority w:val="0"/>
    <w:pPr>
      <w:spacing w:before="100" w:beforeAutospacing="1" w:after="100" w:afterAutospacing="1"/>
      <w:ind w:firstLine="0"/>
    </w:pPr>
    <w:rPr>
      <w:rFonts w:ascii="宋体" w:hAnsi="宋体"/>
      <w:sz w:val="24"/>
      <w:szCs w:val="24"/>
      <w:lang w:eastAsia="zh-CN" w:bidi="ar-SA"/>
    </w:rPr>
  </w:style>
  <w:style w:type="paragraph" w:customStyle="1" w:styleId="66">
    <w:name w:val="style9"/>
    <w:basedOn w:val="1"/>
    <w:qFormat/>
    <w:uiPriority w:val="0"/>
    <w:pPr>
      <w:spacing w:before="100" w:beforeAutospacing="1" w:after="100" w:afterAutospacing="1"/>
      <w:ind w:firstLine="0"/>
    </w:pPr>
    <w:rPr>
      <w:rFonts w:ascii="宋体" w:hAnsi="宋体"/>
      <w:sz w:val="24"/>
      <w:szCs w:val="24"/>
      <w:lang w:eastAsia="zh-CN" w:bidi="ar-SA"/>
    </w:rPr>
  </w:style>
  <w:style w:type="character" w:customStyle="1" w:styleId="67">
    <w:name w:val="页眉 Char"/>
    <w:basedOn w:val="28"/>
    <w:link w:val="24"/>
    <w:qFormat/>
    <w:uiPriority w:val="99"/>
    <w:rPr>
      <w:sz w:val="18"/>
      <w:szCs w:val="18"/>
    </w:rPr>
  </w:style>
  <w:style w:type="character" w:customStyle="1" w:styleId="68">
    <w:name w:val="页脚 Char"/>
    <w:basedOn w:val="28"/>
    <w:link w:val="23"/>
    <w:qFormat/>
    <w:uiPriority w:val="99"/>
    <w:rPr>
      <w:sz w:val="18"/>
      <w:szCs w:val="18"/>
    </w:rPr>
  </w:style>
  <w:style w:type="character" w:customStyle="1" w:styleId="69">
    <w:name w:val="批注框文本 Char"/>
    <w:basedOn w:val="28"/>
    <w:link w:val="22"/>
    <w:qFormat/>
    <w:uiPriority w:val="99"/>
    <w:rPr>
      <w:sz w:val="18"/>
      <w:szCs w:val="18"/>
      <w:lang w:eastAsia="en-US" w:bidi="en-US"/>
    </w:rPr>
  </w:style>
  <w:style w:type="paragraph" w:customStyle="1" w:styleId="70">
    <w:name w:val="p0"/>
    <w:basedOn w:val="1"/>
    <w:qFormat/>
    <w:uiPriority w:val="0"/>
    <w:pPr>
      <w:widowControl/>
      <w:ind w:firstLine="0" w:firstLineChars="0"/>
      <w:jc w:val="both"/>
    </w:pPr>
    <w:rPr>
      <w:sz w:val="32"/>
      <w:szCs w:val="32"/>
    </w:rPr>
  </w:style>
  <w:style w:type="paragraph" w:customStyle="1" w:styleId="71">
    <w:name w:val="列表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Company>
  <Pages>3</Pages>
  <Words>1505</Words>
  <Characters>1646</Characters>
  <Lines>15</Lines>
  <Paragraphs>4</Paragraphs>
  <TotalTime>1</TotalTime>
  <ScaleCrop>false</ScaleCrop>
  <LinksUpToDate>false</LinksUpToDate>
  <CharactersWithSpaces>1651</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2019-12-26T03:05:00Z</dcterms:created>
  <dc:creator>Windows 用户</dc:creator>
  <cp:lastModifiedBy>邓邓邓</cp:lastModifiedBy>
  <cp:lastPrinted>2023-12-12T01:54:00Z</cp:lastPrinted>
  <dcterms:modified xsi:type="dcterms:W3CDTF">2024-01-04T07:37:22Z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BEA42DD2B66549D0A0664B966C8C8168</vt:lpwstr>
  </property>
  <property fmtid="{D5CDD505-2E9C-101B-9397-08002B2CF9AE}" pid="4" name="commondata">
    <vt:lpwstr>eyJoZGlkIjoiN2RmZjFlMDE5OTQxNWU1MGY4ZWM1ZjVhZWYxNDZhMWQifQ==</vt:lpwstr>
  </property>
</Properties>
</file>