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560" w:lineRule="exact"/>
        <w:jc w:val="center"/>
        <w:rPr>
          <w:rFonts w:hint="default" w:ascii="Times New Roman" w:hAnsi="Times New Roman" w:cs="Times New Roman"/>
          <w:lang w:eastAsia="zh-CN"/>
        </w:rPr>
      </w:pPr>
    </w:p>
    <w:p>
      <w:pPr>
        <w:bidi w:val="0"/>
        <w:spacing w:line="560" w:lineRule="exact"/>
        <w:jc w:val="center"/>
        <w:rPr>
          <w:rFonts w:hint="default" w:ascii="Times New Roman" w:hAnsi="Times New Roman" w:cs="Times New Roman"/>
          <w:lang w:eastAsia="zh-CN"/>
        </w:rPr>
      </w:pPr>
    </w:p>
    <w:p>
      <w:pPr>
        <w:bidi w:val="0"/>
        <w:spacing w:line="560" w:lineRule="exact"/>
        <w:jc w:val="center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插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政</w:t>
      </w:r>
      <w:r>
        <w:rPr>
          <w:rFonts w:hint="eastAsia" w:ascii="仿宋_GB2312" w:hAnsi="仿宋_GB2312" w:eastAsia="仿宋_GB2312" w:cs="仿宋_GB2312"/>
          <w:szCs w:val="32"/>
        </w:rPr>
        <w:t>办发〔2023〕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5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Cs w:val="32"/>
        </w:rPr>
        <w:t>号</w:t>
      </w:r>
    </w:p>
    <w:p>
      <w:pPr>
        <w:tabs>
          <w:tab w:val="left" w:pos="1933"/>
        </w:tabs>
        <w:bidi w:val="0"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</w:pPr>
    </w:p>
    <w:p>
      <w:pPr>
        <w:tabs>
          <w:tab w:val="left" w:pos="1933"/>
        </w:tabs>
        <w:bidi w:val="0"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  <w:t>插旗镇人民政府办公室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插旗镇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拖拉机收割机旋耕机安全顽瘴痼疾专项整治三年行动方案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（2023—2025年）》的通知</w:t>
      </w:r>
    </w:p>
    <w:p>
      <w:pPr>
        <w:spacing w:line="560" w:lineRule="exact"/>
        <w:rPr>
          <w:rFonts w:hint="default" w:ascii="Times New Roman" w:hAnsi="Times New Roman" w:cs="Times New Roman"/>
          <w:lang w:eastAsia="zh-CN"/>
        </w:rPr>
      </w:pPr>
    </w:p>
    <w:p>
      <w:pPr>
        <w:spacing w:line="560" w:lineRule="exact"/>
        <w:ind w:left="0" w:firstLine="0" w:firstLineChars="0"/>
        <w:rPr>
          <w:rFonts w:hint="default" w:ascii="Times New Roman" w:hAnsi="Times New Roman" w:cs="Times New Roman"/>
          <w:lang w:eastAsia="zh-CN"/>
        </w:rPr>
      </w:pPr>
    </w:p>
    <w:p>
      <w:pPr>
        <w:spacing w:line="560" w:lineRule="exact"/>
        <w:ind w:left="0" w:firstLine="0" w:firstLineChars="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各</w:t>
      </w:r>
      <w:r>
        <w:rPr>
          <w:rFonts w:hint="eastAsia" w:ascii="Times New Roman" w:hAnsi="Times New Roman" w:cs="Times New Roman"/>
          <w:lang w:val="en-US" w:eastAsia="zh-CN"/>
        </w:rPr>
        <w:t>村（社区）、相关部门单位</w:t>
      </w:r>
      <w:r>
        <w:rPr>
          <w:rFonts w:hint="default" w:ascii="Times New Roman" w:hAnsi="Times New Roman" w:cs="Times New Roman"/>
          <w:lang w:eastAsia="zh-CN"/>
        </w:rPr>
        <w:t>：</w:t>
      </w:r>
    </w:p>
    <w:p>
      <w:pPr>
        <w:bidi w:val="0"/>
        <w:spacing w:line="56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现将《</w:t>
      </w:r>
      <w:r>
        <w:rPr>
          <w:rFonts w:hint="eastAsia" w:ascii="Times New Roman" w:hAnsi="Times New Roman" w:cs="Times New Roman"/>
          <w:lang w:val="en-US" w:eastAsia="zh-CN"/>
        </w:rPr>
        <w:t>插旗镇</w:t>
      </w:r>
      <w:r>
        <w:rPr>
          <w:rFonts w:hint="default" w:ascii="Times New Roman" w:hAnsi="Times New Roman" w:cs="Times New Roman"/>
          <w:lang w:eastAsia="zh-CN"/>
        </w:rPr>
        <w:t>拖拉机</w:t>
      </w:r>
      <w:r>
        <w:rPr>
          <w:rFonts w:hint="eastAsia" w:ascii="Times New Roman" w:hAnsi="Times New Roman" w:cs="Times New Roman"/>
          <w:lang w:eastAsia="zh-CN"/>
        </w:rPr>
        <w:t>收割机旋耕机</w:t>
      </w:r>
      <w:r>
        <w:rPr>
          <w:rFonts w:hint="default" w:ascii="Times New Roman" w:hAnsi="Times New Roman" w:cs="Times New Roman"/>
          <w:lang w:eastAsia="zh-CN"/>
        </w:rPr>
        <w:t>安全顽瘴痼疾专项整治三年行动方案（2023</w:t>
      </w:r>
      <w:r>
        <w:rPr>
          <w:rFonts w:hint="eastAsia" w:ascii="Times New Roman" w:hAnsi="Times New Roman" w:cs="Times New Roman"/>
          <w:lang w:eastAsia="zh-CN"/>
        </w:rPr>
        <w:t>—</w:t>
      </w:r>
      <w:r>
        <w:rPr>
          <w:rFonts w:hint="default" w:ascii="Times New Roman" w:hAnsi="Times New Roman" w:cs="Times New Roman"/>
          <w:lang w:eastAsia="zh-CN"/>
        </w:rPr>
        <w:t>2025年）》印发给你们，请认真遵照执行。</w:t>
      </w:r>
    </w:p>
    <w:p>
      <w:pPr>
        <w:bidi w:val="0"/>
        <w:spacing w:line="560" w:lineRule="exact"/>
        <w:rPr>
          <w:rFonts w:hint="default" w:ascii="Times New Roman" w:hAnsi="Times New Roman" w:cs="Times New Roman"/>
          <w:lang w:eastAsia="zh-CN"/>
        </w:rPr>
      </w:pPr>
    </w:p>
    <w:p>
      <w:pPr>
        <w:bidi w:val="0"/>
        <w:spacing w:line="560" w:lineRule="exact"/>
        <w:rPr>
          <w:rFonts w:hint="default" w:ascii="Times New Roman" w:hAnsi="Times New Roman" w:cs="Times New Roman"/>
          <w:lang w:eastAsia="zh-CN"/>
        </w:rPr>
      </w:pPr>
    </w:p>
    <w:p>
      <w:pPr>
        <w:bidi w:val="0"/>
        <w:spacing w:line="560" w:lineRule="exact"/>
        <w:ind w:right="616" w:rightChars="195" w:firstLine="4740" w:firstLineChars="15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插旗镇人民政府办公室</w:t>
      </w:r>
    </w:p>
    <w:p>
      <w:pPr>
        <w:bidi w:val="0"/>
        <w:spacing w:line="560" w:lineRule="exact"/>
        <w:ind w:right="616" w:rightChars="195"/>
        <w:jc w:val="center"/>
        <w:rPr>
          <w:rFonts w:hint="default" w:ascii="Times New Roman" w:hAnsi="Times New Roman" w:cs="Times New Roman"/>
          <w:lang w:val="en-US" w:eastAsia="zh-CN"/>
        </w:rPr>
        <w:sectPr>
          <w:pgSz w:w="11906" w:h="16838"/>
          <w:pgMar w:top="2098" w:right="1474" w:bottom="1984" w:left="1588" w:header="851" w:footer="1400" w:gutter="0"/>
          <w:cols w:space="720" w:num="1"/>
          <w:docGrid w:type="linesAndChars" w:linePitch="579" w:charSpace="-849"/>
        </w:sect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</w:t>
      </w:r>
      <w:r>
        <w:rPr>
          <w:rFonts w:hint="default" w:ascii="Times New Roman" w:hAnsi="Times New Roman" w:cs="Times New Roman"/>
          <w:lang w:val="en-US" w:eastAsia="zh-CN"/>
        </w:rPr>
        <w:t>2023年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25</w:t>
      </w:r>
      <w:r>
        <w:rPr>
          <w:rFonts w:hint="default" w:ascii="Times New Roman" w:hAnsi="Times New Roman" w:cs="Times New Roman"/>
          <w:lang w:val="en-US" w:eastAsia="zh-CN"/>
        </w:rPr>
        <w:t>日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jc w:val="center"/>
        <w:rPr>
          <w:rFonts w:hint="default" w:ascii="Times New Roman" w:hAnsi="Times New Roman" w:cs="Times New Roman"/>
          <w:kern w:val="0"/>
          <w:lang w:eastAsia="zh-CN"/>
        </w:rPr>
      </w:pPr>
      <w:r>
        <w:rPr>
          <w:rFonts w:hint="eastAsia" w:ascii="Times New Roman" w:hAnsi="Times New Roman" w:cs="Times New Roman"/>
          <w:kern w:val="0"/>
          <w:lang w:val="en-US" w:eastAsia="zh-CN"/>
        </w:rPr>
        <w:t>插旗镇</w:t>
      </w:r>
      <w:r>
        <w:rPr>
          <w:rFonts w:hint="default" w:ascii="Times New Roman" w:hAnsi="Times New Roman" w:cs="Times New Roman"/>
          <w:kern w:val="0"/>
        </w:rPr>
        <w:t>拖拉机收割机旋耕机安全顽瘴痼疾专项整治</w:t>
      </w:r>
      <w:r>
        <w:rPr>
          <w:rFonts w:hint="default" w:ascii="Times New Roman" w:hAnsi="Times New Roman" w:cs="Times New Roman"/>
          <w:kern w:val="0"/>
          <w:lang w:eastAsia="zh-CN"/>
        </w:rPr>
        <w:t>三年</w:t>
      </w:r>
      <w:r>
        <w:rPr>
          <w:rFonts w:hint="default" w:ascii="Times New Roman" w:hAnsi="Times New Roman" w:cs="Times New Roman"/>
        </w:rPr>
        <w:t>行</w:t>
      </w:r>
      <w:r>
        <w:rPr>
          <w:rFonts w:hint="default" w:ascii="Times New Roman" w:hAnsi="Times New Roman" w:cs="Times New Roman"/>
          <w:kern w:val="0"/>
        </w:rPr>
        <w:t>动方案</w:t>
      </w:r>
      <w:r>
        <w:rPr>
          <w:rFonts w:hint="default" w:ascii="Times New Roman" w:hAnsi="Times New Roman" w:cs="Times New Roman"/>
          <w:kern w:val="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lang w:val="en-US" w:eastAsia="zh-CN"/>
        </w:rPr>
        <w:t>2023</w:t>
      </w:r>
      <w:r>
        <w:rPr>
          <w:rFonts w:hint="eastAsia" w:ascii="方正小标宋简体" w:hAnsi="方正小标宋简体" w:cs="方正小标宋简体"/>
          <w:kern w:val="0"/>
          <w:lang w:val="en-US" w:eastAsia="zh-CN"/>
        </w:rPr>
        <w:t>—</w:t>
      </w:r>
      <w:r>
        <w:rPr>
          <w:rFonts w:hint="eastAsia" w:ascii="方正小标宋简体" w:hAnsi="方正小标宋简体" w:eastAsia="方正小标宋简体" w:cs="方正小标宋简体"/>
          <w:kern w:val="0"/>
          <w:lang w:val="en-US" w:eastAsia="zh-CN"/>
        </w:rPr>
        <w:t>2025年</w:t>
      </w:r>
      <w:r>
        <w:rPr>
          <w:rFonts w:hint="default" w:ascii="Times New Roman" w:hAnsi="Times New Roman" w:cs="Times New Roman"/>
          <w:kern w:val="0"/>
          <w:lang w:eastAsia="zh-CN"/>
        </w:rPr>
        <w:t>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60" w:lineRule="exact"/>
        <w:rPr>
          <w:rFonts w:hint="default" w:ascii="Times New Roman" w:hAnsi="Times New Roman" w:cs="Times New Roman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</w:t>
      </w:r>
      <w:r>
        <w:rPr>
          <w:rFonts w:hint="default" w:ascii="Times New Roman" w:hAnsi="Times New Roman" w:cs="Times New Roman"/>
          <w:lang w:eastAsia="zh-CN"/>
        </w:rPr>
        <w:t>持续深入</w:t>
      </w:r>
      <w:r>
        <w:rPr>
          <w:rFonts w:hint="default" w:ascii="Times New Roman" w:hAnsi="Times New Roman" w:cs="Times New Roman"/>
        </w:rPr>
        <w:t>贯彻落实《全省拖拉机安全顽瘴痼疾专项整治行动方案》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湘农发</w:t>
      </w:r>
      <w:r>
        <w:rPr>
          <w:rFonts w:hint="default" w:ascii="Times New Roman" w:hAnsi="Times New Roman" w:cs="Times New Roman"/>
          <w:lang w:eastAsia="zh-CN"/>
        </w:rPr>
        <w:t>〔</w:t>
      </w:r>
      <w:r>
        <w:rPr>
          <w:rFonts w:hint="default" w:ascii="Times New Roman" w:hAnsi="Times New Roman" w:cs="Times New Roman"/>
        </w:rPr>
        <w:t>2019〕138号</w:t>
      </w:r>
      <w:r>
        <w:rPr>
          <w:rFonts w:hint="default" w:ascii="Times New Roman" w:hAnsi="Times New Roman" w:cs="Times New Roman"/>
          <w:lang w:eastAsia="zh-CN"/>
        </w:rPr>
        <w:t>）精神，根据《</w:t>
      </w:r>
      <w:r>
        <w:rPr>
          <w:rFonts w:hint="default" w:ascii="Times New Roman" w:hAnsi="Times New Roman" w:cs="Times New Roman"/>
          <w:lang w:val="en-US" w:eastAsia="zh-CN"/>
        </w:rPr>
        <w:t>2022年全市交通问题</w:t>
      </w:r>
      <w:r>
        <w:rPr>
          <w:rFonts w:hint="default" w:ascii="Times New Roman" w:hAnsi="Times New Roman" w:cs="Times New Roman"/>
        </w:rPr>
        <w:t>顽瘴痼疾</w:t>
      </w:r>
      <w:r>
        <w:rPr>
          <w:rFonts w:hint="default" w:ascii="Times New Roman" w:hAnsi="Times New Roman" w:cs="Times New Roman"/>
          <w:lang w:eastAsia="zh-CN"/>
        </w:rPr>
        <w:t>集中整治行动实施方案》（岳办发电</w:t>
      </w:r>
      <w:r>
        <w:rPr>
          <w:rFonts w:hint="default" w:ascii="Times New Roman" w:hAnsi="Times New Roman" w:cs="Times New Roman"/>
          <w:lang w:val="en-US" w:eastAsia="zh-CN"/>
        </w:rPr>
        <w:t>〔2022〕8号</w:t>
      </w:r>
      <w:r>
        <w:rPr>
          <w:rFonts w:hint="default" w:ascii="Times New Roman" w:hAnsi="Times New Roman" w:cs="Times New Roman"/>
          <w:lang w:eastAsia="zh-CN"/>
        </w:rPr>
        <w:t>）和《华容县交通问题顽瘴痼疾系统整治三年行动实施方案（2023—2025年）》</w:t>
      </w:r>
      <w:r>
        <w:rPr>
          <w:rFonts w:hint="eastAsia" w:ascii="Times New Roman" w:hAnsi="Times New Roman" w:cs="Times New Roman"/>
          <w:lang w:eastAsia="zh-CN"/>
        </w:rPr>
        <w:t>、</w:t>
      </w:r>
      <w:r>
        <w:rPr>
          <w:rFonts w:hint="eastAsia" w:ascii="Times New Roman" w:hAnsi="Times New Roman" w:cs="Times New Roman"/>
          <w:lang w:val="en-US" w:eastAsia="zh-CN"/>
        </w:rPr>
        <w:t>华容县农业农村局</w:t>
      </w:r>
      <w:r>
        <w:rPr>
          <w:rFonts w:hint="default" w:ascii="Times New Roman" w:hAnsi="Times New Roman" w:cs="Times New Roman"/>
          <w:lang w:eastAsia="zh-CN"/>
        </w:rPr>
        <w:t>〔</w:t>
      </w:r>
      <w:r>
        <w:rPr>
          <w:rFonts w:hint="default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23</w:t>
      </w:r>
      <w:r>
        <w:rPr>
          <w:rFonts w:hint="default" w:ascii="Times New Roman" w:hAnsi="Times New Roman" w:cs="Times New Roman"/>
        </w:rPr>
        <w:t>〕</w:t>
      </w:r>
      <w:r>
        <w:rPr>
          <w:rFonts w:hint="eastAsia" w:ascii="Times New Roman" w:hAnsi="Times New Roman" w:cs="Times New Roman"/>
          <w:lang w:val="en-US" w:eastAsia="zh-CN"/>
        </w:rPr>
        <w:t>21号文件</w:t>
      </w:r>
      <w:r>
        <w:rPr>
          <w:rFonts w:hint="default" w:ascii="Times New Roman" w:hAnsi="Times New Roman" w:cs="Times New Roman"/>
          <w:lang w:eastAsia="zh-CN"/>
        </w:rPr>
        <w:t>要求，进一步有序</w:t>
      </w:r>
      <w:r>
        <w:rPr>
          <w:rFonts w:hint="default" w:ascii="Times New Roman" w:hAnsi="Times New Roman" w:cs="Times New Roman"/>
        </w:rPr>
        <w:t>推进</w:t>
      </w:r>
      <w:r>
        <w:rPr>
          <w:rFonts w:hint="default" w:ascii="Times New Roman" w:hAnsi="Times New Roman" w:cs="Times New Roman"/>
          <w:lang w:eastAsia="zh-CN"/>
        </w:rPr>
        <w:t>交通</w:t>
      </w:r>
      <w:r>
        <w:rPr>
          <w:rFonts w:hint="default" w:ascii="Times New Roman" w:hAnsi="Times New Roman" w:cs="Times New Roman"/>
        </w:rPr>
        <w:t>安全专项整治行动</w:t>
      </w:r>
      <w:r>
        <w:rPr>
          <w:rFonts w:hint="default" w:ascii="Times New Roman" w:hAnsi="Times New Roman" w:cs="Times New Roman"/>
          <w:lang w:eastAsia="zh-CN"/>
        </w:rPr>
        <w:t>，巩固交通问题顽瘴痼疾整治工作成效，</w:t>
      </w:r>
      <w:r>
        <w:rPr>
          <w:rFonts w:hint="default" w:ascii="Times New Roman" w:hAnsi="Times New Roman" w:cs="Times New Roman"/>
        </w:rPr>
        <w:t>坚决杜绝较大及以上交通事故，全面提升</w:t>
      </w:r>
      <w:r>
        <w:rPr>
          <w:rFonts w:hint="default" w:ascii="Times New Roman" w:hAnsi="Times New Roman" w:cs="Times New Roman"/>
          <w:lang w:eastAsia="zh-CN"/>
        </w:rPr>
        <w:t>拖拉机交通</w:t>
      </w:r>
      <w:r>
        <w:rPr>
          <w:rFonts w:hint="default" w:ascii="Times New Roman" w:hAnsi="Times New Roman" w:cs="Times New Roman"/>
        </w:rPr>
        <w:t>安全水平</w:t>
      </w:r>
      <w:r>
        <w:rPr>
          <w:rFonts w:hint="default" w:ascii="Times New Roman" w:hAnsi="Times New Roman" w:cs="Times New Roman"/>
          <w:lang w:eastAsia="zh-CN"/>
        </w:rPr>
        <w:t>。</w:t>
      </w:r>
      <w:r>
        <w:rPr>
          <w:rFonts w:hint="default" w:ascii="Times New Roman" w:hAnsi="Times New Roman" w:cs="Times New Roman"/>
        </w:rPr>
        <w:t>经研究决定，在全</w:t>
      </w:r>
      <w:r>
        <w:rPr>
          <w:rFonts w:hint="eastAsia" w:ascii="Times New Roman" w:hAnsi="Times New Roman" w:cs="Times New Roman"/>
          <w:lang w:val="en-US" w:eastAsia="zh-CN"/>
        </w:rPr>
        <w:t>镇</w:t>
      </w:r>
      <w:r>
        <w:rPr>
          <w:rFonts w:hint="default" w:ascii="Times New Roman" w:hAnsi="Times New Roman" w:cs="Times New Roman"/>
        </w:rPr>
        <w:t>范围内开展为期</w:t>
      </w:r>
      <w:r>
        <w:rPr>
          <w:rFonts w:hint="default" w:ascii="Times New Roman" w:hAnsi="Times New Roman" w:cs="Times New Roman"/>
          <w:lang w:eastAsia="zh-CN"/>
        </w:rPr>
        <w:t>三</w:t>
      </w:r>
      <w:r>
        <w:rPr>
          <w:rFonts w:hint="default" w:ascii="Times New Roman" w:hAnsi="Times New Roman" w:cs="Times New Roman"/>
        </w:rPr>
        <w:t>年的拖拉机、收割机、旋耕机安全顽瘴痼疾专项整治</w:t>
      </w:r>
      <w:r>
        <w:rPr>
          <w:rFonts w:hint="default" w:ascii="Times New Roman" w:hAnsi="Times New Roman" w:cs="Times New Roman"/>
          <w:lang w:eastAsia="zh-CN"/>
        </w:rPr>
        <w:t>行动</w:t>
      </w:r>
      <w:r>
        <w:rPr>
          <w:rFonts w:hint="default" w:ascii="Times New Roman" w:hAnsi="Times New Roman" w:cs="Times New Roman"/>
        </w:rPr>
        <w:t>，具体方案如下。</w:t>
      </w:r>
    </w:p>
    <w:p>
      <w:pPr>
        <w:pStyle w:val="3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ind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指导思想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以党中央国务院、省委省政府、市委市政府关于安全生产的有关要求，为遵循深入贯彻落实习近平总书记关于安全生产的重要论述，积极主动地抓好农机安全生产工作，保持全</w:t>
      </w:r>
      <w:r>
        <w:rPr>
          <w:rFonts w:hint="eastAsia" w:ascii="Times New Roman" w:hAnsi="Times New Roman" w:cs="Times New Roman"/>
          <w:lang w:val="en-US" w:eastAsia="zh-CN"/>
        </w:rPr>
        <w:t>镇</w:t>
      </w:r>
      <w:r>
        <w:rPr>
          <w:rFonts w:hint="default" w:ascii="Times New Roman" w:hAnsi="Times New Roman" w:cs="Times New Roman"/>
        </w:rPr>
        <w:t>农机安全生产平稳态势。</w:t>
      </w:r>
    </w:p>
    <w:p>
      <w:pPr>
        <w:pStyle w:val="3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ind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内容和要求</w:t>
      </w:r>
    </w:p>
    <w:p>
      <w:pPr>
        <w:pStyle w:val="4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ind w:left="0" w:leftChars="0"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整治范围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全</w:t>
      </w:r>
      <w:r>
        <w:rPr>
          <w:rFonts w:hint="eastAsia" w:ascii="Times New Roman" w:hAnsi="Times New Roman" w:cs="Times New Roman"/>
          <w:lang w:val="en-US" w:eastAsia="zh-CN"/>
        </w:rPr>
        <w:t>镇</w:t>
      </w:r>
      <w:r>
        <w:rPr>
          <w:rFonts w:hint="default" w:ascii="Times New Roman" w:hAnsi="Times New Roman" w:cs="Times New Roman"/>
        </w:rPr>
        <w:t>在用拖拉机</w:t>
      </w:r>
      <w:r>
        <w:rPr>
          <w:rFonts w:hint="eastAsia" w:ascii="Times New Roman" w:hAnsi="Times New Roman" w:cs="Times New Roman"/>
          <w:lang w:eastAsia="zh-CN"/>
        </w:rPr>
        <w:t>、收割机、旋耕机</w:t>
      </w:r>
      <w:r>
        <w:rPr>
          <w:rFonts w:hint="default" w:ascii="Times New Roman" w:hAnsi="Times New Roman" w:cs="Times New Roman"/>
        </w:rPr>
        <w:t>，重点是变型拖拉机等规范使用。</w:t>
      </w:r>
    </w:p>
    <w:p>
      <w:pPr>
        <w:pStyle w:val="4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ind w:left="0" w:leftChars="0"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整治目标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通过集中整治，逾期未检验、逾期未报废问题得到彻底解决，无牌无证、非法改装、报废机车运行、超速超载</w:t>
      </w:r>
      <w:r>
        <w:rPr>
          <w:rFonts w:hint="eastAsia" w:ascii="Times New Roman" w:hAnsi="Times New Roman" w:cs="Times New Roman"/>
          <w:lang w:eastAsia="zh-CN"/>
        </w:rPr>
        <w:t>超员</w:t>
      </w:r>
      <w:r>
        <w:rPr>
          <w:rFonts w:hint="default" w:ascii="Times New Roman" w:hAnsi="Times New Roman" w:cs="Times New Roman"/>
        </w:rPr>
        <w:t>、非法载人</w:t>
      </w:r>
      <w:r>
        <w:rPr>
          <w:rFonts w:hint="default" w:ascii="Times New Roman" w:hAnsi="Times New Roman" w:cs="Times New Roman"/>
          <w:lang w:eastAsia="zh-CN"/>
        </w:rPr>
        <w:t>、酒后驾驶、准驾不符</w:t>
      </w:r>
      <w:r>
        <w:rPr>
          <w:rFonts w:hint="default" w:ascii="Times New Roman" w:hAnsi="Times New Roman" w:cs="Times New Roman"/>
        </w:rPr>
        <w:t>等违法现象基本杜绝，安全源头管控更加规范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eastAsia="zh-CN"/>
        </w:rPr>
        <w:t>农</w:t>
      </w:r>
      <w:r>
        <w:rPr>
          <w:rFonts w:hint="default" w:ascii="Times New Roman" w:hAnsi="Times New Roman" w:cs="Times New Roman"/>
          <w:lang w:eastAsia="zh-CN"/>
        </w:rPr>
        <w:t>机</w:t>
      </w:r>
      <w:r>
        <w:rPr>
          <w:rFonts w:hint="eastAsia" w:ascii="Times New Roman" w:hAnsi="Times New Roman" w:cs="Times New Roman"/>
          <w:lang w:eastAsia="zh-CN"/>
        </w:rPr>
        <w:t>驾驶员</w:t>
      </w:r>
      <w:r>
        <w:rPr>
          <w:rFonts w:hint="default" w:ascii="Times New Roman" w:hAnsi="Times New Roman" w:cs="Times New Roman"/>
          <w:lang w:eastAsia="zh-CN"/>
        </w:rPr>
        <w:t>的安全驾驶水平和意识明显提升，年检年审率逐年提高，加大违法行为查处力度，增加处罚案件数量</w:t>
      </w:r>
      <w:r>
        <w:rPr>
          <w:rFonts w:hint="default" w:ascii="Times New Roman" w:hAnsi="Times New Roman" w:cs="Times New Roman"/>
        </w:rPr>
        <w:t>。</w:t>
      </w:r>
      <w:r>
        <w:rPr>
          <w:rFonts w:hint="eastAsia" w:ascii="Times New Roman" w:hAnsi="Times New Roman" w:cs="Times New Roman"/>
          <w:lang w:eastAsia="zh-CN"/>
        </w:rPr>
        <w:t>到</w:t>
      </w:r>
      <w:r>
        <w:rPr>
          <w:rFonts w:hint="default"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</w:rPr>
        <w:t>年12月</w:t>
      </w:r>
      <w:r>
        <w:rPr>
          <w:rFonts w:hint="eastAsia" w:ascii="Times New Roman" w:hAnsi="Times New Roman" w:cs="Times New Roman"/>
          <w:lang w:eastAsia="zh-CN"/>
        </w:rPr>
        <w:t>底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lang w:eastAsia="zh-CN"/>
        </w:rPr>
        <w:t>我</w:t>
      </w:r>
      <w:r>
        <w:rPr>
          <w:rFonts w:hint="eastAsia" w:ascii="Times New Roman" w:hAnsi="Times New Roman" w:cs="Times New Roman"/>
          <w:lang w:val="en-US" w:eastAsia="zh-CN"/>
        </w:rPr>
        <w:t>镇</w:t>
      </w:r>
      <w:r>
        <w:rPr>
          <w:rFonts w:hint="default" w:ascii="Times New Roman" w:hAnsi="Times New Roman" w:cs="Times New Roman"/>
          <w:lang w:eastAsia="zh-CN"/>
        </w:rPr>
        <w:t>的</w:t>
      </w:r>
      <w:r>
        <w:rPr>
          <w:rFonts w:hint="default" w:ascii="Times New Roman" w:hAnsi="Times New Roman" w:cs="Times New Roman"/>
        </w:rPr>
        <w:t>变型拖拉机</w:t>
      </w:r>
      <w:r>
        <w:rPr>
          <w:rFonts w:hint="default" w:ascii="Times New Roman" w:hAnsi="Times New Roman" w:cs="Times New Roman"/>
          <w:lang w:eastAsia="zh-CN"/>
        </w:rPr>
        <w:t>全部注销报废、</w:t>
      </w:r>
      <w:r>
        <w:rPr>
          <w:rFonts w:hint="default" w:ascii="Times New Roman" w:hAnsi="Times New Roman" w:cs="Times New Roman"/>
        </w:rPr>
        <w:t>全面退出</w:t>
      </w:r>
      <w:r>
        <w:rPr>
          <w:rFonts w:hint="default" w:ascii="Times New Roman" w:hAnsi="Times New Roman" w:cs="Times New Roman"/>
          <w:lang w:eastAsia="zh-CN"/>
        </w:rPr>
        <w:t>市场</w:t>
      </w:r>
      <w:r>
        <w:rPr>
          <w:rFonts w:hint="default" w:ascii="Times New Roman" w:hAnsi="Times New Roman" w:cs="Times New Roman"/>
        </w:rPr>
        <w:t>。</w:t>
      </w:r>
    </w:p>
    <w:p>
      <w:pPr>
        <w:pStyle w:val="4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ind w:left="0" w:leftChars="0"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整治步骤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按照省委省政府的统一部署，此次安全顽瘴痼疾专项整治行动为期</w:t>
      </w:r>
      <w:r>
        <w:rPr>
          <w:rFonts w:hint="default" w:ascii="Times New Roman" w:hAnsi="Times New Roman" w:cs="Times New Roman"/>
          <w:lang w:eastAsia="zh-CN"/>
        </w:rPr>
        <w:t>三</w:t>
      </w:r>
      <w:r>
        <w:rPr>
          <w:rFonts w:hint="default" w:ascii="Times New Roman" w:hAnsi="Times New Roman" w:cs="Times New Roman"/>
        </w:rPr>
        <w:t>年，分三个阶段进行。</w:t>
      </w:r>
      <w:r>
        <w:rPr>
          <w:rFonts w:hint="default" w:ascii="Times New Roman" w:hAnsi="Times New Roman" w:cs="Times New Roman"/>
          <w:b/>
          <w:bCs/>
        </w:rPr>
        <w:t>一是</w:t>
      </w:r>
      <w:r>
        <w:rPr>
          <w:rFonts w:hint="default" w:ascii="Times New Roman" w:hAnsi="Times New Roman" w:cs="Times New Roman"/>
        </w:rPr>
        <w:t>动员部署、排查摸底阶段。完成工作部署，对照整治任务摸清底数，形成问题清单。</w:t>
      </w:r>
      <w:r>
        <w:rPr>
          <w:rFonts w:hint="default" w:ascii="Times New Roman" w:hAnsi="Times New Roman" w:cs="Times New Roman"/>
          <w:b/>
          <w:bCs/>
        </w:rPr>
        <w:t>二是</w:t>
      </w:r>
      <w:r>
        <w:rPr>
          <w:rFonts w:hint="default" w:ascii="Times New Roman" w:hAnsi="Times New Roman" w:cs="Times New Roman"/>
        </w:rPr>
        <w:t>集中行动、专项整治阶段。对照问题清单逐一落实整治，</w:t>
      </w:r>
      <w:r>
        <w:rPr>
          <w:rFonts w:hint="eastAsia" w:ascii="Times New Roman" w:hAnsi="Times New Roman" w:cs="Times New Roman"/>
          <w:lang w:eastAsia="zh-CN"/>
        </w:rPr>
        <w:t>重大隐患</w:t>
      </w:r>
      <w:r>
        <w:rPr>
          <w:rFonts w:hint="default" w:ascii="Times New Roman" w:hAnsi="Times New Roman" w:cs="Times New Roman"/>
        </w:rPr>
        <w:t>实行“一单四制”管理，积极配合相关部门打击拖拉机</w:t>
      </w:r>
      <w:r>
        <w:rPr>
          <w:rFonts w:hint="eastAsia" w:ascii="Times New Roman" w:hAnsi="Times New Roman" w:cs="Times New Roman"/>
          <w:lang w:eastAsia="zh-CN"/>
        </w:rPr>
        <w:t>、收割机、旋耕机</w:t>
      </w:r>
      <w:r>
        <w:rPr>
          <w:rFonts w:hint="default" w:ascii="Times New Roman" w:hAnsi="Times New Roman" w:cs="Times New Roman"/>
        </w:rPr>
        <w:t>违法行为。</w:t>
      </w:r>
      <w:r>
        <w:rPr>
          <w:rFonts w:hint="default" w:ascii="Times New Roman" w:hAnsi="Times New Roman" w:cs="Times New Roman"/>
          <w:b/>
          <w:bCs/>
        </w:rPr>
        <w:t>三是</w:t>
      </w:r>
      <w:r>
        <w:rPr>
          <w:rFonts w:hint="default" w:ascii="Times New Roman" w:hAnsi="Times New Roman" w:cs="Times New Roman"/>
        </w:rPr>
        <w:t>巩固提升、建立长效机制阶段。开展专项督导检查，通报问题，总结经验，形成长效工作机制。</w:t>
      </w:r>
    </w:p>
    <w:p>
      <w:pPr>
        <w:pStyle w:val="4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ind w:left="0" w:leftChars="0"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整治任务</w:t>
      </w:r>
    </w:p>
    <w:p>
      <w:pPr>
        <w:bidi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1.</w:t>
      </w:r>
      <w:r>
        <w:rPr>
          <w:rFonts w:hint="default" w:ascii="Times New Roman" w:hAnsi="Times New Roman" w:cs="Times New Roman"/>
          <w:b/>
          <w:bCs/>
        </w:rPr>
        <w:t>整治逾期未检验、逾期未报废的问题。</w:t>
      </w:r>
      <w:r>
        <w:rPr>
          <w:rFonts w:hint="default" w:ascii="Times New Roman" w:hAnsi="Times New Roman" w:cs="Times New Roman"/>
        </w:rPr>
        <w:t>由镇农业综合服务中心分村场包干负责，对拖拉机</w:t>
      </w:r>
      <w:r>
        <w:rPr>
          <w:rFonts w:hint="eastAsia" w:ascii="Times New Roman" w:hAnsi="Times New Roman" w:cs="Times New Roman"/>
          <w:lang w:eastAsia="zh-CN"/>
        </w:rPr>
        <w:t>、收割机、旋耕机</w:t>
      </w:r>
      <w:r>
        <w:rPr>
          <w:rFonts w:hint="default" w:ascii="Times New Roman" w:hAnsi="Times New Roman" w:cs="Times New Roman"/>
        </w:rPr>
        <w:t>情况进行逐台清查，列出问题清单。坚持实事求是的原则，准确完整填写清单信息，并及时将问题清单移交同级公安交警部门、同级交通问题顽瘴痼疾集中整治行动领导小组办公室。对逾期未检验的，按规定要求补检；对补检不合格的，按规定实施报废，注销号牌；对逾期未报废的拖拉机</w:t>
      </w:r>
      <w:r>
        <w:rPr>
          <w:rFonts w:hint="eastAsia" w:ascii="Times New Roman" w:hAnsi="Times New Roman" w:cs="Times New Roman"/>
          <w:lang w:eastAsia="zh-CN"/>
        </w:rPr>
        <w:t>、收割机、旋耕机</w:t>
      </w:r>
      <w:r>
        <w:rPr>
          <w:rFonts w:hint="default" w:ascii="Times New Roman" w:hAnsi="Times New Roman" w:cs="Times New Roman"/>
        </w:rPr>
        <w:t>，实施强制报废，注销号牌；对已注销号牌但未实际报废的拖拉机，督促办理报废手续，村级组织监督</w:t>
      </w:r>
      <w:r>
        <w:rPr>
          <w:rFonts w:hint="eastAsia" w:ascii="Times New Roman" w:hAnsi="Times New Roman" w:cs="Times New Roman"/>
          <w:lang w:eastAsia="zh-CN"/>
        </w:rPr>
        <w:t>其</w:t>
      </w:r>
      <w:r>
        <w:rPr>
          <w:rFonts w:hint="default" w:ascii="Times New Roman" w:hAnsi="Times New Roman" w:cs="Times New Roman"/>
        </w:rPr>
        <w:t>不得上路，公安交警</w:t>
      </w:r>
      <w:r>
        <w:rPr>
          <w:rFonts w:hint="eastAsia" w:ascii="Times New Roman" w:hAnsi="Times New Roman" w:cs="Times New Roman"/>
          <w:lang w:eastAsia="zh-CN"/>
        </w:rPr>
        <w:t>等执法</w:t>
      </w:r>
      <w:r>
        <w:rPr>
          <w:rFonts w:hint="default" w:ascii="Times New Roman" w:hAnsi="Times New Roman" w:cs="Times New Roman"/>
        </w:rPr>
        <w:t>部门依法打击。</w:t>
      </w:r>
    </w:p>
    <w:p>
      <w:pPr>
        <w:bidi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2.</w:t>
      </w:r>
      <w:r>
        <w:rPr>
          <w:rFonts w:hint="default" w:ascii="Times New Roman" w:hAnsi="Times New Roman" w:cs="Times New Roman"/>
          <w:b/>
          <w:bCs/>
        </w:rPr>
        <w:t>整治长期脱检、无牌无证上路行驶的问题。</w:t>
      </w:r>
      <w:r>
        <w:rPr>
          <w:rFonts w:hint="default" w:ascii="Times New Roman" w:hAnsi="Times New Roman" w:cs="Times New Roman"/>
        </w:rPr>
        <w:t>主动配合公安交警部门，加大对上路行驶拖拉机</w:t>
      </w:r>
      <w:r>
        <w:rPr>
          <w:rFonts w:hint="eastAsia" w:ascii="Times New Roman" w:hAnsi="Times New Roman" w:cs="Times New Roman"/>
          <w:lang w:eastAsia="zh-CN"/>
        </w:rPr>
        <w:t>、收割机、旋耕机</w:t>
      </w:r>
      <w:r>
        <w:rPr>
          <w:rFonts w:hint="default" w:ascii="Times New Roman" w:hAnsi="Times New Roman" w:cs="Times New Roman"/>
        </w:rPr>
        <w:t>长期脱检、无牌无证上路行驶等违法行为的打击。及时向公安交警部门提供违法拖拉机</w:t>
      </w:r>
      <w:r>
        <w:rPr>
          <w:rFonts w:hint="eastAsia" w:ascii="Times New Roman" w:hAnsi="Times New Roman" w:cs="Times New Roman"/>
          <w:lang w:eastAsia="zh-CN"/>
        </w:rPr>
        <w:t>、收割机、旋耕机</w:t>
      </w:r>
      <w:r>
        <w:rPr>
          <w:rFonts w:hint="default" w:ascii="Times New Roman" w:hAnsi="Times New Roman" w:cs="Times New Roman"/>
        </w:rPr>
        <w:t>档案信息，对查处的符合上户要求的无牌无证拖拉机</w:t>
      </w:r>
      <w:r>
        <w:rPr>
          <w:rFonts w:hint="eastAsia" w:ascii="Times New Roman" w:hAnsi="Times New Roman" w:cs="Times New Roman"/>
          <w:lang w:eastAsia="zh-CN"/>
        </w:rPr>
        <w:t>、收割机、旋耕机</w:t>
      </w:r>
      <w:r>
        <w:rPr>
          <w:rFonts w:hint="default" w:ascii="Times New Roman" w:hAnsi="Times New Roman" w:cs="Times New Roman"/>
        </w:rPr>
        <w:t>，按规定补办相关手续。及时掌握公安交警部门整治拖拉机</w:t>
      </w:r>
      <w:r>
        <w:rPr>
          <w:rFonts w:hint="eastAsia" w:ascii="Times New Roman" w:hAnsi="Times New Roman" w:cs="Times New Roman"/>
          <w:lang w:eastAsia="zh-CN"/>
        </w:rPr>
        <w:t>、收割机、旋耕机</w:t>
      </w:r>
      <w:r>
        <w:rPr>
          <w:rFonts w:hint="default" w:ascii="Times New Roman" w:hAnsi="Times New Roman" w:cs="Times New Roman"/>
        </w:rPr>
        <w:t>的相关信息，分类登记，备案留存。</w:t>
      </w:r>
    </w:p>
    <w:p>
      <w:pPr>
        <w:bidi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3.</w:t>
      </w:r>
      <w:r>
        <w:rPr>
          <w:rFonts w:hint="default" w:ascii="Times New Roman" w:hAnsi="Times New Roman" w:cs="Times New Roman"/>
          <w:b/>
          <w:bCs/>
        </w:rPr>
        <w:t>整治非法载人</w:t>
      </w:r>
      <w:r>
        <w:rPr>
          <w:rFonts w:hint="default" w:ascii="Times New Roman" w:hAnsi="Times New Roman" w:cs="Times New Roman"/>
          <w:b/>
          <w:bCs/>
          <w:lang w:eastAsia="zh-CN"/>
        </w:rPr>
        <w:t>、准驾不符</w:t>
      </w:r>
      <w:r>
        <w:rPr>
          <w:rFonts w:hint="default" w:ascii="Times New Roman" w:hAnsi="Times New Roman" w:cs="Times New Roman"/>
          <w:b/>
          <w:bCs/>
        </w:rPr>
        <w:t>问题。</w:t>
      </w:r>
      <w:r>
        <w:rPr>
          <w:rFonts w:hint="default" w:ascii="Times New Roman" w:hAnsi="Times New Roman" w:cs="Times New Roman"/>
        </w:rPr>
        <w:t>全力配合公安交警部门对拖拉机</w:t>
      </w:r>
      <w:r>
        <w:rPr>
          <w:rFonts w:hint="eastAsia" w:ascii="Times New Roman" w:hAnsi="Times New Roman" w:cs="Times New Roman"/>
          <w:lang w:eastAsia="zh-CN"/>
        </w:rPr>
        <w:t>、收割机、旋耕机</w:t>
      </w:r>
      <w:r>
        <w:rPr>
          <w:rFonts w:hint="default" w:ascii="Times New Roman" w:hAnsi="Times New Roman" w:cs="Times New Roman"/>
        </w:rPr>
        <w:t>非法载人、准驾不符违法行为进行打击。对违法</w:t>
      </w:r>
      <w:r>
        <w:rPr>
          <w:rFonts w:hint="eastAsia" w:ascii="Times New Roman" w:hAnsi="Times New Roman" w:cs="Times New Roman"/>
          <w:lang w:eastAsia="zh-CN"/>
        </w:rPr>
        <w:t>农机</w:t>
      </w:r>
      <w:r>
        <w:rPr>
          <w:rFonts w:hint="default" w:ascii="Times New Roman" w:hAnsi="Times New Roman" w:cs="Times New Roman"/>
        </w:rPr>
        <w:t>驾驶</w:t>
      </w:r>
      <w:r>
        <w:rPr>
          <w:rFonts w:hint="eastAsia" w:ascii="Times New Roman" w:hAnsi="Times New Roman" w:cs="Times New Roman"/>
          <w:lang w:eastAsia="zh-CN"/>
        </w:rPr>
        <w:t>员</w:t>
      </w:r>
      <w:r>
        <w:rPr>
          <w:rFonts w:hint="default" w:ascii="Times New Roman" w:hAnsi="Times New Roman" w:cs="Times New Roman"/>
        </w:rPr>
        <w:t>进行集中安全教育，督促违法人以书面形式作出保证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bidi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4.</w:t>
      </w:r>
      <w:r>
        <w:rPr>
          <w:rFonts w:hint="default" w:ascii="Times New Roman" w:hAnsi="Times New Roman" w:cs="Times New Roman"/>
          <w:b/>
          <w:bCs/>
        </w:rPr>
        <w:t>整治非法改（拼）装的问题。</w:t>
      </w:r>
      <w:r>
        <w:rPr>
          <w:rFonts w:hint="default" w:ascii="Times New Roman" w:hAnsi="Times New Roman" w:cs="Times New Roman"/>
        </w:rPr>
        <w:t>对发现的非法改（拼）装拖拉机</w:t>
      </w:r>
      <w:r>
        <w:rPr>
          <w:rFonts w:hint="eastAsia" w:ascii="Times New Roman" w:hAnsi="Times New Roman" w:cs="Times New Roman"/>
          <w:lang w:eastAsia="zh-CN"/>
        </w:rPr>
        <w:t>、收割机、旋耕机</w:t>
      </w:r>
      <w:r>
        <w:rPr>
          <w:rFonts w:hint="default" w:ascii="Times New Roman" w:hAnsi="Times New Roman" w:cs="Times New Roman"/>
        </w:rPr>
        <w:t>，特别是外挂拖拉机，督促其整改，并将相关信息及时移交同级公安交警部门。主动配合公安交警部门对非法改（拼）装违法行为进行打击，协助督促恢复原有参数或强制拆解报废。</w:t>
      </w:r>
    </w:p>
    <w:p>
      <w:pPr>
        <w:bidi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5.</w:t>
      </w:r>
      <w:r>
        <w:rPr>
          <w:rFonts w:hint="default" w:ascii="Times New Roman" w:hAnsi="Times New Roman" w:cs="Times New Roman"/>
          <w:b/>
          <w:bCs/>
        </w:rPr>
        <w:t>加大政策宣传力度，推动</w:t>
      </w:r>
      <w:r>
        <w:rPr>
          <w:rFonts w:hint="eastAsia" w:ascii="Times New Roman" w:hAnsi="Times New Roman" w:cs="Times New Roman"/>
          <w:b/>
          <w:bCs/>
          <w:lang w:eastAsia="zh-CN"/>
        </w:rPr>
        <w:t>注销</w:t>
      </w:r>
      <w:r>
        <w:rPr>
          <w:rFonts w:hint="default" w:ascii="Times New Roman" w:hAnsi="Times New Roman" w:cs="Times New Roman"/>
          <w:b/>
          <w:bCs/>
        </w:rPr>
        <w:t>报废</w:t>
      </w:r>
      <w:r>
        <w:rPr>
          <w:rFonts w:hint="default" w:ascii="Times New Roman" w:hAnsi="Times New Roman" w:cs="Times New Roman"/>
        </w:rPr>
        <w:t>。严格落实省农业农村厅等四部门联合印发的《关于加快变型拖拉机报废淘汰的指导意见》（湘农联〔2020〕75号），在安全生产宣传月、交通顽瘴痼疾整治和重大节假日期间，通过宣传展板、</w:t>
      </w:r>
      <w:r>
        <w:rPr>
          <w:rFonts w:hint="default" w:ascii="Times New Roman" w:hAnsi="Times New Roman" w:cs="Times New Roman"/>
          <w:lang w:eastAsia="zh-CN"/>
        </w:rPr>
        <w:t>广播电视、</w:t>
      </w:r>
      <w:r>
        <w:rPr>
          <w:rFonts w:hint="default" w:ascii="Times New Roman" w:hAnsi="Times New Roman" w:cs="Times New Roman"/>
        </w:rPr>
        <w:t>宣传资料、</w:t>
      </w:r>
      <w:r>
        <w:rPr>
          <w:rFonts w:hint="default" w:ascii="Times New Roman" w:hAnsi="Times New Roman" w:cs="Times New Roman"/>
          <w:lang w:eastAsia="zh-CN"/>
        </w:rPr>
        <w:t>微信群、村村响、</w:t>
      </w:r>
      <w:r>
        <w:rPr>
          <w:rFonts w:hint="default" w:ascii="Times New Roman" w:hAnsi="Times New Roman" w:cs="Times New Roman"/>
        </w:rPr>
        <w:t>岳阳农机安全微信公众号等多种途径，深入开展拖拉机</w:t>
      </w:r>
      <w:r>
        <w:rPr>
          <w:rFonts w:hint="eastAsia" w:ascii="Times New Roman" w:hAnsi="Times New Roman" w:cs="Times New Roman"/>
          <w:lang w:eastAsia="zh-CN"/>
        </w:rPr>
        <w:t>、收割机、旋耕机</w:t>
      </w:r>
      <w:r>
        <w:rPr>
          <w:rFonts w:hint="default" w:ascii="Times New Roman" w:hAnsi="Times New Roman" w:cs="Times New Roman"/>
        </w:rPr>
        <w:t>报废淘汰政策宣传，扩大公众知晓度，引导机主主动报废拆解机具，彻底消除安全隐患。与此同时，坚持边查边改，现查现改，及限期到位，举一反三，推动农机安全生产领域问题动态清零。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三、工作要求</w:t>
      </w:r>
    </w:p>
    <w:p>
      <w:pPr>
        <w:pStyle w:val="4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ind w:left="0" w:leftChars="0" w:firstLine="42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强化组织保障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</w:rPr>
        <w:t>成立</w:t>
      </w:r>
      <w:r>
        <w:rPr>
          <w:rFonts w:hint="eastAsia" w:ascii="Times New Roman" w:hAnsi="Times New Roman" w:cs="Times New Roman"/>
          <w:lang w:val="en-US" w:eastAsia="zh-CN"/>
        </w:rPr>
        <w:t>镇</w:t>
      </w:r>
      <w:r>
        <w:rPr>
          <w:rFonts w:hint="eastAsia" w:ascii="Times New Roman" w:hAnsi="Times New Roman" w:cs="Times New Roman"/>
          <w:lang w:eastAsia="zh-CN"/>
        </w:rPr>
        <w:t>农机交通</w:t>
      </w:r>
      <w:r>
        <w:rPr>
          <w:rFonts w:hint="default" w:ascii="Times New Roman" w:hAnsi="Times New Roman" w:cs="Times New Roman"/>
        </w:rPr>
        <w:t>安</w:t>
      </w:r>
      <w:r>
        <w:rPr>
          <w:rFonts w:hint="default" w:ascii="Times New Roman" w:hAnsi="Times New Roman" w:cs="Times New Roman"/>
          <w:highlight w:val="none"/>
        </w:rPr>
        <w:t>全顽瘴痼疾专项整治行动领导小组，</w:t>
      </w:r>
      <w:r>
        <w:rPr>
          <w:rFonts w:hint="eastAsia" w:ascii="Times New Roman" w:hAnsi="Times New Roman" w:cs="Times New Roman"/>
          <w:highlight w:val="none"/>
          <w:lang w:eastAsia="zh-CN"/>
        </w:rPr>
        <w:t>党委副书记、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镇长汤文辉</w:t>
      </w:r>
      <w:r>
        <w:rPr>
          <w:rFonts w:hint="default" w:ascii="Times New Roman" w:hAnsi="Times New Roman" w:cs="Times New Roman"/>
          <w:highlight w:val="none"/>
        </w:rPr>
        <w:t>任组长，分管负责人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镇人大主席高卓林</w:t>
      </w:r>
      <w:r>
        <w:rPr>
          <w:rFonts w:hint="default" w:ascii="Times New Roman" w:hAnsi="Times New Roman" w:cs="Times New Roman"/>
          <w:highlight w:val="none"/>
        </w:rPr>
        <w:t>任副组长，</w:t>
      </w:r>
      <w:bookmarkStart w:id="0" w:name="OLE_LINK1"/>
      <w:r>
        <w:rPr>
          <w:rFonts w:hint="eastAsia" w:ascii="Times New Roman" w:hAnsi="Times New Roman" w:cs="Times New Roman"/>
          <w:highlight w:val="none"/>
          <w:lang w:val="en-US" w:eastAsia="zh-CN"/>
        </w:rPr>
        <w:t>农业综合服务中心</w:t>
      </w:r>
      <w:bookmarkEnd w:id="0"/>
      <w:r>
        <w:rPr>
          <w:rFonts w:hint="eastAsia" w:ascii="Times New Roman" w:hAnsi="Times New Roman" w:cs="Times New Roman"/>
          <w:highlight w:val="none"/>
          <w:lang w:val="en-US" w:eastAsia="zh-CN"/>
        </w:rPr>
        <w:t>、社会事业服务中心、综合行政执法大队、派出所、交警五中队、各村（社区）</w:t>
      </w:r>
      <w:r>
        <w:rPr>
          <w:rFonts w:hint="default" w:ascii="Times New Roman" w:hAnsi="Times New Roman" w:cs="Times New Roman"/>
          <w:highlight w:val="none"/>
        </w:rPr>
        <w:t>为成员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单位</w:t>
      </w:r>
      <w:r>
        <w:rPr>
          <w:rFonts w:hint="default" w:ascii="Times New Roman" w:hAnsi="Times New Roman" w:cs="Times New Roman"/>
          <w:highlight w:val="none"/>
        </w:rPr>
        <w:t>。领导</w:t>
      </w:r>
      <w:r>
        <w:rPr>
          <w:rFonts w:hint="default" w:ascii="Times New Roman" w:hAnsi="Times New Roman" w:cs="Times New Roman"/>
        </w:rPr>
        <w:t>小组办公室下设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农业综合服务中心，黎安忠任办公室主任，刘立军为联络员，联系电</w:t>
      </w:r>
      <w:r>
        <w:rPr>
          <w:rFonts w:hint="eastAsia" w:ascii="仿宋" w:hAnsi="仿宋" w:eastAsia="仿宋" w:cs="仿宋"/>
          <w:highlight w:val="none"/>
          <w:lang w:val="en-US" w:eastAsia="zh-CN"/>
        </w:rPr>
        <w:t>话：13107108848。</w:t>
      </w:r>
    </w:p>
    <w:p>
      <w:pPr>
        <w:pStyle w:val="4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ind w:left="0" w:leftChars="0" w:firstLine="42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强化责任落实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各部门要高度重视拖拉机</w:t>
      </w:r>
      <w:r>
        <w:rPr>
          <w:rFonts w:hint="eastAsia" w:ascii="Times New Roman" w:hAnsi="Times New Roman" w:cs="Times New Roman"/>
          <w:lang w:eastAsia="zh-CN"/>
        </w:rPr>
        <w:t>、收割机、旋耕机</w:t>
      </w:r>
      <w:r>
        <w:rPr>
          <w:rFonts w:hint="default" w:ascii="Times New Roman" w:hAnsi="Times New Roman" w:cs="Times New Roman"/>
        </w:rPr>
        <w:t>安全顽瘴</w:t>
      </w:r>
      <w:r>
        <w:rPr>
          <w:rFonts w:hint="eastAsia" w:ascii="Times New Roman" w:hAnsi="Times New Roman" w:cs="Times New Roman"/>
          <w:lang w:eastAsia="zh-CN"/>
        </w:rPr>
        <w:t>痼</w:t>
      </w:r>
      <w:r>
        <w:rPr>
          <w:rFonts w:hint="default" w:ascii="Times New Roman" w:hAnsi="Times New Roman" w:cs="Times New Roman"/>
        </w:rPr>
        <w:t>疾专项整治工作，严格落实安全生产“党政同责、一岗双责、齐抓共管、失职追责”和“三个必须”的工作要求，切实担起</w:t>
      </w:r>
      <w:r>
        <w:rPr>
          <w:rFonts w:hint="eastAsia" w:ascii="Times New Roman" w:hAnsi="Times New Roman" w:cs="Times New Roman"/>
          <w:lang w:eastAsia="zh-CN"/>
        </w:rPr>
        <w:t>整治责任</w:t>
      </w:r>
      <w:r>
        <w:rPr>
          <w:rFonts w:hint="default" w:ascii="Times New Roman" w:hAnsi="Times New Roman" w:cs="Times New Roman"/>
        </w:rPr>
        <w:t>。专项整治行动由</w:t>
      </w:r>
      <w:r>
        <w:rPr>
          <w:rFonts w:hint="eastAsia" w:ascii="Times New Roman" w:hAnsi="Times New Roman" w:cs="Times New Roman"/>
          <w:lang w:val="en-US" w:eastAsia="zh-CN"/>
        </w:rPr>
        <w:t>镇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农业综合服务中心</w:t>
      </w:r>
      <w:r>
        <w:rPr>
          <w:rFonts w:hint="default" w:ascii="Times New Roman" w:hAnsi="Times New Roman" w:cs="Times New Roman"/>
        </w:rPr>
        <w:t>牵头负责，</w:t>
      </w:r>
      <w:r>
        <w:rPr>
          <w:rFonts w:hint="default" w:ascii="Times New Roman" w:hAnsi="Times New Roman" w:cs="Times New Roman"/>
          <w:lang w:eastAsia="zh-CN"/>
        </w:rPr>
        <w:t>综合</w:t>
      </w:r>
      <w:r>
        <w:rPr>
          <w:rFonts w:hint="eastAsia" w:ascii="Times New Roman" w:hAnsi="Times New Roman" w:cs="Times New Roman"/>
          <w:lang w:val="en-US" w:eastAsia="zh-CN"/>
        </w:rPr>
        <w:t>行政</w:t>
      </w:r>
      <w:r>
        <w:rPr>
          <w:rFonts w:hint="default" w:ascii="Times New Roman" w:hAnsi="Times New Roman" w:cs="Times New Roman"/>
          <w:lang w:eastAsia="zh-CN"/>
        </w:rPr>
        <w:t>执法大队</w:t>
      </w:r>
      <w:r>
        <w:rPr>
          <w:rFonts w:hint="default" w:ascii="Times New Roman" w:hAnsi="Times New Roman" w:cs="Times New Roman"/>
        </w:rPr>
        <w:t>合力推进。</w:t>
      </w:r>
      <w:r>
        <w:rPr>
          <w:rFonts w:hint="eastAsia" w:ascii="Times New Roman" w:hAnsi="Times New Roman" w:cs="Times New Roman"/>
          <w:lang w:eastAsia="zh-CN"/>
        </w:rPr>
        <w:t>交通</w:t>
      </w:r>
      <w:r>
        <w:rPr>
          <w:rFonts w:hint="default" w:ascii="Times New Roman" w:hAnsi="Times New Roman" w:cs="Times New Roman"/>
        </w:rPr>
        <w:t>安全顽瘴</w:t>
      </w:r>
      <w:r>
        <w:rPr>
          <w:rFonts w:hint="eastAsia" w:ascii="Times New Roman" w:hAnsi="Times New Roman" w:cs="Times New Roman"/>
          <w:lang w:eastAsia="zh-CN"/>
        </w:rPr>
        <w:t>痼</w:t>
      </w:r>
      <w:r>
        <w:rPr>
          <w:rFonts w:hint="default" w:ascii="Times New Roman" w:hAnsi="Times New Roman" w:cs="Times New Roman"/>
        </w:rPr>
        <w:t>疾专项整治是省、市、县交通问题顽瘴</w:t>
      </w:r>
      <w:r>
        <w:rPr>
          <w:rFonts w:hint="eastAsia" w:ascii="Times New Roman" w:hAnsi="Times New Roman" w:cs="Times New Roman"/>
          <w:lang w:eastAsia="zh-CN"/>
        </w:rPr>
        <w:t>痼</w:t>
      </w:r>
      <w:r>
        <w:rPr>
          <w:rFonts w:hint="default" w:ascii="Times New Roman" w:hAnsi="Times New Roman" w:cs="Times New Roman"/>
        </w:rPr>
        <w:t>疾集中整治行动的主要内容之一，</w:t>
      </w:r>
      <w:r>
        <w:rPr>
          <w:rFonts w:hint="default" w:ascii="Times New Roman" w:hAnsi="Times New Roman" w:cs="Times New Roman"/>
          <w:lang w:eastAsia="zh-CN"/>
        </w:rPr>
        <w:t>领导小组</w:t>
      </w:r>
      <w:r>
        <w:rPr>
          <w:rFonts w:hint="default" w:ascii="Times New Roman" w:hAnsi="Times New Roman" w:cs="Times New Roman"/>
        </w:rPr>
        <w:t>将</w:t>
      </w:r>
      <w:r>
        <w:rPr>
          <w:rFonts w:hint="default" w:ascii="Times New Roman" w:hAnsi="Times New Roman" w:cs="Times New Roman"/>
          <w:lang w:eastAsia="zh-CN"/>
        </w:rPr>
        <w:t>适时</w:t>
      </w:r>
      <w:r>
        <w:rPr>
          <w:rFonts w:hint="default" w:ascii="Times New Roman" w:hAnsi="Times New Roman" w:cs="Times New Roman"/>
        </w:rPr>
        <w:t>开展督查，对整治行动责任不到位的、工作不落实的、整治效果不佳的，采取提醒、约谈、通报的方式开展催督办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督查情况纳入</w:t>
      </w:r>
      <w:r>
        <w:rPr>
          <w:rFonts w:hint="default" w:ascii="Times New Roman" w:hAnsi="Times New Roman" w:cs="Times New Roman"/>
          <w:lang w:eastAsia="zh-CN"/>
        </w:rPr>
        <w:t>对各</w:t>
      </w:r>
      <w:r>
        <w:rPr>
          <w:rFonts w:hint="eastAsia" w:ascii="Times New Roman" w:hAnsi="Times New Roman" w:cs="Times New Roman"/>
          <w:lang w:val="en-US" w:eastAsia="zh-CN"/>
        </w:rPr>
        <w:t>单位</w:t>
      </w:r>
      <w:r>
        <w:rPr>
          <w:rFonts w:hint="default" w:ascii="Times New Roman" w:hAnsi="Times New Roman" w:cs="Times New Roman"/>
        </w:rPr>
        <w:t>的</w:t>
      </w:r>
      <w:r>
        <w:rPr>
          <w:rFonts w:hint="default" w:ascii="Times New Roman" w:hAnsi="Times New Roman" w:cs="Times New Roman"/>
          <w:lang w:eastAsia="zh-CN"/>
        </w:rPr>
        <w:t>年终</w:t>
      </w:r>
      <w:r>
        <w:rPr>
          <w:rFonts w:hint="default" w:ascii="Times New Roman" w:hAnsi="Times New Roman" w:cs="Times New Roman"/>
        </w:rPr>
        <w:t>绩效考核。</w:t>
      </w:r>
    </w:p>
    <w:p>
      <w:pPr>
        <w:pStyle w:val="4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ind w:left="0" w:leftChars="0" w:firstLine="42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强化报废监管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</w:rPr>
        <w:t>加强对拖拉机</w:t>
      </w:r>
      <w:r>
        <w:rPr>
          <w:rFonts w:hint="eastAsia" w:ascii="Times New Roman" w:hAnsi="Times New Roman" w:cs="Times New Roman"/>
          <w:lang w:eastAsia="zh-CN"/>
        </w:rPr>
        <w:t>、收割机、旋耕机</w:t>
      </w:r>
      <w:r>
        <w:rPr>
          <w:rFonts w:hint="default" w:ascii="Times New Roman" w:hAnsi="Times New Roman" w:cs="Times New Roman"/>
        </w:rPr>
        <w:t>的安全监管，加速报废淘汰。</w:t>
      </w:r>
      <w:r>
        <w:rPr>
          <w:rFonts w:hint="eastAsia" w:ascii="Times New Roman" w:hAnsi="Times New Roman" w:cs="Times New Roman"/>
          <w:lang w:eastAsia="zh-CN"/>
        </w:rPr>
        <w:t>县</w:t>
      </w:r>
      <w:r>
        <w:rPr>
          <w:rFonts w:hint="default" w:ascii="Times New Roman" w:hAnsi="Times New Roman" w:cs="Times New Roman"/>
        </w:rPr>
        <w:t>农业农村</w:t>
      </w:r>
      <w:r>
        <w:rPr>
          <w:rFonts w:hint="default" w:ascii="Times New Roman" w:hAnsi="Times New Roman" w:cs="Times New Roman"/>
          <w:lang w:eastAsia="zh-CN"/>
        </w:rPr>
        <w:t>部门</w:t>
      </w:r>
      <w:r>
        <w:rPr>
          <w:rFonts w:hint="default" w:ascii="Times New Roman" w:hAnsi="Times New Roman" w:cs="Times New Roman"/>
        </w:rPr>
        <w:t>将按照省政府的部署要求，会同财政、公安交警等部门，认真落实拖拉机</w:t>
      </w:r>
      <w:r>
        <w:rPr>
          <w:rFonts w:hint="eastAsia" w:ascii="Times New Roman" w:hAnsi="Times New Roman" w:cs="Times New Roman"/>
          <w:lang w:eastAsia="zh-CN"/>
        </w:rPr>
        <w:t>、收割机、旋耕机</w:t>
      </w:r>
      <w:r>
        <w:rPr>
          <w:rFonts w:hint="default" w:ascii="Times New Roman" w:hAnsi="Times New Roman" w:cs="Times New Roman"/>
        </w:rPr>
        <w:t>报废工作。</w:t>
      </w:r>
      <w:r>
        <w:rPr>
          <w:rFonts w:hint="default" w:ascii="Times New Roman" w:hAnsi="Times New Roman" w:cs="Times New Roman"/>
          <w:lang w:eastAsia="zh-CN"/>
        </w:rPr>
        <w:t>鼓励变型拖拉机提前报废，做好报废补贴审核与发放工作。</w:t>
      </w:r>
    </w:p>
    <w:p>
      <w:pPr>
        <w:pStyle w:val="4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ind w:left="0" w:leftChars="0" w:firstLine="42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强化宣传</w:t>
      </w:r>
      <w:r>
        <w:rPr>
          <w:rFonts w:hint="default" w:ascii="Times New Roman" w:hAnsi="Times New Roman" w:cs="Times New Roman"/>
          <w:lang w:eastAsia="zh-CN"/>
        </w:rPr>
        <w:t>引</w:t>
      </w:r>
      <w:r>
        <w:rPr>
          <w:rFonts w:hint="default" w:ascii="Times New Roman" w:hAnsi="Times New Roman" w:cs="Times New Roman"/>
        </w:rPr>
        <w:t>导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通过广播、宣传车、网络和发放宣传资料等形式，及时把专项整治行动的内容和要求迅速宣传到各基层单位、农机合作社和广大农机手。要加强农机安全法律法规和安全知识的宣传教育，把《农机安全事故警示录</w:t>
      </w:r>
      <w:r>
        <w:rPr>
          <w:rFonts w:hint="eastAsia" w:ascii="Times New Roman" w:hAnsi="Times New Roman" w:cs="Times New Roman"/>
          <w:lang w:eastAsia="zh-CN"/>
        </w:rPr>
        <w:t>》《</w:t>
      </w:r>
      <w:r>
        <w:rPr>
          <w:rFonts w:hint="default" w:ascii="Times New Roman" w:hAnsi="Times New Roman" w:cs="Times New Roman"/>
        </w:rPr>
        <w:t>农机安全警示》宣传册，发放到每个村场和农机</w:t>
      </w:r>
      <w:r>
        <w:rPr>
          <w:rFonts w:hint="eastAsia" w:ascii="Times New Roman" w:hAnsi="Times New Roman" w:cs="Times New Roman"/>
          <w:lang w:eastAsia="zh-CN"/>
        </w:rPr>
        <w:t>驾驶员</w:t>
      </w:r>
      <w:r>
        <w:rPr>
          <w:rFonts w:hint="default" w:ascii="Times New Roman" w:hAnsi="Times New Roman" w:cs="Times New Roman"/>
        </w:rPr>
        <w:t>。通过广泛宣传教育，让农机安全法律法规和安全知识传遍千家万户，让</w:t>
      </w:r>
      <w:r>
        <w:rPr>
          <w:rFonts w:hint="eastAsia" w:ascii="Times New Roman" w:hAnsi="Times New Roman" w:cs="Times New Roman"/>
          <w:lang w:eastAsia="zh-CN"/>
        </w:rPr>
        <w:t>农机</w:t>
      </w:r>
      <w:r>
        <w:rPr>
          <w:rFonts w:hint="default" w:ascii="Times New Roman" w:hAnsi="Times New Roman" w:cs="Times New Roman"/>
        </w:rPr>
        <w:t>安全</w:t>
      </w:r>
      <w:r>
        <w:rPr>
          <w:rFonts w:hint="default" w:ascii="Times New Roman" w:hAnsi="Times New Roman" w:cs="Times New Roman"/>
          <w:lang w:eastAsia="zh-CN"/>
        </w:rPr>
        <w:t>驾驶意识</w:t>
      </w:r>
      <w:r>
        <w:rPr>
          <w:rFonts w:hint="default" w:ascii="Times New Roman" w:hAnsi="Times New Roman" w:cs="Times New Roman"/>
        </w:rPr>
        <w:t>深入人心，确保整治行动取得实效。</w:t>
      </w:r>
    </w:p>
    <w:p>
      <w:pPr>
        <w:pStyle w:val="4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ind w:left="0" w:leftChars="0" w:firstLine="42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强化总结调度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spacing w:line="560" w:lineRule="exact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专项整治行动期间，各</w:t>
      </w:r>
      <w:r>
        <w:rPr>
          <w:rFonts w:hint="eastAsia" w:ascii="Times New Roman" w:hAnsi="Times New Roman" w:cs="Times New Roman"/>
          <w:lang w:val="en-US" w:eastAsia="zh-CN"/>
        </w:rPr>
        <w:t>单位</w:t>
      </w:r>
      <w:r>
        <w:rPr>
          <w:rFonts w:hint="default" w:ascii="Times New Roman" w:hAnsi="Times New Roman" w:cs="Times New Roman"/>
        </w:rPr>
        <w:t>要将清查的问题、整治工作进展情况、主要做法和成效经验，按照省、市、县交通问题顽瘴痼疾整治行动统一要求，及时报送至</w:t>
      </w:r>
      <w:r>
        <w:rPr>
          <w:rFonts w:hint="eastAsia" w:ascii="Times New Roman" w:hAnsi="Times New Roman" w:cs="Times New Roman"/>
          <w:lang w:val="en-US" w:eastAsia="zh-CN"/>
        </w:rPr>
        <w:t>镇</w:t>
      </w:r>
      <w:r>
        <w:rPr>
          <w:rFonts w:hint="eastAsia" w:ascii="Times New Roman" w:hAnsi="Times New Roman" w:cs="Times New Roman"/>
          <w:lang w:eastAsia="zh-CN"/>
        </w:rPr>
        <w:t>农机交通</w:t>
      </w:r>
      <w:r>
        <w:rPr>
          <w:rFonts w:hint="default" w:ascii="Times New Roman" w:hAnsi="Times New Roman" w:cs="Times New Roman"/>
        </w:rPr>
        <w:t>安全顽瘴痼疾专项整治行动领导小组办公室</w:t>
      </w:r>
      <w:r>
        <w:rPr>
          <w:rFonts w:hint="eastAsia" w:ascii="Times New Roman" w:hAnsi="Times New Roman" w:cs="Times New Roman"/>
          <w:lang w:eastAsia="zh-CN"/>
        </w:rPr>
        <w:t>。</w:t>
      </w:r>
    </w:p>
    <w:sectPr>
      <w:footerReference r:id="rId5" w:type="default"/>
      <w:pgSz w:w="11906" w:h="16838"/>
      <w:pgMar w:top="2098" w:right="1474" w:bottom="1984" w:left="1588" w:header="851" w:footer="1400" w:gutter="0"/>
      <w:pgNumType w:start="1"/>
      <w:cols w:space="720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10260" cy="18605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310" cy="18608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.65pt;width:63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W15szYAAAABAEAAA8AAAAAAAAAAQAgAAAAIgAAAGRycy9k&#10;b3ducmV2LnhtbFBLAQIUABQAAAAIAIdO4kDHJT5rAgIAAPQDAAAOAAAAAAAAAAEAIAAAACcBAABk&#10;cnMvZTJvRG9jLnhtbFBLBQYAAAAABgAGAFkBAACb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360F1A"/>
    <w:multiLevelType w:val="singleLevel"/>
    <w:tmpl w:val="8E360F1A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1">
    <w:nsid w:val="E05F2036"/>
    <w:multiLevelType w:val="singleLevel"/>
    <w:tmpl w:val="E05F203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F5F23688"/>
    <w:multiLevelType w:val="singleLevel"/>
    <w:tmpl w:val="F5F23688"/>
    <w:lvl w:ilvl="0" w:tentative="0">
      <w:start w:val="1"/>
      <w:numFmt w:val="chineseCounting"/>
      <w:suff w:val="nothing"/>
      <w:lvlText w:val="%1、"/>
      <w:lvlJc w:val="left"/>
      <w:pPr>
        <w:ind w:left="80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NTM1YmQyMzg3ZWIyYTVjNTgzNjZmMWViOTNjYzI3MDUifQ=="/>
  </w:docVars>
  <w:rsids>
    <w:rsidRoot w:val="00000000"/>
    <w:rsid w:val="00283FC6"/>
    <w:rsid w:val="00746CEE"/>
    <w:rsid w:val="01AC1084"/>
    <w:rsid w:val="04810C93"/>
    <w:rsid w:val="052A53FB"/>
    <w:rsid w:val="05300538"/>
    <w:rsid w:val="05697638"/>
    <w:rsid w:val="05B222AB"/>
    <w:rsid w:val="068C397C"/>
    <w:rsid w:val="06916F10"/>
    <w:rsid w:val="08717EBB"/>
    <w:rsid w:val="09DF46E7"/>
    <w:rsid w:val="09FE2D33"/>
    <w:rsid w:val="0ABF23BB"/>
    <w:rsid w:val="0B457248"/>
    <w:rsid w:val="0C6579EB"/>
    <w:rsid w:val="0E4A09D7"/>
    <w:rsid w:val="0E852657"/>
    <w:rsid w:val="133B07D3"/>
    <w:rsid w:val="137204A6"/>
    <w:rsid w:val="179F6914"/>
    <w:rsid w:val="1D531B64"/>
    <w:rsid w:val="1DD85F79"/>
    <w:rsid w:val="1E071A25"/>
    <w:rsid w:val="1E5A1EDC"/>
    <w:rsid w:val="1EC137FC"/>
    <w:rsid w:val="1F2111C5"/>
    <w:rsid w:val="1F71501A"/>
    <w:rsid w:val="22665DA3"/>
    <w:rsid w:val="232D3EE4"/>
    <w:rsid w:val="25565941"/>
    <w:rsid w:val="258B71D7"/>
    <w:rsid w:val="25F129DD"/>
    <w:rsid w:val="274E2D73"/>
    <w:rsid w:val="2BDF11BD"/>
    <w:rsid w:val="2C4604BD"/>
    <w:rsid w:val="2CBD7BB8"/>
    <w:rsid w:val="2D3E1A59"/>
    <w:rsid w:val="2E7574B0"/>
    <w:rsid w:val="308F22FB"/>
    <w:rsid w:val="32AC6E67"/>
    <w:rsid w:val="331A61FF"/>
    <w:rsid w:val="341367F0"/>
    <w:rsid w:val="35782D68"/>
    <w:rsid w:val="358076BB"/>
    <w:rsid w:val="374414CA"/>
    <w:rsid w:val="379F5E85"/>
    <w:rsid w:val="37AD7642"/>
    <w:rsid w:val="3ACE78EA"/>
    <w:rsid w:val="3B467297"/>
    <w:rsid w:val="3BD019E0"/>
    <w:rsid w:val="3C0E5F94"/>
    <w:rsid w:val="3C377B0A"/>
    <w:rsid w:val="3CBE5E4E"/>
    <w:rsid w:val="3D363C36"/>
    <w:rsid w:val="3D8F1466"/>
    <w:rsid w:val="3E38028F"/>
    <w:rsid w:val="3EFA1549"/>
    <w:rsid w:val="3F210325"/>
    <w:rsid w:val="3F802132"/>
    <w:rsid w:val="403C1158"/>
    <w:rsid w:val="40983D26"/>
    <w:rsid w:val="41153F09"/>
    <w:rsid w:val="41EF37D2"/>
    <w:rsid w:val="427113AE"/>
    <w:rsid w:val="462D16C5"/>
    <w:rsid w:val="472B2331"/>
    <w:rsid w:val="481B3E57"/>
    <w:rsid w:val="4B1C090F"/>
    <w:rsid w:val="4D0E66E5"/>
    <w:rsid w:val="4D7A191D"/>
    <w:rsid w:val="4DCA5DBC"/>
    <w:rsid w:val="4EE321CB"/>
    <w:rsid w:val="4F2621FE"/>
    <w:rsid w:val="503B39C6"/>
    <w:rsid w:val="50A72271"/>
    <w:rsid w:val="50FF4795"/>
    <w:rsid w:val="5136322E"/>
    <w:rsid w:val="5212431D"/>
    <w:rsid w:val="5486504B"/>
    <w:rsid w:val="54B76FD4"/>
    <w:rsid w:val="554D7917"/>
    <w:rsid w:val="56BC2FA6"/>
    <w:rsid w:val="570A4B01"/>
    <w:rsid w:val="57AD38D0"/>
    <w:rsid w:val="58873140"/>
    <w:rsid w:val="59637709"/>
    <w:rsid w:val="59B62A03"/>
    <w:rsid w:val="5AA93841"/>
    <w:rsid w:val="5AF979AA"/>
    <w:rsid w:val="5B1E0D47"/>
    <w:rsid w:val="5C34160E"/>
    <w:rsid w:val="5E902EC5"/>
    <w:rsid w:val="60D175E5"/>
    <w:rsid w:val="60D34606"/>
    <w:rsid w:val="617E6B07"/>
    <w:rsid w:val="623B764F"/>
    <w:rsid w:val="62DF7DB4"/>
    <w:rsid w:val="643D4204"/>
    <w:rsid w:val="661A1A97"/>
    <w:rsid w:val="66326430"/>
    <w:rsid w:val="67147749"/>
    <w:rsid w:val="67B63E1E"/>
    <w:rsid w:val="6C78592B"/>
    <w:rsid w:val="6D997745"/>
    <w:rsid w:val="6DE33CF7"/>
    <w:rsid w:val="6F4F169B"/>
    <w:rsid w:val="6FBC0412"/>
    <w:rsid w:val="70DF5DB7"/>
    <w:rsid w:val="7149564C"/>
    <w:rsid w:val="718F3339"/>
    <w:rsid w:val="71903AC8"/>
    <w:rsid w:val="73382C6F"/>
    <w:rsid w:val="73483566"/>
    <w:rsid w:val="73F23D03"/>
    <w:rsid w:val="74F94612"/>
    <w:rsid w:val="773872EC"/>
    <w:rsid w:val="77C8615C"/>
    <w:rsid w:val="7AAE0400"/>
    <w:rsid w:val="7BDF7FCA"/>
    <w:rsid w:val="7CA63313"/>
    <w:rsid w:val="7D203AF9"/>
    <w:rsid w:val="7DCC3AD8"/>
    <w:rsid w:val="7E9C7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Autospacing="0" w:afterAutospacing="0" w:line="48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Autospacing="0" w:afterAutospacing="0" w:line="240" w:lineRule="auto"/>
      <w:ind w:firstLine="200" w:firstLineChars="200"/>
      <w:jc w:val="left"/>
      <w:outlineLvl w:val="1"/>
    </w:pPr>
    <w:rPr>
      <w:rFonts w:ascii="Arial" w:hAnsi="Arial" w:eastAsia="黑体" w:cs="Times New Roman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Autospacing="0" w:afterAutospacing="0" w:line="240" w:lineRule="auto"/>
      <w:outlineLvl w:val="2"/>
    </w:pPr>
    <w:rPr>
      <w:rFonts w:eastAsia="楷体"/>
      <w:b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2572</Words>
  <Characters>2643</Characters>
  <Lines>0</Lines>
  <Paragraphs>48</Paragraphs>
  <TotalTime>2</TotalTime>
  <ScaleCrop>false</ScaleCrop>
  <LinksUpToDate>false</LinksUpToDate>
  <CharactersWithSpaces>2668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2022-03-09T12:36:00Z</dcterms:created>
  <dc:creator>夏知行</dc:creator>
  <cp:lastModifiedBy>WPS_1586713933</cp:lastModifiedBy>
  <cp:lastPrinted>2023-05-22T07:46:00Z</cp:lastPrinted>
  <dcterms:modified xsi:type="dcterms:W3CDTF">2023-05-26T08:26:46Z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B1FEF385BE2B49F6BE4D665638D41599_13</vt:lpwstr>
  </property>
</Properties>
</file>