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华容县2021年度部门整体支出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hint="eastAsia" w:eastAsia="仿宋_GB2312"/>
          <w:sz w:val="32"/>
          <w:szCs w:val="32"/>
          <w:u w:val="single"/>
          <w:lang w:val="en-US" w:eastAsia="zh-CN"/>
        </w:rPr>
      </w:pPr>
      <w:r>
        <w:rPr>
          <w:rFonts w:hint="eastAsia" w:eastAsia="仿宋_GB2312"/>
          <w:sz w:val="32"/>
          <w:szCs w:val="32"/>
        </w:rPr>
        <w:t>部门(单位)名称：</w:t>
      </w:r>
      <w:r>
        <w:rPr>
          <w:rFonts w:hint="eastAsia" w:eastAsia="仿宋_GB2312"/>
          <w:sz w:val="32"/>
          <w:szCs w:val="32"/>
          <w:u w:val="single"/>
        </w:rPr>
        <w:t>华容县文化</w:t>
      </w:r>
      <w:r>
        <w:rPr>
          <w:rFonts w:hint="eastAsia" w:eastAsia="仿宋_GB2312"/>
          <w:sz w:val="32"/>
          <w:szCs w:val="32"/>
          <w:u w:val="single"/>
          <w:lang w:eastAsia="zh-CN"/>
        </w:rPr>
        <w:t>市场综合执法大队</w:t>
      </w:r>
    </w:p>
    <w:p>
      <w:pPr>
        <w:spacing w:beforeLines="50" w:line="348" w:lineRule="auto"/>
        <w:ind w:firstLine="476" w:firstLineChars="150"/>
        <w:rPr>
          <w:rFonts w:hint="eastAsia" w:eastAsia="仿宋_GB2312"/>
          <w:spacing w:val="20"/>
          <w:sz w:val="32"/>
          <w:szCs w:val="32"/>
          <w:lang w:val="en-US" w:eastAsia="zh-CN"/>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20400</w:t>
      </w:r>
      <w:r>
        <w:rPr>
          <w:rFonts w:hint="eastAsia" w:eastAsia="仿宋_GB2312"/>
          <w:spacing w:val="20"/>
          <w:sz w:val="32"/>
          <w:szCs w:val="32"/>
          <w:u w:val="single"/>
          <w:lang w:val="en-US" w:eastAsia="zh-CN"/>
        </w:rPr>
        <w:t>2</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 2022 年 6月 9 日</w:t>
      </w:r>
    </w:p>
    <w:p>
      <w:pPr>
        <w:autoSpaceDN w:val="0"/>
        <w:jc w:val="center"/>
        <w:textAlignment w:val="center"/>
        <w:rPr>
          <w:rFonts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华容县财政</w:t>
      </w:r>
      <w:r>
        <w:rPr>
          <w:rFonts w:hint="eastAsia" w:eastAsia="仿宋_GB2312"/>
          <w:sz w:val="32"/>
          <w:szCs w:val="32"/>
        </w:rPr>
        <w:t>局（制）</w:t>
      </w:r>
    </w:p>
    <w:tbl>
      <w:tblPr>
        <w:tblStyle w:val="8"/>
        <w:tblW w:w="99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654"/>
        <w:gridCol w:w="2016"/>
        <w:gridCol w:w="39"/>
        <w:gridCol w:w="259"/>
        <w:gridCol w:w="157"/>
        <w:gridCol w:w="923"/>
        <w:gridCol w:w="157"/>
        <w:gridCol w:w="247"/>
        <w:gridCol w:w="18"/>
        <w:gridCol w:w="298"/>
        <w:gridCol w:w="157"/>
        <w:gridCol w:w="468"/>
        <w:gridCol w:w="1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157" w:type="dxa"/>
          <w:trHeight w:val="567" w:hRule="atLeast"/>
          <w:jc w:val="center"/>
        </w:trPr>
        <w:tc>
          <w:tcPr>
            <w:tcW w:w="9800" w:type="dxa"/>
            <w:gridSpan w:val="19"/>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157" w:type="dxa"/>
          <w:trHeight w:val="567"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407" w:type="dxa"/>
            <w:gridSpan w:val="6"/>
            <w:noWrap/>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付佑兰</w:t>
            </w:r>
          </w:p>
        </w:tc>
        <w:tc>
          <w:tcPr>
            <w:tcW w:w="2055"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2684" w:type="dxa"/>
            <w:gridSpan w:val="9"/>
            <w:noWrap/>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_GB2312" w:hAnsi="??_GB2312" w:eastAsia="仿宋_GB2312"/>
                <w:color w:val="000000"/>
                <w:sz w:val="24"/>
                <w:lang w:val="en-US" w:eastAsia="zh-CN"/>
              </w:rPr>
              <w:t>15700828555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157" w:type="dxa"/>
          <w:trHeight w:val="567"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407" w:type="dxa"/>
            <w:gridSpan w:val="6"/>
            <w:noWrap/>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w:t>
            </w:r>
          </w:p>
        </w:tc>
        <w:tc>
          <w:tcPr>
            <w:tcW w:w="2055"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2684" w:type="dxa"/>
            <w:gridSpan w:val="9"/>
            <w:noWrap/>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157" w:type="dxa"/>
          <w:trHeight w:val="1500"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7"/>
            <w:noWrap/>
            <w:vAlign w:val="center"/>
          </w:tcPr>
          <w:p>
            <w:pPr>
              <w:spacing w:line="486" w:lineRule="exact"/>
              <w:ind w:firstLine="560" w:firstLineChars="200"/>
              <w:rPr>
                <w:rFonts w:hint="eastAsia" w:ascii="仿宋" w:hAnsi="仿宋" w:eastAsia="仿宋" w:cs="仿宋"/>
                <w:sz w:val="32"/>
                <w:szCs w:val="32"/>
                <w:lang w:val="en-US" w:eastAsia="zh-CN"/>
              </w:rPr>
            </w:pPr>
            <w:r>
              <w:rPr>
                <w:rFonts w:hint="eastAsia" w:ascii="宋体" w:hAnsi="宋体" w:cs="Times New Roman"/>
                <w:color w:val="000000"/>
                <w:kern w:val="0"/>
                <w:sz w:val="28"/>
                <w:szCs w:val="24"/>
                <w:highlight w:val="white"/>
                <w:lang w:val="en-US"/>
              </w:rPr>
              <w:t>贯</w:t>
            </w:r>
            <w:r>
              <w:rPr>
                <w:rFonts w:hint="eastAsia" w:ascii="仿宋" w:hAnsi="仿宋" w:eastAsia="仿宋" w:cs="仿宋"/>
                <w:sz w:val="32"/>
                <w:szCs w:val="32"/>
                <w:lang w:val="en-US"/>
              </w:rPr>
              <w:t>彻执行国家文化旅游法律法规，负责查处演出、娱乐、互联网上网服务营业场所、信息网络文化、广播电视活动、艺术品经营展览、艺术培训、印刷复制、图书报刊、新闻采编、音响制品、非物质文化遗产保护、公共服务保障等活动中的违法行为，负责对辖区内经管场所从业人员进行管理教育培训，负责对文化行政执法人员业务培训、考核评比，负责受理文化市场违法行为的投诉、举报，承担“扫黄打非”的工作任务等等</w:t>
            </w:r>
            <w:r>
              <w:rPr>
                <w:rFonts w:hint="eastAsia" w:ascii="仿宋" w:hAnsi="仿宋" w:eastAsia="仿宋" w:cs="仿宋"/>
                <w:sz w:val="32"/>
                <w:szCs w:val="32"/>
                <w:lang w:val="en-US" w:eastAsia="zh-CN"/>
              </w:rPr>
              <w:t>。</w:t>
            </w:r>
          </w:p>
          <w:p>
            <w:pPr>
              <w:widowControl/>
              <w:spacing w:line="474" w:lineRule="exact"/>
              <w:ind w:firstLine="480" w:firstLineChars="200"/>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157" w:type="dxa"/>
          <w:trHeight w:val="2464"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7"/>
            <w:noWrap/>
            <w:vAlign w:val="center"/>
          </w:tcPr>
          <w:p>
            <w:pPr>
              <w:spacing w:line="486" w:lineRule="exact"/>
              <w:ind w:firstLine="640" w:firstLineChars="200"/>
              <w:rPr>
                <w:rFonts w:hint="eastAsia" w:ascii="仿宋" w:hAnsi="仿宋" w:eastAsia="仿宋" w:cs="仿宋"/>
                <w:sz w:val="32"/>
                <w:szCs w:val="32"/>
                <w:lang w:val="en-US"/>
              </w:rPr>
            </w:pPr>
            <w:r>
              <w:rPr>
                <w:rFonts w:hint="eastAsia" w:ascii="仿宋" w:hAnsi="仿宋" w:eastAsia="仿宋" w:cs="仿宋"/>
                <w:sz w:val="32"/>
                <w:szCs w:val="32"/>
                <w:lang w:val="en-US"/>
              </w:rPr>
              <w:t>2021年，</w:t>
            </w:r>
            <w:r>
              <w:rPr>
                <w:rFonts w:hint="eastAsia" w:ascii="仿宋" w:hAnsi="仿宋" w:eastAsia="仿宋" w:cs="仿宋"/>
                <w:sz w:val="32"/>
                <w:szCs w:val="32"/>
                <w:lang w:val="en-US" w:eastAsia="zh-CN"/>
              </w:rPr>
              <w:t>本大队</w:t>
            </w:r>
            <w:r>
              <w:rPr>
                <w:rFonts w:hint="eastAsia" w:ascii="仿宋" w:hAnsi="仿宋" w:eastAsia="仿宋" w:cs="仿宋"/>
                <w:sz w:val="32"/>
                <w:szCs w:val="32"/>
                <w:lang w:val="en-US"/>
              </w:rPr>
              <w:t>紧紧贯彻落实县委、县政府的精神，</w:t>
            </w:r>
            <w:r>
              <w:rPr>
                <w:rFonts w:hint="eastAsia" w:ascii="仿宋" w:hAnsi="仿宋" w:eastAsia="仿宋" w:cs="仿宋"/>
                <w:sz w:val="32"/>
                <w:szCs w:val="32"/>
                <w:lang w:val="en-US" w:eastAsia="zh-CN"/>
              </w:rPr>
              <w:t>积极开展扫黄打非工作，开支“春雷”行动净化演出娱乐市场，开展“净网”行动净化网络市场监管，配合市局开展“扫黑除恶”工作，使我县文化市场更加规范，促进全县文体事业上新台阶。</w:t>
            </w:r>
          </w:p>
          <w:p>
            <w:pPr>
              <w:widowControl/>
              <w:spacing w:line="486" w:lineRule="exact"/>
              <w:ind w:firstLine="480" w:firstLineChars="200"/>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157" w:type="dxa"/>
          <w:trHeight w:val="2260"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7"/>
            <w:noWrap/>
            <w:vAlign w:val="center"/>
          </w:tcPr>
          <w:p>
            <w:pPr>
              <w:spacing w:line="486" w:lineRule="exact"/>
              <w:ind w:firstLine="643" w:firstLineChars="200"/>
              <w:rPr>
                <w:rFonts w:hint="eastAsia" w:ascii="楷体" w:hAnsi="楷体" w:eastAsia="楷体" w:cs="仿宋"/>
                <w:b/>
                <w:sz w:val="32"/>
                <w:szCs w:val="32"/>
              </w:rPr>
            </w:pPr>
            <w:r>
              <w:rPr>
                <w:rFonts w:hint="eastAsia" w:ascii="楷体" w:hAnsi="楷体" w:eastAsia="楷体" w:cs="仿宋"/>
                <w:b/>
                <w:sz w:val="32"/>
                <w:szCs w:val="32"/>
              </w:rPr>
              <w:t>文旅广电市场监管得到新提升：</w:t>
            </w:r>
          </w:p>
          <w:p>
            <w:pPr>
              <w:spacing w:line="486" w:lineRule="exact"/>
              <w:ind w:firstLine="643" w:firstLineChars="200"/>
              <w:rPr>
                <w:rFonts w:hint="eastAsia" w:ascii="仿宋" w:hAnsi="仿宋" w:eastAsia="仿宋"/>
                <w:sz w:val="32"/>
              </w:rPr>
            </w:pPr>
            <w:r>
              <w:rPr>
                <w:rFonts w:hint="eastAsia" w:ascii="仿宋" w:hAnsi="仿宋" w:eastAsia="仿宋" w:cs="仿宋"/>
                <w:b/>
                <w:sz w:val="32"/>
                <w:szCs w:val="32"/>
              </w:rPr>
              <w:t>一是突出问题专项整治。</w:t>
            </w:r>
            <w:r>
              <w:rPr>
                <w:rFonts w:hint="eastAsia" w:ascii="仿宋" w:hAnsi="仿宋" w:eastAsia="仿宋"/>
                <w:sz w:val="32"/>
              </w:rPr>
              <w:t>针对学校及周边文化市场重点区域，非法旅游车辆运营、非法卫星电视接收设施、娱乐场所无证经营等突出问题开展集中整治。</w:t>
            </w:r>
          </w:p>
          <w:p>
            <w:pPr>
              <w:spacing w:line="486" w:lineRule="exact"/>
              <w:ind w:firstLine="643" w:firstLineChars="200"/>
              <w:rPr>
                <w:rFonts w:ascii="仿宋" w:hAnsi="仿宋" w:eastAsia="仿宋" w:cs="仿宋"/>
                <w:sz w:val="32"/>
                <w:szCs w:val="32"/>
              </w:rPr>
            </w:pPr>
            <w:r>
              <w:rPr>
                <w:rFonts w:hint="eastAsia" w:ascii="仿宋" w:hAnsi="仿宋" w:eastAsia="仿宋"/>
                <w:b/>
                <w:sz w:val="32"/>
                <w:szCs w:val="32"/>
              </w:rPr>
              <w:t>二是扫</w:t>
            </w:r>
            <w:r>
              <w:rPr>
                <w:rFonts w:hint="eastAsia" w:ascii="仿宋" w:hAnsi="仿宋" w:eastAsia="仿宋"/>
                <w:b/>
                <w:sz w:val="32"/>
              </w:rPr>
              <w:t>黄打非方面。</w:t>
            </w:r>
            <w:r>
              <w:rPr>
                <w:rFonts w:hint="eastAsia" w:ascii="仿宋" w:hAnsi="仿宋" w:eastAsia="仿宋" w:cs="仿宋"/>
                <w:sz w:val="32"/>
                <w:szCs w:val="32"/>
              </w:rPr>
              <w:t>参加了“湘鄂边”联合执法专项行动，开展了“春雷”“清源”“护苗”“净网”等专项联防活动4次，共办结文化执法各类案件40件，全年文化市场开展日常巡查共2000多次。</w:t>
            </w:r>
          </w:p>
          <w:p>
            <w:pPr>
              <w:spacing w:line="486" w:lineRule="exact"/>
              <w:ind w:firstLine="480" w:firstLineChars="200"/>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157" w:type="dxa"/>
          <w:trHeight w:val="408" w:hRule="atLeast"/>
          <w:jc w:val="center"/>
        </w:trPr>
        <w:tc>
          <w:tcPr>
            <w:tcW w:w="9800" w:type="dxa"/>
            <w:gridSpan w:val="19"/>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157" w:type="dxa"/>
          <w:trHeight w:val="129" w:hRule="atLeast"/>
          <w:jc w:val="center"/>
        </w:trPr>
        <w:tc>
          <w:tcPr>
            <w:tcW w:w="9800" w:type="dxa"/>
            <w:gridSpan w:val="19"/>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157" w:type="dxa"/>
          <w:trHeight w:val="234" w:hRule="atLeast"/>
          <w:jc w:val="center"/>
        </w:trPr>
        <w:tc>
          <w:tcPr>
            <w:tcW w:w="1700" w:type="dxa"/>
            <w:gridSpan w:val="3"/>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5"/>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31" w:hRule="atLeast"/>
          <w:jc w:val="center"/>
        </w:trPr>
        <w:tc>
          <w:tcPr>
            <w:tcW w:w="1700" w:type="dxa"/>
            <w:gridSpan w:val="3"/>
            <w:vMerge w:val="continue"/>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926" w:type="dxa"/>
            <w:gridSpan w:val="2"/>
            <w:noWrap/>
            <w:vAlign w:val="center"/>
          </w:tcPr>
          <w:p>
            <w:pPr>
              <w:autoSpaceDN w:val="0"/>
              <w:spacing w:line="3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2016" w:type="dxa"/>
            <w:noWrap/>
            <w:vAlign w:val="center"/>
          </w:tcPr>
          <w:p>
            <w:pPr>
              <w:autoSpaceDN w:val="0"/>
              <w:spacing w:line="3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7"/>
            <w:noWrap/>
            <w:vAlign w:val="center"/>
          </w:tcPr>
          <w:p>
            <w:pPr>
              <w:autoSpaceDN w:val="0"/>
              <w:spacing w:line="3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4"/>
            <w:noWrap/>
            <w:vAlign w:val="center"/>
          </w:tcPr>
          <w:p>
            <w:pPr>
              <w:autoSpaceDN w:val="0"/>
              <w:spacing w:line="3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ign w:val="center"/>
          </w:tcPr>
          <w:p>
            <w:pPr>
              <w:spacing w:line="400" w:lineRule="exact"/>
              <w:jc w:val="center"/>
              <w:rPr>
                <w:rFonts w:ascii="仿宋_GB2312" w:hAnsi="仿宋_GB2312" w:eastAsia="仿宋_GB2312" w:cs="仿宋_GB2312"/>
                <w:sz w:val="24"/>
              </w:rPr>
            </w:pPr>
            <w:r>
              <w:rPr>
                <w:rFonts w:hint="eastAsia" w:ascii="仿宋" w:hAnsi="仿宋" w:eastAsia="仿宋" w:cs="仿宋"/>
                <w:sz w:val="24"/>
              </w:rPr>
              <w:t>文化执法大队</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174.32</w:t>
            </w: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26"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174.32</w:t>
            </w:r>
          </w:p>
        </w:tc>
        <w:tc>
          <w:tcPr>
            <w:tcW w:w="2016" w:type="dxa"/>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00"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157" w:type="dxa"/>
          <w:trHeight w:val="624" w:hRule="atLeast"/>
          <w:jc w:val="center"/>
        </w:trPr>
        <w:tc>
          <w:tcPr>
            <w:tcW w:w="9800" w:type="dxa"/>
            <w:gridSpan w:val="19"/>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157" w:type="dxa"/>
          <w:trHeight w:val="624" w:hRule="atLeast"/>
          <w:jc w:val="center"/>
        </w:trPr>
        <w:tc>
          <w:tcPr>
            <w:tcW w:w="1700" w:type="dxa"/>
            <w:gridSpan w:val="3"/>
            <w:vMerge w:val="restart"/>
            <w:noWrap/>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6"/>
            <w:tcBorders>
              <w:left w:val="single" w:color="auto" w:sz="4" w:space="0"/>
              <w:bottom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157" w:type="dxa"/>
          <w:trHeight w:val="400"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5"/>
            <w:tcBorders>
              <w:top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gridSpan w:val="2"/>
            <w:tcBorders>
              <w:top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4"/>
            <w:tcBorders>
              <w:top w:val="single" w:color="auto" w:sz="4" w:space="0"/>
              <w:left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gridSpan w:val="2"/>
            <w:tcBorders>
              <w:top w:val="single" w:color="auto" w:sz="4" w:space="0"/>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20"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26"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471"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gridSpan w:val="2"/>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4"/>
            <w:tcBorders>
              <w:left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22" w:hRule="atLeast"/>
          <w:jc w:val="center"/>
        </w:trPr>
        <w:tc>
          <w:tcPr>
            <w:tcW w:w="1700" w:type="dxa"/>
            <w:gridSpan w:val="3"/>
            <w:noWrap/>
            <w:vAlign w:val="center"/>
          </w:tcPr>
          <w:p>
            <w:pPr>
              <w:spacing w:line="400" w:lineRule="exact"/>
              <w:jc w:val="center"/>
              <w:rPr>
                <w:rFonts w:ascii="仿宋_GB2312" w:hAnsi="仿宋_GB2312" w:eastAsia="仿宋_GB2312" w:cs="仿宋_GB2312"/>
                <w:color w:val="000000"/>
                <w:sz w:val="24"/>
              </w:rPr>
            </w:pPr>
            <w:r>
              <w:rPr>
                <w:rFonts w:hint="eastAsia" w:ascii="仿宋" w:hAnsi="仿宋" w:eastAsia="仿宋" w:cs="仿宋"/>
                <w:sz w:val="24"/>
              </w:rPr>
              <w:t>文化执法大队</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174.32</w:t>
            </w: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174.32</w:t>
            </w:r>
          </w:p>
        </w:tc>
        <w:tc>
          <w:tcPr>
            <w:tcW w:w="926"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142.31</w:t>
            </w:r>
          </w:p>
        </w:tc>
        <w:tc>
          <w:tcPr>
            <w:tcW w:w="2471"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32.01</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4"/>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157" w:type="dxa"/>
          <w:trHeight w:val="265" w:hRule="atLeast"/>
          <w:jc w:val="center"/>
        </w:trPr>
        <w:tc>
          <w:tcPr>
            <w:tcW w:w="1700" w:type="dxa"/>
            <w:gridSpan w:val="3"/>
            <w:vMerge w:val="restart"/>
            <w:noWrap/>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5"/>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10"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926"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471"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8" w:hRule="atLeast"/>
          <w:jc w:val="center"/>
        </w:trPr>
        <w:tc>
          <w:tcPr>
            <w:tcW w:w="1700" w:type="dxa"/>
            <w:gridSpan w:val="3"/>
            <w:noWrap/>
            <w:vAlign w:val="center"/>
          </w:tcPr>
          <w:p>
            <w:pPr>
              <w:spacing w:line="400" w:lineRule="exact"/>
              <w:jc w:val="center"/>
              <w:rPr>
                <w:rFonts w:ascii="仿宋_GB2312" w:hAnsi="仿宋_GB2312" w:eastAsia="仿宋_GB2312" w:cs="仿宋_GB2312"/>
                <w:sz w:val="24"/>
              </w:rPr>
            </w:pPr>
            <w:r>
              <w:rPr>
                <w:rFonts w:hint="eastAsia" w:ascii="仿宋" w:hAnsi="仿宋" w:eastAsia="仿宋" w:cs="仿宋"/>
                <w:sz w:val="24"/>
              </w:rPr>
              <w:t>文化执法大队</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1.18</w:t>
            </w: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1.18</w:t>
            </w:r>
          </w:p>
        </w:tc>
        <w:tc>
          <w:tcPr>
            <w:tcW w:w="926"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71"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85" w:hRule="atLeast"/>
          <w:jc w:val="center"/>
        </w:trPr>
        <w:tc>
          <w:tcPr>
            <w:tcW w:w="1700" w:type="dxa"/>
            <w:gridSpan w:val="3"/>
            <w:noWrap/>
            <w:vAlign w:val="center"/>
          </w:tcPr>
          <w:p>
            <w:pPr>
              <w:spacing w:line="400" w:lineRule="exact"/>
              <w:jc w:val="center"/>
              <w:rPr>
                <w:rFonts w:ascii="仿宋_GB2312" w:hAnsi="仿宋_GB2312" w:eastAsia="仿宋_GB2312" w:cs="仿宋_GB2312"/>
                <w:sz w:val="24"/>
              </w:rPr>
            </w:pPr>
          </w:p>
        </w:tc>
        <w:tc>
          <w:tcPr>
            <w:tcW w:w="1080" w:type="dxa"/>
            <w:tcBorders>
              <w:right w:val="single" w:color="auto" w:sz="4" w:space="0"/>
            </w:tcBorders>
            <w:noWrap/>
            <w:vAlign w:val="center"/>
          </w:tcPr>
          <w:p>
            <w:pPr>
              <w:autoSpaceDN w:val="0"/>
              <w:spacing w:line="320" w:lineRule="exact"/>
              <w:jc w:val="both"/>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26"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71"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157" w:type="dxa"/>
          <w:trHeight w:val="305" w:hRule="atLeast"/>
          <w:jc w:val="center"/>
        </w:trPr>
        <w:tc>
          <w:tcPr>
            <w:tcW w:w="1700" w:type="dxa"/>
            <w:gridSpan w:val="3"/>
            <w:vMerge w:val="restart"/>
            <w:noWrap/>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4"/>
            <w:vMerge w:val="restart"/>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157" w:type="dxa"/>
          <w:trHeight w:val="252"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281"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798" w:type="dxa"/>
            <w:gridSpan w:val="7"/>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4"/>
            <w:vMerge w:val="continue"/>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157" w:type="dxa"/>
          <w:trHeight w:val="229" w:hRule="atLeast"/>
          <w:jc w:val="center"/>
        </w:trPr>
        <w:tc>
          <w:tcPr>
            <w:tcW w:w="1700" w:type="dxa"/>
            <w:gridSpan w:val="3"/>
            <w:noWrap/>
            <w:vAlign w:val="center"/>
          </w:tcPr>
          <w:p>
            <w:pPr>
              <w:spacing w:line="400" w:lineRule="exact"/>
              <w:jc w:val="center"/>
              <w:rPr>
                <w:rFonts w:ascii="仿宋_GB2312" w:hAnsi="仿宋_GB2312" w:eastAsia="仿宋_GB2312" w:cs="仿宋_GB2312"/>
                <w:sz w:val="24"/>
              </w:rPr>
            </w:pPr>
            <w:r>
              <w:rPr>
                <w:rFonts w:hint="eastAsia" w:ascii="仿宋" w:hAnsi="仿宋" w:eastAsia="仿宋" w:cs="仿宋"/>
                <w:sz w:val="24"/>
              </w:rPr>
              <w:t>文化执法大队</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7.96</w:t>
            </w:r>
          </w:p>
        </w:tc>
        <w:tc>
          <w:tcPr>
            <w:tcW w:w="2281"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7.96</w:t>
            </w:r>
          </w:p>
        </w:tc>
        <w:tc>
          <w:tcPr>
            <w:tcW w:w="3798"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157" w:type="dxa"/>
          <w:trHeight w:val="235" w:hRule="atLeast"/>
          <w:jc w:val="center"/>
        </w:trPr>
        <w:tc>
          <w:tcPr>
            <w:tcW w:w="1700" w:type="dxa"/>
            <w:gridSpan w:val="3"/>
            <w:noWrap/>
            <w:vAlign w:val="center"/>
          </w:tcPr>
          <w:p>
            <w:pPr>
              <w:spacing w:line="400" w:lineRule="exact"/>
              <w:jc w:val="center"/>
              <w:rPr>
                <w:rFonts w:ascii="仿宋_GB2312" w:hAnsi="仿宋_GB2312" w:eastAsia="仿宋_GB2312" w:cs="仿宋_GB2312"/>
                <w:sz w:val="24"/>
              </w:rPr>
            </w:pP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281" w:type="dxa"/>
            <w:gridSpan w:val="4"/>
            <w:tcBorders>
              <w:left w:val="single" w:color="auto" w:sz="4" w:space="0"/>
            </w:tcBorders>
            <w:noWrap/>
            <w:vAlign w:val="center"/>
          </w:tcPr>
          <w:p>
            <w:pPr>
              <w:autoSpaceDN w:val="0"/>
              <w:spacing w:line="320" w:lineRule="exact"/>
              <w:jc w:val="both"/>
              <w:textAlignment w:val="center"/>
              <w:rPr>
                <w:rFonts w:ascii="仿宋_GB2312" w:hAnsi="仿宋_GB2312" w:eastAsia="仿宋_GB2312" w:cs="仿宋_GB2312"/>
                <w:color w:val="000000"/>
                <w:sz w:val="24"/>
              </w:rPr>
            </w:pPr>
          </w:p>
        </w:tc>
        <w:tc>
          <w:tcPr>
            <w:tcW w:w="3798"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157" w:type="dxa"/>
          <w:trHeight w:val="567" w:hRule="atLeast"/>
          <w:jc w:val="center"/>
        </w:trPr>
        <w:tc>
          <w:tcPr>
            <w:tcW w:w="9800" w:type="dxa"/>
            <w:gridSpan w:val="19"/>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157" w:type="dxa"/>
          <w:trHeight w:val="567" w:hRule="atLeast"/>
          <w:jc w:val="center"/>
        </w:trPr>
        <w:tc>
          <w:tcPr>
            <w:tcW w:w="1441" w:type="dxa"/>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620"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739" w:type="dxa"/>
            <w:gridSpan w:val="11"/>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157" w:type="dxa"/>
          <w:trHeight w:val="90"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3620" w:type="dxa"/>
            <w:gridSpan w:val="7"/>
            <w:noWrap/>
            <w:vAlign w:val="center"/>
          </w:tcPr>
          <w:p>
            <w:pPr>
              <w:autoSpaceDN w:val="0"/>
              <w:spacing w:line="340" w:lineRule="exact"/>
              <w:jc w:val="left"/>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rPr>
              <w:t>1</w:t>
            </w:r>
            <w:r>
              <w:rPr>
                <w:rFonts w:hint="eastAsia" w:ascii="仿宋" w:hAnsi="仿宋" w:eastAsia="仿宋" w:cs="仿宋"/>
                <w:color w:val="000000"/>
                <w:sz w:val="24"/>
                <w:lang w:eastAsia="zh-CN"/>
              </w:rPr>
              <w:t>、寒暑假网吧重点查处未成年人</w:t>
            </w:r>
          </w:p>
          <w:p>
            <w:pPr>
              <w:autoSpaceDN w:val="0"/>
              <w:spacing w:line="340" w:lineRule="exact"/>
              <w:jc w:val="left"/>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rPr>
              <w:t>2</w:t>
            </w:r>
            <w:r>
              <w:rPr>
                <w:rFonts w:hint="eastAsia" w:ascii="仿宋" w:hAnsi="仿宋" w:eastAsia="仿宋" w:cs="仿宋"/>
                <w:color w:val="000000"/>
                <w:sz w:val="24"/>
                <w:lang w:eastAsia="zh-CN"/>
              </w:rPr>
              <w:t>、日常巡查</w:t>
            </w:r>
            <w:r>
              <w:rPr>
                <w:rFonts w:hint="eastAsia" w:ascii="仿宋" w:hAnsi="仿宋" w:eastAsia="仿宋" w:cs="仿宋"/>
                <w:color w:val="000000"/>
                <w:sz w:val="24"/>
                <w:lang w:val="en-US" w:eastAsia="zh-CN"/>
              </w:rPr>
              <w:t>1800次</w:t>
            </w:r>
          </w:p>
          <w:p>
            <w:pPr>
              <w:pStyle w:val="2"/>
              <w:ind w:left="0" w:leftChars="0" w:firstLine="0" w:firstLineChars="0"/>
              <w:rPr>
                <w:rFonts w:hint="default"/>
                <w:lang w:val="en-US" w:eastAsia="zh-CN"/>
              </w:rPr>
            </w:pPr>
            <w:r>
              <w:rPr>
                <w:rFonts w:hint="eastAsia" w:ascii="仿宋" w:hAnsi="仿宋" w:eastAsia="仿宋" w:cs="仿宋"/>
                <w:color w:val="000000"/>
                <w:sz w:val="24"/>
                <w:lang w:val="en-US" w:eastAsia="zh-CN"/>
              </w:rPr>
              <w:t>3、旅游市场整顿</w:t>
            </w:r>
          </w:p>
          <w:p>
            <w:pPr>
              <w:pStyle w:val="2"/>
              <w:rPr>
                <w:rFonts w:hint="eastAsia"/>
                <w:lang w:eastAsia="zh-CN"/>
              </w:rPr>
            </w:pPr>
          </w:p>
          <w:p>
            <w:pPr>
              <w:autoSpaceDN w:val="0"/>
              <w:spacing w:line="340" w:lineRule="exact"/>
              <w:jc w:val="left"/>
              <w:textAlignment w:val="center"/>
              <w:rPr>
                <w:rFonts w:ascii="仿宋_GB2312" w:hAnsi="仿宋_GB2312" w:eastAsia="仿宋_GB2312" w:cs="仿宋_GB2312"/>
                <w:color w:val="000000"/>
                <w:sz w:val="24"/>
              </w:rPr>
            </w:pPr>
          </w:p>
        </w:tc>
        <w:tc>
          <w:tcPr>
            <w:tcW w:w="4739" w:type="dxa"/>
            <w:gridSpan w:val="11"/>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 w:hAnsi="仿宋" w:eastAsia="仿宋" w:cs="仿宋"/>
                <w:color w:val="000000"/>
                <w:sz w:val="24"/>
              </w:rPr>
              <w:t>按要求已完成。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157" w:type="dxa"/>
          <w:trHeight w:val="567" w:hRule="atLeast"/>
          <w:jc w:val="center"/>
        </w:trPr>
        <w:tc>
          <w:tcPr>
            <w:tcW w:w="1441" w:type="dxa"/>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3"/>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9"/>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157" w:type="dxa"/>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（部门工作实绩，包含上级部门和县委县政府布置的重点工作、实事任务等，根据部门实际进行调整细化）</w:t>
            </w:r>
          </w:p>
        </w:tc>
        <w:tc>
          <w:tcPr>
            <w:tcW w:w="1417" w:type="dxa"/>
            <w:gridSpan w:val="2"/>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3"/>
            <w:noWrap/>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网吧未成人减少</w:t>
            </w:r>
          </w:p>
        </w:tc>
        <w:tc>
          <w:tcPr>
            <w:tcW w:w="2684" w:type="dxa"/>
            <w:gridSpan w:val="9"/>
            <w:noWrap/>
            <w:vAlign w:val="center"/>
          </w:tcPr>
          <w:p>
            <w:pPr>
              <w:autoSpaceDN w:val="0"/>
              <w:spacing w:line="520" w:lineRule="exact"/>
              <w:jc w:val="center"/>
              <w:textAlignment w:val="center"/>
              <w:rPr>
                <w:rFonts w:ascii="仿宋_GB2312" w:hAnsi="仿宋_GB2312" w:eastAsia="仿宋_GB2312" w:cs="仿宋_GB2312"/>
                <w:b/>
                <w:color w:val="000000"/>
                <w:sz w:val="24"/>
              </w:rPr>
            </w:pPr>
            <w:r>
              <w:rPr>
                <w:rFonts w:hint="eastAsia" w:ascii="仿宋" w:hAnsi="仿宋" w:eastAsia="仿宋" w:cs="仿宋"/>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157" w:type="dxa"/>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spacing w:line="320" w:lineRule="exact"/>
              <w:rPr>
                <w:rFonts w:ascii="仿宋_GB2312" w:hAnsi="仿宋_GB2312" w:eastAsia="仿宋_GB2312" w:cs="仿宋_GB2312"/>
                <w:sz w:val="24"/>
              </w:rPr>
            </w:pPr>
          </w:p>
        </w:tc>
        <w:tc>
          <w:tcPr>
            <w:tcW w:w="2709"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旅游市场建设</w:t>
            </w:r>
          </w:p>
        </w:tc>
        <w:tc>
          <w:tcPr>
            <w:tcW w:w="2684" w:type="dxa"/>
            <w:gridSpan w:val="9"/>
            <w:noWrap/>
            <w:vAlign w:val="center"/>
          </w:tcPr>
          <w:p>
            <w:pPr>
              <w:autoSpaceDN w:val="0"/>
              <w:spacing w:line="32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157" w:type="dxa"/>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spacing w:line="320" w:lineRule="exact"/>
              <w:rPr>
                <w:rFonts w:ascii="仿宋_GB2312" w:hAnsi="仿宋_GB2312" w:eastAsia="仿宋_GB2312" w:cs="仿宋_GB2312"/>
                <w:sz w:val="24"/>
              </w:rPr>
            </w:pPr>
          </w:p>
        </w:tc>
        <w:tc>
          <w:tcPr>
            <w:tcW w:w="2709"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9"/>
            <w:noWrap/>
            <w:vAlign w:val="center"/>
          </w:tcPr>
          <w:p>
            <w:pPr>
              <w:autoSpaceDN w:val="0"/>
              <w:spacing w:line="320" w:lineRule="exact"/>
              <w:jc w:val="center"/>
              <w:textAlignment w:val="center"/>
              <w:rPr>
                <w:rFonts w:ascii="仿宋_GB2312" w:hAnsi="仿宋_GB2312" w:eastAsia="仿宋_GB2312" w:cs="仿宋_GB2312"/>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157" w:type="dxa"/>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3"/>
            <w:noWrap/>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日常巡查次数</w:t>
            </w:r>
          </w:p>
        </w:tc>
        <w:tc>
          <w:tcPr>
            <w:tcW w:w="2684" w:type="dxa"/>
            <w:gridSpan w:val="9"/>
            <w:noWrap/>
            <w:vAlign w:val="center"/>
          </w:tcPr>
          <w:p>
            <w:pPr>
              <w:autoSpaceDN w:val="0"/>
              <w:spacing w:line="320" w:lineRule="exact"/>
              <w:jc w:val="center"/>
              <w:textAlignment w:val="center"/>
              <w:rPr>
                <w:rFonts w:hint="default" w:ascii="仿宋_GB2312" w:hAnsi="仿宋_GB2312" w:eastAsia="仿宋_GB2312" w:cs="仿宋_GB2312"/>
                <w:bCs/>
                <w:color w:val="000000"/>
                <w:sz w:val="24"/>
                <w:lang w:val="en-US" w:eastAsia="zh-CN"/>
              </w:rPr>
            </w:pPr>
            <w:r>
              <w:rPr>
                <w:rFonts w:hint="eastAsia" w:ascii="仿宋_GB2312" w:hAnsi="仿宋_GB2312" w:eastAsia="仿宋_GB2312" w:cs="仿宋_GB2312"/>
                <w:bCs/>
                <w:color w:val="000000"/>
                <w:sz w:val="24"/>
                <w:lang w:val="en-US" w:eastAsia="zh-CN"/>
              </w:rPr>
              <w:t>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157" w:type="dxa"/>
          <w:trHeight w:val="461"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9"/>
            <w:noWrap/>
            <w:vAlign w:val="center"/>
          </w:tcPr>
          <w:p>
            <w:pPr>
              <w:autoSpaceDN w:val="0"/>
              <w:spacing w:line="320" w:lineRule="exact"/>
              <w:jc w:val="center"/>
              <w:textAlignment w:val="center"/>
              <w:rPr>
                <w:rFonts w:ascii="仿宋_GB2312" w:hAnsi="仿宋_GB2312" w:eastAsia="仿宋_GB2312" w:cs="仿宋_GB2312"/>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157" w:type="dxa"/>
          <w:trHeight w:val="461"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9"/>
            <w:noWrap/>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157" w:type="dxa"/>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 w:hAnsi="仿宋" w:eastAsia="仿宋" w:cs="仿宋"/>
                <w:color w:val="000000"/>
                <w:sz w:val="24"/>
              </w:rPr>
              <w:t>2021年年底前</w:t>
            </w:r>
          </w:p>
        </w:tc>
        <w:tc>
          <w:tcPr>
            <w:tcW w:w="2684" w:type="dxa"/>
            <w:gridSpan w:val="9"/>
            <w:noWrap/>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 w:hAnsi="仿宋" w:eastAsia="仿宋" w:cs="仿宋"/>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157" w:type="dxa"/>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9"/>
            <w:noWrap/>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157" w:type="dxa"/>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9"/>
            <w:noWrap/>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157" w:type="dxa"/>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3"/>
            <w:noWrap/>
            <w:vAlign w:val="center"/>
          </w:tcPr>
          <w:p>
            <w:pPr>
              <w:autoSpaceDN w:val="0"/>
              <w:spacing w:line="520" w:lineRule="exact"/>
              <w:jc w:val="left"/>
              <w:textAlignment w:val="center"/>
              <w:rPr>
                <w:rFonts w:ascii="仿宋_GB2312" w:hAnsi="仿宋_GB2312" w:eastAsia="仿宋_GB2312" w:cs="仿宋_GB2312"/>
                <w:color w:val="000000"/>
                <w:sz w:val="24"/>
              </w:rPr>
            </w:pPr>
            <w:r>
              <w:rPr>
                <w:rFonts w:hint="eastAsia" w:ascii="仿宋" w:hAnsi="仿宋" w:eastAsia="仿宋" w:cs="仿宋"/>
                <w:color w:val="000000"/>
                <w:sz w:val="24"/>
              </w:rPr>
              <w:t>财政补助收入</w:t>
            </w:r>
          </w:p>
        </w:tc>
        <w:tc>
          <w:tcPr>
            <w:tcW w:w="2684" w:type="dxa"/>
            <w:gridSpan w:val="9"/>
            <w:noWrap/>
          </w:tcPr>
          <w:p>
            <w:pPr>
              <w:jc w:val="center"/>
              <w:rPr>
                <w:rFonts w:ascii="仿宋_GB2312" w:hAnsi="仿宋_GB2312" w:eastAsia="仿宋_GB2312" w:cs="仿宋_GB2312"/>
                <w:b/>
                <w:color w:val="000000"/>
                <w:sz w:val="24"/>
              </w:rPr>
            </w:pPr>
            <w:r>
              <w:rPr>
                <w:rFonts w:hint="eastAsia" w:ascii="仿宋" w:hAnsi="仿宋" w:eastAsia="仿宋" w:cs="仿宋"/>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157" w:type="dxa"/>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3"/>
            <w:noWrap/>
            <w:vAlign w:val="center"/>
          </w:tcPr>
          <w:p>
            <w:pPr>
              <w:autoSpaceDN w:val="0"/>
              <w:spacing w:line="520" w:lineRule="exact"/>
              <w:jc w:val="left"/>
              <w:textAlignment w:val="center"/>
              <w:rPr>
                <w:rFonts w:ascii="仿宋_GB2312" w:hAnsi="仿宋_GB2312" w:eastAsia="仿宋_GB2312" w:cs="仿宋_GB2312"/>
                <w:color w:val="000000"/>
                <w:sz w:val="24"/>
              </w:rPr>
            </w:pPr>
            <w:r>
              <w:rPr>
                <w:rFonts w:hint="eastAsia" w:ascii="仿宋" w:hAnsi="仿宋" w:eastAsia="仿宋" w:cs="仿宋"/>
                <w:color w:val="000000"/>
                <w:sz w:val="24"/>
              </w:rPr>
              <w:t>上级补助收入</w:t>
            </w:r>
          </w:p>
        </w:tc>
        <w:tc>
          <w:tcPr>
            <w:tcW w:w="2684" w:type="dxa"/>
            <w:gridSpan w:val="9"/>
            <w:noWrap/>
          </w:tcPr>
          <w:p>
            <w:pPr>
              <w:jc w:val="center"/>
              <w:rPr>
                <w:rFonts w:ascii="仿宋_GB2312" w:hAnsi="仿宋_GB2312" w:eastAsia="仿宋_GB2312" w:cs="仿宋_GB2312"/>
                <w:b/>
                <w:color w:val="000000"/>
                <w:sz w:val="24"/>
              </w:rPr>
            </w:pPr>
            <w:r>
              <w:rPr>
                <w:rFonts w:hint="eastAsia" w:ascii="仿宋" w:hAnsi="仿宋" w:eastAsia="仿宋" w:cs="仿宋"/>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157" w:type="dxa"/>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9"/>
            <w:noWrap/>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157" w:type="dxa"/>
          <w:trHeight w:val="545"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3"/>
            <w:noWrap/>
            <w:vAlign w:val="center"/>
          </w:tcPr>
          <w:p>
            <w:pPr>
              <w:autoSpaceDN w:val="0"/>
              <w:spacing w:line="520" w:lineRule="exact"/>
              <w:jc w:val="left"/>
              <w:textAlignment w:val="center"/>
              <w:rPr>
                <w:rFonts w:ascii="仿宋_GB2312" w:hAnsi="仿宋_GB2312" w:eastAsia="仿宋_GB2312" w:cs="仿宋_GB2312"/>
                <w:color w:val="000000"/>
                <w:sz w:val="24"/>
              </w:rPr>
            </w:pPr>
            <w:r>
              <w:rPr>
                <w:rFonts w:hint="eastAsia" w:ascii="仿宋" w:hAnsi="仿宋" w:eastAsia="仿宋" w:cs="仿宋"/>
                <w:color w:val="000000"/>
                <w:sz w:val="24"/>
              </w:rPr>
              <w:t>丰富文化生活</w:t>
            </w:r>
          </w:p>
        </w:tc>
        <w:tc>
          <w:tcPr>
            <w:tcW w:w="2684" w:type="dxa"/>
            <w:gridSpan w:val="9"/>
            <w:noWrap/>
            <w:vAlign w:val="center"/>
          </w:tcPr>
          <w:p>
            <w:pPr>
              <w:autoSpaceDN w:val="0"/>
              <w:spacing w:line="520" w:lineRule="exact"/>
              <w:jc w:val="center"/>
              <w:textAlignment w:val="center"/>
              <w:rPr>
                <w:rFonts w:ascii="仿宋_GB2312" w:hAnsi="仿宋_GB2312" w:eastAsia="仿宋_GB2312" w:cs="仿宋_GB2312"/>
                <w:b/>
                <w:color w:val="000000"/>
                <w:sz w:val="24"/>
              </w:rPr>
            </w:pPr>
            <w:r>
              <w:rPr>
                <w:rFonts w:hint="eastAsia" w:ascii="仿宋" w:hAnsi="仿宋" w:eastAsia="仿宋" w:cs="仿宋"/>
                <w:color w:val="000000"/>
                <w:sz w:val="24"/>
              </w:rPr>
              <w:t>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157" w:type="dxa"/>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3"/>
            <w:noWrap/>
            <w:vAlign w:val="center"/>
          </w:tcPr>
          <w:p>
            <w:pPr>
              <w:autoSpaceDN w:val="0"/>
              <w:spacing w:line="520" w:lineRule="exact"/>
              <w:jc w:val="left"/>
              <w:textAlignment w:val="center"/>
              <w:rPr>
                <w:rFonts w:ascii="仿宋_GB2312" w:hAnsi="仿宋_GB2312" w:eastAsia="仿宋_GB2312" w:cs="仿宋_GB2312"/>
                <w:color w:val="000000"/>
                <w:sz w:val="24"/>
              </w:rPr>
            </w:pPr>
            <w:r>
              <w:rPr>
                <w:rFonts w:hint="eastAsia" w:ascii="仿宋" w:hAnsi="仿宋" w:eastAsia="仿宋" w:cs="仿宋"/>
                <w:color w:val="000000"/>
                <w:sz w:val="24"/>
              </w:rPr>
              <w:t>提升文化素质</w:t>
            </w:r>
          </w:p>
        </w:tc>
        <w:tc>
          <w:tcPr>
            <w:tcW w:w="2684" w:type="dxa"/>
            <w:gridSpan w:val="9"/>
            <w:noWrap/>
            <w:vAlign w:val="center"/>
          </w:tcPr>
          <w:p>
            <w:pPr>
              <w:autoSpaceDN w:val="0"/>
              <w:spacing w:line="520" w:lineRule="exact"/>
              <w:jc w:val="center"/>
              <w:textAlignment w:val="center"/>
              <w:rPr>
                <w:rFonts w:ascii="仿宋_GB2312" w:hAnsi="仿宋_GB2312" w:eastAsia="仿宋_GB2312" w:cs="仿宋_GB2312"/>
                <w:b/>
                <w:color w:val="000000"/>
                <w:sz w:val="24"/>
              </w:rPr>
            </w:pPr>
            <w:r>
              <w:rPr>
                <w:rFonts w:hint="eastAsia" w:ascii="仿宋" w:hAnsi="仿宋" w:eastAsia="仿宋" w:cs="仿宋"/>
                <w:color w:val="000000"/>
                <w:sz w:val="24"/>
              </w:rPr>
              <w:t>较好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157" w:type="dxa"/>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 w:hAnsi="仿宋" w:eastAsia="仿宋" w:cs="仿宋"/>
                <w:color w:val="000000"/>
                <w:sz w:val="24"/>
              </w:rPr>
              <w:t>老百姓文化生活环境得到改善</w:t>
            </w:r>
          </w:p>
        </w:tc>
        <w:tc>
          <w:tcPr>
            <w:tcW w:w="2684" w:type="dxa"/>
            <w:gridSpan w:val="9"/>
            <w:noWrap/>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 w:hAnsi="仿宋" w:eastAsia="仿宋" w:cs="仿宋"/>
                <w:bCs/>
                <w:color w:val="000000"/>
                <w:sz w:val="24"/>
              </w:rPr>
              <w:t>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157" w:type="dxa"/>
          <w:trHeight w:val="618"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 w:hAnsi="仿宋" w:eastAsia="仿宋" w:cs="仿宋"/>
                <w:color w:val="000000"/>
                <w:sz w:val="24"/>
              </w:rPr>
              <w:t>群众满意</w:t>
            </w:r>
          </w:p>
        </w:tc>
        <w:tc>
          <w:tcPr>
            <w:tcW w:w="2684" w:type="dxa"/>
            <w:gridSpan w:val="9"/>
            <w:noWrap/>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 w:hAnsi="仿宋" w:eastAsia="仿宋" w:cs="仿宋"/>
                <w:color w:val="000000"/>
                <w:sz w:val="24"/>
              </w:rPr>
              <w:t>较好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157" w:type="dxa"/>
          <w:trHeight w:val="567" w:hRule="atLeast"/>
          <w:jc w:val="center"/>
        </w:trPr>
        <w:tc>
          <w:tcPr>
            <w:tcW w:w="2990"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157" w:type="dxa"/>
          <w:trHeight w:val="567" w:hRule="atLeast"/>
          <w:jc w:val="center"/>
        </w:trPr>
        <w:tc>
          <w:tcPr>
            <w:tcW w:w="2990"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157" w:type="dxa"/>
          <w:trHeight w:val="680" w:hRule="atLeast"/>
          <w:jc w:val="center"/>
        </w:trPr>
        <w:tc>
          <w:tcPr>
            <w:tcW w:w="9800" w:type="dxa"/>
            <w:gridSpan w:val="19"/>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157" w:type="dxa"/>
          <w:trHeight w:val="567"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407"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2055"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2684" w:type="dxa"/>
            <w:gridSpan w:val="9"/>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157" w:type="dxa"/>
          <w:trHeight w:val="680" w:hRule="atLeast"/>
          <w:jc w:val="center"/>
        </w:trPr>
        <w:tc>
          <w:tcPr>
            <w:tcW w:w="1654" w:type="dxa"/>
            <w:gridSpan w:val="2"/>
            <w:noWrap/>
            <w:vAlign w:val="center"/>
          </w:tcPr>
          <w:p>
            <w:pPr>
              <w:autoSpaceDN w:val="0"/>
              <w:spacing w:line="400" w:lineRule="exact"/>
              <w:jc w:val="center"/>
              <w:textAlignment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蔡</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亮</w:t>
            </w:r>
          </w:p>
        </w:tc>
        <w:tc>
          <w:tcPr>
            <w:tcW w:w="3407" w:type="dxa"/>
            <w:gridSpan w:val="6"/>
            <w:noWrap/>
            <w:vAlign w:val="center"/>
          </w:tcPr>
          <w:p>
            <w:pPr>
              <w:autoSpaceDN w:val="0"/>
              <w:spacing w:line="400" w:lineRule="exact"/>
              <w:jc w:val="center"/>
              <w:textAlignment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大队长</w:t>
            </w:r>
          </w:p>
        </w:tc>
        <w:tc>
          <w:tcPr>
            <w:tcW w:w="2055" w:type="dxa"/>
            <w:gridSpan w:val="2"/>
            <w:noWrap/>
            <w:vAlign w:val="center"/>
          </w:tcPr>
          <w:p>
            <w:pPr>
              <w:autoSpaceDN w:val="0"/>
              <w:spacing w:line="400" w:lineRule="exact"/>
              <w:jc w:val="center"/>
              <w:textAlignment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文化市场综合执法大队</w:t>
            </w:r>
          </w:p>
        </w:tc>
        <w:tc>
          <w:tcPr>
            <w:tcW w:w="2684" w:type="dxa"/>
            <w:gridSpan w:val="9"/>
            <w:noWrap/>
            <w:vAlign w:val="center"/>
          </w:tcPr>
          <w:p>
            <w:pPr>
              <w:autoSpaceDN w:val="0"/>
              <w:spacing w:line="400" w:lineRule="exact"/>
              <w:jc w:val="center"/>
              <w:textAlignment w:val="center"/>
              <w:rPr>
                <w:rFonts w:ascii="仿宋" w:hAnsi="仿宋" w:eastAsia="仿宋" w:cs="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157" w:type="dxa"/>
          <w:trHeight w:val="680" w:hRule="atLeast"/>
          <w:jc w:val="center"/>
        </w:trPr>
        <w:tc>
          <w:tcPr>
            <w:tcW w:w="1654" w:type="dxa"/>
            <w:gridSpan w:val="2"/>
            <w:noWrap/>
            <w:vAlign w:val="center"/>
          </w:tcPr>
          <w:p>
            <w:pPr>
              <w:autoSpaceDN w:val="0"/>
              <w:spacing w:line="400" w:lineRule="exact"/>
              <w:jc w:val="center"/>
              <w:textAlignment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刘克友</w:t>
            </w:r>
          </w:p>
        </w:tc>
        <w:tc>
          <w:tcPr>
            <w:tcW w:w="3407" w:type="dxa"/>
            <w:gridSpan w:val="6"/>
            <w:noWrap/>
            <w:vAlign w:val="center"/>
          </w:tcPr>
          <w:p>
            <w:pPr>
              <w:autoSpaceDN w:val="0"/>
              <w:spacing w:line="400" w:lineRule="exact"/>
              <w:jc w:val="center"/>
              <w:textAlignment w:val="center"/>
              <w:rPr>
                <w:rFonts w:ascii="仿宋" w:hAnsi="仿宋" w:eastAsia="仿宋" w:cs="仿宋"/>
                <w:color w:val="000000"/>
                <w:sz w:val="24"/>
              </w:rPr>
            </w:pPr>
            <w:r>
              <w:rPr>
                <w:rFonts w:hint="eastAsia" w:ascii="仿宋" w:hAnsi="仿宋" w:eastAsia="仿宋" w:cs="仿宋"/>
                <w:color w:val="000000"/>
                <w:sz w:val="24"/>
                <w:lang w:eastAsia="zh-CN"/>
              </w:rPr>
              <w:t>副大队长</w:t>
            </w:r>
          </w:p>
        </w:tc>
        <w:tc>
          <w:tcPr>
            <w:tcW w:w="2055" w:type="dxa"/>
            <w:gridSpan w:val="2"/>
            <w:noWrap/>
            <w:vAlign w:val="center"/>
          </w:tcPr>
          <w:p>
            <w:pPr>
              <w:jc w:val="center"/>
              <w:rPr>
                <w:rFonts w:ascii="仿宋" w:hAnsi="仿宋" w:eastAsia="仿宋" w:cs="仿宋"/>
                <w:color w:val="000000"/>
                <w:sz w:val="24"/>
              </w:rPr>
            </w:pPr>
            <w:r>
              <w:rPr>
                <w:rFonts w:hint="eastAsia" w:ascii="仿宋" w:hAnsi="仿宋" w:eastAsia="仿宋" w:cs="仿宋"/>
                <w:color w:val="000000"/>
                <w:sz w:val="24"/>
              </w:rPr>
              <w:t>文化市场综合执法大队</w:t>
            </w:r>
          </w:p>
        </w:tc>
        <w:tc>
          <w:tcPr>
            <w:tcW w:w="2684" w:type="dxa"/>
            <w:gridSpan w:val="9"/>
            <w:noWrap/>
            <w:vAlign w:val="center"/>
          </w:tcPr>
          <w:p>
            <w:pPr>
              <w:autoSpaceDN w:val="0"/>
              <w:spacing w:line="400" w:lineRule="exact"/>
              <w:jc w:val="center"/>
              <w:textAlignment w:val="center"/>
              <w:rPr>
                <w:rFonts w:ascii="仿宋" w:hAnsi="仿宋" w:eastAsia="仿宋" w:cs="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157" w:type="dxa"/>
          <w:trHeight w:val="680" w:hRule="atLeast"/>
          <w:jc w:val="center"/>
        </w:trPr>
        <w:tc>
          <w:tcPr>
            <w:tcW w:w="1654" w:type="dxa"/>
            <w:gridSpan w:val="2"/>
            <w:noWrap/>
            <w:vAlign w:val="center"/>
          </w:tcPr>
          <w:p>
            <w:pPr>
              <w:autoSpaceDN w:val="0"/>
              <w:spacing w:line="400" w:lineRule="exact"/>
              <w:jc w:val="center"/>
              <w:textAlignment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郭</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莹</w:t>
            </w:r>
          </w:p>
        </w:tc>
        <w:tc>
          <w:tcPr>
            <w:tcW w:w="3407" w:type="dxa"/>
            <w:gridSpan w:val="6"/>
            <w:noWrap/>
            <w:vAlign w:val="center"/>
          </w:tcPr>
          <w:p>
            <w:pPr>
              <w:autoSpaceDN w:val="0"/>
              <w:spacing w:line="400" w:lineRule="exact"/>
              <w:jc w:val="center"/>
              <w:textAlignment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综合办主任</w:t>
            </w:r>
          </w:p>
        </w:tc>
        <w:tc>
          <w:tcPr>
            <w:tcW w:w="2055" w:type="dxa"/>
            <w:gridSpan w:val="2"/>
            <w:noWrap/>
            <w:vAlign w:val="center"/>
          </w:tcPr>
          <w:p>
            <w:pPr>
              <w:autoSpaceDN w:val="0"/>
              <w:spacing w:line="400" w:lineRule="exact"/>
              <w:jc w:val="center"/>
              <w:textAlignment w:val="center"/>
              <w:rPr>
                <w:rFonts w:ascii="仿宋" w:hAnsi="仿宋" w:eastAsia="仿宋" w:cs="仿宋"/>
                <w:color w:val="000000"/>
                <w:kern w:val="2"/>
                <w:sz w:val="24"/>
                <w:szCs w:val="24"/>
                <w:lang w:val="en-US" w:eastAsia="zh-CN" w:bidi="ar-SA"/>
              </w:rPr>
            </w:pPr>
            <w:r>
              <w:rPr>
                <w:rFonts w:hint="eastAsia" w:ascii="仿宋" w:hAnsi="仿宋" w:eastAsia="仿宋" w:cs="仿宋"/>
                <w:color w:val="000000"/>
                <w:sz w:val="24"/>
              </w:rPr>
              <w:t>文化市场综合执法大队</w:t>
            </w:r>
          </w:p>
        </w:tc>
        <w:tc>
          <w:tcPr>
            <w:tcW w:w="2684" w:type="dxa"/>
            <w:gridSpan w:val="9"/>
            <w:noWrap/>
            <w:vAlign w:val="center"/>
          </w:tcPr>
          <w:p>
            <w:pPr>
              <w:autoSpaceDN w:val="0"/>
              <w:spacing w:line="400" w:lineRule="exact"/>
              <w:jc w:val="center"/>
              <w:textAlignment w:val="center"/>
              <w:rPr>
                <w:rFonts w:ascii="仿宋" w:hAnsi="仿宋" w:eastAsia="仿宋" w:cs="仿宋"/>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157" w:type="dxa"/>
          <w:trHeight w:val="680" w:hRule="atLeast"/>
          <w:jc w:val="center"/>
        </w:trPr>
        <w:tc>
          <w:tcPr>
            <w:tcW w:w="1654" w:type="dxa"/>
            <w:gridSpan w:val="2"/>
            <w:noWrap/>
            <w:vAlign w:val="center"/>
          </w:tcPr>
          <w:p>
            <w:pPr>
              <w:autoSpaceDN w:val="0"/>
              <w:spacing w:line="400" w:lineRule="exact"/>
              <w:jc w:val="center"/>
              <w:textAlignment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付佑兰</w:t>
            </w:r>
          </w:p>
        </w:tc>
        <w:tc>
          <w:tcPr>
            <w:tcW w:w="3407" w:type="dxa"/>
            <w:gridSpan w:val="6"/>
            <w:noWrap/>
            <w:vAlign w:val="center"/>
          </w:tcPr>
          <w:p>
            <w:pPr>
              <w:autoSpaceDN w:val="0"/>
              <w:spacing w:line="400" w:lineRule="exact"/>
              <w:jc w:val="center"/>
              <w:textAlignment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财务人员</w:t>
            </w:r>
          </w:p>
        </w:tc>
        <w:tc>
          <w:tcPr>
            <w:tcW w:w="2055" w:type="dxa"/>
            <w:gridSpan w:val="2"/>
            <w:noWrap/>
            <w:vAlign w:val="center"/>
          </w:tcPr>
          <w:p>
            <w:pPr>
              <w:jc w:val="center"/>
              <w:rPr>
                <w:rFonts w:ascii="仿宋" w:hAnsi="仿宋" w:eastAsia="仿宋" w:cs="仿宋"/>
                <w:color w:val="000000"/>
                <w:sz w:val="24"/>
              </w:rPr>
            </w:pPr>
            <w:r>
              <w:rPr>
                <w:rFonts w:hint="eastAsia" w:ascii="仿宋" w:hAnsi="仿宋" w:eastAsia="仿宋" w:cs="仿宋"/>
                <w:color w:val="000000"/>
                <w:sz w:val="24"/>
              </w:rPr>
              <w:t>文化市场综合执法大队</w:t>
            </w:r>
          </w:p>
        </w:tc>
        <w:tc>
          <w:tcPr>
            <w:tcW w:w="2684" w:type="dxa"/>
            <w:gridSpan w:val="9"/>
            <w:noWrap/>
            <w:vAlign w:val="center"/>
          </w:tcPr>
          <w:p>
            <w:pPr>
              <w:autoSpaceDN w:val="0"/>
              <w:spacing w:line="400" w:lineRule="exact"/>
              <w:jc w:val="center"/>
              <w:textAlignment w:val="center"/>
              <w:rPr>
                <w:rFonts w:ascii="仿宋" w:hAnsi="仿宋" w:eastAsia="仿宋" w:cs="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157" w:type="dxa"/>
          <w:trHeight w:val="2722" w:hRule="atLeast"/>
          <w:jc w:val="center"/>
        </w:trPr>
        <w:tc>
          <w:tcPr>
            <w:tcW w:w="9800" w:type="dxa"/>
            <w:gridSpan w:val="19"/>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157" w:type="dxa"/>
          <w:trHeight w:val="2722" w:hRule="atLeast"/>
          <w:jc w:val="center"/>
        </w:trPr>
        <w:tc>
          <w:tcPr>
            <w:tcW w:w="9800" w:type="dxa"/>
            <w:gridSpan w:val="19"/>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157" w:type="dxa"/>
          <w:trHeight w:val="2794" w:hRule="atLeast"/>
          <w:jc w:val="center"/>
        </w:trPr>
        <w:tc>
          <w:tcPr>
            <w:tcW w:w="9800" w:type="dxa"/>
            <w:gridSpan w:val="19"/>
            <w:noWrap/>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联系电话：</w:t>
      </w:r>
    </w:p>
    <w:tbl>
      <w:tblPr>
        <w:tblStyle w:val="8"/>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tcPr>
          <w:p>
            <w:pPr>
              <w:spacing w:line="560" w:lineRule="exact"/>
              <w:jc w:val="center"/>
              <w:rPr>
                <w:rFonts w:hint="eastAsia" w:ascii="方正小标宋简体" w:hAnsi="仿宋" w:eastAsia="方正小标宋简体" w:cs="????"/>
                <w:bCs/>
                <w:sz w:val="36"/>
                <w:szCs w:val="36"/>
                <w:lang w:eastAsia="zh-CN"/>
              </w:rPr>
            </w:pPr>
            <w:r>
              <w:rPr>
                <w:rFonts w:hint="eastAsia" w:ascii="方正小标宋简体" w:hAnsi="仿宋" w:eastAsia="方正小标宋简体" w:cs="????"/>
                <w:bCs/>
                <w:sz w:val="36"/>
                <w:szCs w:val="36"/>
              </w:rPr>
              <w:t>华容县文化</w:t>
            </w:r>
            <w:r>
              <w:rPr>
                <w:rFonts w:hint="eastAsia" w:ascii="方正小标宋简体" w:hAnsi="仿宋" w:eastAsia="方正小标宋简体" w:cs="????"/>
                <w:bCs/>
                <w:sz w:val="36"/>
                <w:szCs w:val="36"/>
                <w:lang w:eastAsia="zh-CN"/>
              </w:rPr>
              <w:t>市场综合执法大队</w:t>
            </w:r>
          </w:p>
          <w:p>
            <w:pPr>
              <w:spacing w:line="560" w:lineRule="exact"/>
              <w:jc w:val="center"/>
              <w:rPr>
                <w:rFonts w:ascii="方正小标宋简体" w:hAnsi="仿宋" w:eastAsia="方正小标宋简体" w:cs="????"/>
                <w:bCs/>
                <w:sz w:val="44"/>
                <w:szCs w:val="44"/>
              </w:rPr>
            </w:pPr>
            <w:r>
              <w:rPr>
                <w:rFonts w:ascii="方正小标宋简体" w:hAnsi="仿宋" w:eastAsia="方正小标宋简体" w:cs="????"/>
                <w:bCs/>
                <w:sz w:val="36"/>
                <w:szCs w:val="36"/>
              </w:rPr>
              <w:t>20</w:t>
            </w:r>
            <w:r>
              <w:rPr>
                <w:rFonts w:hint="eastAsia" w:ascii="方正小标宋简体" w:hAnsi="仿宋" w:eastAsia="方正小标宋简体" w:cs="????"/>
                <w:bCs/>
                <w:sz w:val="36"/>
                <w:szCs w:val="36"/>
              </w:rPr>
              <w:t>21年部门整体支出绩效评价报告</w:t>
            </w:r>
          </w:p>
          <w:p>
            <w:pPr>
              <w:spacing w:line="540" w:lineRule="exact"/>
              <w:ind w:firstLine="640" w:firstLineChars="200"/>
              <w:rPr>
                <w:rFonts w:hint="eastAsia" w:ascii="仿宋" w:hAnsi="仿宋" w:eastAsia="仿宋" w:cs="仿宋"/>
                <w:sz w:val="32"/>
                <w:szCs w:val="32"/>
              </w:rPr>
            </w:pP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根据《华容县财政局关于开展2021年度部门整体支出绩效自评工作的通知》（华财函〔2022〕37号）的相关规定和要求，现对我局2021年度整体支出开展绩效自评，现将情况汇报如下：</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一、部门概况</w:t>
            </w:r>
          </w:p>
          <w:p>
            <w:pPr>
              <w:spacing w:line="560" w:lineRule="exact"/>
              <w:ind w:firstLine="320" w:firstLineChars="100"/>
              <w:rPr>
                <w:rFonts w:hint="eastAsia" w:ascii="仿宋" w:hAnsi="仿宋" w:eastAsia="仿宋" w:cs="仿宋"/>
                <w:bCs/>
                <w:sz w:val="32"/>
                <w:szCs w:val="32"/>
              </w:rPr>
            </w:pPr>
            <w:r>
              <w:rPr>
                <w:rFonts w:hint="eastAsia" w:ascii="仿宋" w:hAnsi="仿宋" w:eastAsia="仿宋" w:cs="仿宋"/>
                <w:bCs/>
                <w:sz w:val="32"/>
                <w:szCs w:val="32"/>
              </w:rPr>
              <w:t>（一）部门基本情况</w:t>
            </w:r>
          </w:p>
          <w:p>
            <w:pPr>
              <w:pStyle w:val="2"/>
              <w:ind w:left="0" w:leftChars="0" w:firstLine="640" w:firstLineChars="200"/>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2021年本单位有内设4个机构，由综合办公室、执法一中队、执法二中队、执法三中队组成。编制19人，在职在编12人。</w:t>
            </w:r>
          </w:p>
          <w:p>
            <w:pPr>
              <w:numPr>
                <w:ilvl w:val="0"/>
                <w:numId w:val="1"/>
              </w:numPr>
              <w:spacing w:line="560" w:lineRule="exact"/>
              <w:ind w:firstLine="640"/>
              <w:rPr>
                <w:rFonts w:ascii="仿宋" w:hAnsi="仿宋" w:eastAsia="仿宋" w:cs="仿宋"/>
                <w:bCs/>
                <w:sz w:val="32"/>
                <w:szCs w:val="32"/>
              </w:rPr>
            </w:pPr>
            <w:r>
              <w:rPr>
                <w:rFonts w:hint="eastAsia" w:ascii="仿宋" w:hAnsi="仿宋" w:eastAsia="仿宋" w:cs="仿宋"/>
                <w:bCs/>
                <w:sz w:val="32"/>
                <w:szCs w:val="32"/>
              </w:rPr>
              <w:t>部门整体支出规模、使用方向和主要内容、涉及范围等</w:t>
            </w:r>
          </w:p>
          <w:p>
            <w:pPr>
              <w:spacing w:line="534"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 2021年，县财政下达我单位预算总收入1</w:t>
            </w:r>
            <w:r>
              <w:rPr>
                <w:rFonts w:hint="eastAsia" w:ascii="仿宋" w:hAnsi="仿宋" w:eastAsia="仿宋" w:cs="仿宋"/>
                <w:sz w:val="32"/>
                <w:szCs w:val="32"/>
                <w:lang w:val="en-US" w:eastAsia="zh-CN"/>
              </w:rPr>
              <w:t>74.32</w:t>
            </w:r>
            <w:r>
              <w:rPr>
                <w:rFonts w:hint="eastAsia" w:ascii="仿宋" w:hAnsi="仿宋" w:eastAsia="仿宋" w:cs="仿宋"/>
                <w:sz w:val="32"/>
                <w:szCs w:val="32"/>
              </w:rPr>
              <w:t>万元，其中：一般公共预算财政拨款收入</w:t>
            </w:r>
            <w:r>
              <w:rPr>
                <w:rFonts w:hint="eastAsia" w:ascii="仿宋" w:hAnsi="仿宋" w:eastAsia="仿宋" w:cs="仿宋"/>
                <w:sz w:val="32"/>
                <w:szCs w:val="32"/>
                <w:lang w:val="en-US" w:eastAsia="zh-CN"/>
              </w:rPr>
              <w:t>174.32</w:t>
            </w:r>
            <w:r>
              <w:rPr>
                <w:rFonts w:hint="eastAsia" w:ascii="仿宋" w:hAnsi="仿宋" w:eastAsia="仿宋" w:cs="仿宋"/>
                <w:sz w:val="32"/>
                <w:szCs w:val="32"/>
              </w:rPr>
              <w:t>万元，预算总支出</w:t>
            </w:r>
            <w:r>
              <w:rPr>
                <w:rFonts w:hint="eastAsia" w:ascii="仿宋" w:hAnsi="仿宋" w:eastAsia="仿宋" w:cs="仿宋"/>
                <w:sz w:val="32"/>
                <w:szCs w:val="32"/>
                <w:lang w:val="en-US" w:eastAsia="zh-CN"/>
              </w:rPr>
              <w:t>174.32</w:t>
            </w:r>
            <w:r>
              <w:rPr>
                <w:rFonts w:hint="eastAsia" w:ascii="仿宋" w:hAnsi="仿宋" w:eastAsia="仿宋" w:cs="仿宋"/>
                <w:sz w:val="32"/>
                <w:szCs w:val="32"/>
              </w:rPr>
              <w:t>万元；年末无结余，预算收支平衡。预算拨款总额比2020年减少</w:t>
            </w:r>
            <w:r>
              <w:rPr>
                <w:rFonts w:hint="eastAsia" w:ascii="仿宋" w:hAnsi="仿宋" w:eastAsia="仿宋" w:cs="仿宋"/>
                <w:sz w:val="32"/>
                <w:szCs w:val="32"/>
                <w:lang w:val="en-US" w:eastAsia="zh-CN"/>
              </w:rPr>
              <w:t>4</w:t>
            </w:r>
            <w:r>
              <w:rPr>
                <w:rFonts w:hint="eastAsia" w:ascii="仿宋" w:hAnsi="仿宋" w:eastAsia="仿宋" w:cs="仿宋"/>
                <w:sz w:val="32"/>
                <w:szCs w:val="32"/>
              </w:rPr>
              <w:t>万元，减少的主要原因公用经费减少。其中工资福利支出</w:t>
            </w:r>
            <w:r>
              <w:rPr>
                <w:rFonts w:hint="eastAsia" w:ascii="仿宋" w:hAnsi="仿宋" w:eastAsia="仿宋" w:cs="仿宋"/>
                <w:sz w:val="32"/>
                <w:szCs w:val="32"/>
                <w:lang w:val="en-US" w:eastAsia="zh-CN"/>
              </w:rPr>
              <w:t>142.32</w:t>
            </w:r>
            <w:r>
              <w:rPr>
                <w:rFonts w:hint="eastAsia" w:ascii="仿宋" w:hAnsi="仿宋" w:eastAsia="仿宋" w:cs="仿宋"/>
                <w:sz w:val="32"/>
                <w:szCs w:val="32"/>
              </w:rPr>
              <w:t>万元，一般商品和服务支出</w:t>
            </w:r>
            <w:r>
              <w:rPr>
                <w:rFonts w:hint="eastAsia" w:ascii="仿宋" w:hAnsi="仿宋" w:eastAsia="仿宋" w:cs="仿宋"/>
                <w:sz w:val="32"/>
                <w:szCs w:val="32"/>
                <w:lang w:val="en-US" w:eastAsia="zh-CN"/>
              </w:rPr>
              <w:t>32.01</w:t>
            </w:r>
            <w:r>
              <w:rPr>
                <w:rFonts w:hint="eastAsia" w:ascii="仿宋" w:hAnsi="仿宋" w:eastAsia="仿宋" w:cs="仿宋"/>
                <w:sz w:val="32"/>
                <w:szCs w:val="32"/>
              </w:rPr>
              <w:t>万元</w:t>
            </w:r>
          </w:p>
          <w:p>
            <w:pPr>
              <w:spacing w:line="534"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2021年，参加了“湘鄂边”联合执法专项行动，开展了“春雷”“清源”“护苗”“净网”等专项联防活动4次，共办结文化执法各类案件40件，全年文化市场开展日常巡查共2000多次。</w:t>
            </w: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二、部门整体支出管理及使用情况</w:t>
            </w:r>
          </w:p>
          <w:p>
            <w:pPr>
              <w:spacing w:line="560" w:lineRule="exact"/>
              <w:ind w:firstLine="643" w:firstLineChars="200"/>
              <w:rPr>
                <w:rFonts w:hint="eastAsia" w:ascii="楷体" w:hAnsi="楷体" w:eastAsia="楷体" w:cs="仿宋"/>
                <w:b/>
                <w:bCs/>
                <w:sz w:val="32"/>
                <w:szCs w:val="32"/>
              </w:rPr>
            </w:pPr>
            <w:r>
              <w:rPr>
                <w:rFonts w:hint="eastAsia" w:ascii="楷体" w:hAnsi="楷体" w:eastAsia="楷体" w:cs="仿宋"/>
                <w:b/>
                <w:bCs/>
                <w:sz w:val="32"/>
                <w:szCs w:val="32"/>
              </w:rPr>
              <w:t>（一）基本支出</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b/>
                <w:bCs/>
                <w:sz w:val="32"/>
                <w:szCs w:val="32"/>
              </w:rPr>
              <w:t>收入情况</w:t>
            </w:r>
            <w:r>
              <w:rPr>
                <w:rFonts w:hint="eastAsia" w:ascii="仿宋" w:hAnsi="仿宋" w:eastAsia="仿宋" w:cs="仿宋"/>
                <w:sz w:val="32"/>
                <w:szCs w:val="32"/>
              </w:rPr>
              <w:t>：2021年预算总收入1</w:t>
            </w:r>
            <w:r>
              <w:rPr>
                <w:rFonts w:hint="eastAsia" w:ascii="仿宋" w:hAnsi="仿宋" w:eastAsia="仿宋" w:cs="仿宋"/>
                <w:sz w:val="32"/>
                <w:szCs w:val="32"/>
                <w:lang w:val="en-US" w:eastAsia="zh-CN"/>
              </w:rPr>
              <w:t>74.32</w:t>
            </w:r>
            <w:r>
              <w:rPr>
                <w:rFonts w:hint="eastAsia" w:ascii="仿宋" w:hAnsi="仿宋" w:eastAsia="仿宋" w:cs="仿宋"/>
                <w:sz w:val="32"/>
                <w:szCs w:val="32"/>
              </w:rPr>
              <w:t>万元。其中：经费拨款</w:t>
            </w:r>
            <w:r>
              <w:rPr>
                <w:rFonts w:hint="eastAsia" w:ascii="仿宋" w:hAnsi="仿宋" w:eastAsia="仿宋" w:cs="仿宋"/>
                <w:sz w:val="32"/>
                <w:szCs w:val="32"/>
                <w:lang w:val="en-US" w:eastAsia="zh-CN"/>
              </w:rPr>
              <w:t>174.32</w:t>
            </w:r>
            <w:r>
              <w:rPr>
                <w:rFonts w:hint="eastAsia" w:ascii="仿宋" w:hAnsi="仿宋" w:eastAsia="仿宋" w:cs="仿宋"/>
                <w:sz w:val="32"/>
                <w:szCs w:val="32"/>
              </w:rPr>
              <w:t>万元。预算总支出</w:t>
            </w:r>
            <w:r>
              <w:rPr>
                <w:rFonts w:hint="eastAsia" w:ascii="仿宋" w:hAnsi="仿宋" w:eastAsia="仿宋" w:cs="仿宋"/>
                <w:sz w:val="32"/>
                <w:szCs w:val="32"/>
                <w:lang w:val="en-US" w:eastAsia="zh-CN"/>
              </w:rPr>
              <w:t>174.32</w:t>
            </w:r>
            <w:r>
              <w:rPr>
                <w:rFonts w:hint="eastAsia" w:ascii="仿宋" w:hAnsi="仿宋" w:eastAsia="仿宋" w:cs="仿宋"/>
                <w:sz w:val="32"/>
                <w:szCs w:val="32"/>
              </w:rPr>
              <w:t>万元。预算收支平衡。</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2.</w:t>
            </w:r>
            <w:r>
              <w:rPr>
                <w:rFonts w:hint="eastAsia" w:ascii="仿宋" w:hAnsi="仿宋" w:eastAsia="仿宋" w:cs="仿宋"/>
                <w:b/>
                <w:bCs/>
                <w:sz w:val="32"/>
                <w:szCs w:val="32"/>
              </w:rPr>
              <w:t>支出情况</w:t>
            </w:r>
            <w:r>
              <w:rPr>
                <w:rFonts w:hint="eastAsia" w:ascii="仿宋" w:hAnsi="仿宋" w:eastAsia="仿宋" w:cs="仿宋"/>
                <w:sz w:val="32"/>
                <w:szCs w:val="32"/>
              </w:rPr>
              <w:t>：2021年预算总支出</w:t>
            </w:r>
            <w:r>
              <w:rPr>
                <w:rFonts w:hint="eastAsia" w:ascii="仿宋" w:hAnsi="仿宋" w:eastAsia="仿宋" w:cs="仿宋"/>
                <w:sz w:val="32"/>
                <w:szCs w:val="32"/>
                <w:lang w:val="en-US" w:eastAsia="zh-CN"/>
              </w:rPr>
              <w:t>174.32</w:t>
            </w:r>
            <w:r>
              <w:rPr>
                <w:rFonts w:hint="eastAsia" w:ascii="仿宋" w:hAnsi="仿宋" w:eastAsia="仿宋" w:cs="仿宋"/>
                <w:sz w:val="32"/>
                <w:szCs w:val="32"/>
              </w:rPr>
              <w:t>万元。其中：工资福利支出</w:t>
            </w:r>
            <w:r>
              <w:rPr>
                <w:rFonts w:hint="eastAsia" w:ascii="仿宋" w:hAnsi="仿宋" w:eastAsia="仿宋" w:cs="仿宋"/>
                <w:sz w:val="32"/>
                <w:szCs w:val="32"/>
                <w:lang w:val="en-US" w:eastAsia="zh-CN"/>
              </w:rPr>
              <w:t>142.32</w:t>
            </w:r>
            <w:r>
              <w:rPr>
                <w:rFonts w:hint="eastAsia" w:ascii="仿宋" w:hAnsi="仿宋" w:eastAsia="仿宋" w:cs="仿宋"/>
                <w:sz w:val="32"/>
                <w:szCs w:val="32"/>
              </w:rPr>
              <w:t>万元，一般商品和服务支出</w:t>
            </w:r>
            <w:r>
              <w:rPr>
                <w:rFonts w:hint="eastAsia" w:ascii="仿宋" w:hAnsi="仿宋" w:eastAsia="仿宋" w:cs="仿宋"/>
                <w:sz w:val="32"/>
                <w:szCs w:val="32"/>
                <w:lang w:val="en-US" w:eastAsia="zh-CN"/>
              </w:rPr>
              <w:t>32.01</w:t>
            </w:r>
            <w:r>
              <w:rPr>
                <w:rFonts w:hint="eastAsia" w:ascii="仿宋" w:hAnsi="仿宋" w:eastAsia="仿宋" w:cs="仿宋"/>
                <w:sz w:val="32"/>
                <w:szCs w:val="32"/>
              </w:rPr>
              <w:t>万元</w:t>
            </w:r>
            <w:r>
              <w:rPr>
                <w:rFonts w:hint="eastAsia" w:ascii="仿宋" w:hAnsi="仿宋" w:eastAsia="仿宋" w:cs="仿宋"/>
                <w:sz w:val="32"/>
                <w:szCs w:val="32"/>
                <w:lang w:eastAsia="zh-CN"/>
              </w:rPr>
              <w:t>。</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b/>
                <w:bCs/>
                <w:sz w:val="32"/>
                <w:szCs w:val="32"/>
              </w:rPr>
              <w:t>“三公经费”支出情况分析</w:t>
            </w:r>
            <w:r>
              <w:rPr>
                <w:rFonts w:hint="eastAsia" w:ascii="仿宋" w:hAnsi="仿宋" w:eastAsia="仿宋" w:cs="仿宋"/>
                <w:sz w:val="32"/>
                <w:szCs w:val="32"/>
              </w:rPr>
              <w:t>：2021年“三公经费”实际开支</w:t>
            </w:r>
            <w:r>
              <w:rPr>
                <w:rFonts w:hint="eastAsia" w:ascii="仿宋" w:hAnsi="仿宋" w:eastAsia="仿宋" w:cs="仿宋"/>
                <w:sz w:val="32"/>
                <w:szCs w:val="32"/>
                <w:lang w:val="en-US" w:eastAsia="zh-CN"/>
              </w:rPr>
              <w:t>1.18</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rPr>
              <w:t>其中公务接待费</w:t>
            </w:r>
            <w:r>
              <w:rPr>
                <w:rFonts w:hint="eastAsia" w:ascii="仿宋" w:hAnsi="仿宋" w:eastAsia="仿宋" w:cs="仿宋"/>
                <w:sz w:val="32"/>
                <w:szCs w:val="32"/>
                <w:lang w:val="en-US" w:eastAsia="zh-CN"/>
              </w:rPr>
              <w:t>1.18</w:t>
            </w:r>
            <w:r>
              <w:rPr>
                <w:rFonts w:hint="eastAsia" w:ascii="仿宋" w:hAnsi="仿宋" w:eastAsia="仿宋" w:cs="仿宋"/>
                <w:sz w:val="32"/>
                <w:szCs w:val="32"/>
              </w:rPr>
              <w:t>万元。</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b/>
                <w:bCs/>
                <w:sz w:val="32"/>
                <w:szCs w:val="32"/>
              </w:rPr>
              <w:t>固定资产管理情况分析</w:t>
            </w:r>
            <w:r>
              <w:rPr>
                <w:rFonts w:hint="eastAsia" w:ascii="仿宋" w:hAnsi="仿宋" w:eastAsia="仿宋" w:cs="仿宋"/>
                <w:sz w:val="32"/>
                <w:szCs w:val="32"/>
              </w:rPr>
              <w:t>：按照例行节约，物尽其用的原则，文化广电新闻出版旅游系统资产管理采取统一建账，统一核算管理，对每件固定资产使用明确保管职责，闲置的资产，由办公室统一调整，合理流动，发挥其效益；至2021年12月有固定资产</w:t>
            </w:r>
            <w:r>
              <w:rPr>
                <w:rFonts w:hint="eastAsia" w:ascii="仿宋" w:hAnsi="仿宋" w:eastAsia="仿宋" w:cs="仿宋"/>
                <w:sz w:val="32"/>
                <w:szCs w:val="32"/>
                <w:lang w:val="en-US" w:eastAsia="zh-CN"/>
              </w:rPr>
              <w:t>7.96</w:t>
            </w:r>
            <w:r>
              <w:rPr>
                <w:rFonts w:hint="eastAsia" w:ascii="仿宋" w:hAnsi="仿宋" w:eastAsia="仿宋" w:cs="仿宋"/>
                <w:sz w:val="32"/>
                <w:szCs w:val="32"/>
              </w:rPr>
              <w:t>万元，全部在用，保证了资产的安全高效，防止资产流失。</w:t>
            </w:r>
          </w:p>
          <w:p>
            <w:pPr>
              <w:pStyle w:val="2"/>
              <w:ind w:firstLine="840" w:firstLineChars="300"/>
              <w:rPr>
                <w:rFonts w:hint="eastAsia" w:ascii="黑体" w:hAnsi="黑体" w:eastAsia="黑体" w:cs="黑体"/>
                <w:bCs/>
                <w:kern w:val="2"/>
                <w:sz w:val="28"/>
                <w:szCs w:val="28"/>
                <w:lang w:val="en-US" w:eastAsia="zh-CN" w:bidi="ar-SA"/>
              </w:rPr>
            </w:pPr>
            <w:r>
              <w:rPr>
                <w:rFonts w:hint="eastAsia" w:ascii="黑体" w:hAnsi="黑体" w:eastAsia="黑体" w:cs="黑体"/>
                <w:bCs/>
                <w:kern w:val="2"/>
                <w:sz w:val="28"/>
                <w:szCs w:val="28"/>
                <w:lang w:val="en-US" w:eastAsia="zh-CN" w:bidi="ar-SA"/>
              </w:rPr>
              <w:t>三、项目支出无</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 xml:space="preserve"> 四、部门整体支出绩效情况</w:t>
            </w:r>
          </w:p>
          <w:p>
            <w:pPr>
              <w:spacing w:line="470" w:lineRule="exact"/>
              <w:ind w:firstLine="643" w:firstLineChars="200"/>
              <w:rPr>
                <w:rFonts w:hint="eastAsia" w:ascii="楷体" w:hAnsi="楷体" w:eastAsia="楷体" w:cs="??_GB2312"/>
                <w:b/>
                <w:sz w:val="32"/>
                <w:szCs w:val="32"/>
              </w:rPr>
            </w:pPr>
            <w:r>
              <w:rPr>
                <w:rFonts w:hint="eastAsia" w:ascii="楷体" w:hAnsi="楷体" w:eastAsia="楷体" w:cs="??_GB2312"/>
                <w:b/>
                <w:sz w:val="32"/>
                <w:szCs w:val="32"/>
              </w:rPr>
              <w:t>文旅广电市场监管得到新提升：</w:t>
            </w:r>
          </w:p>
          <w:p>
            <w:pPr>
              <w:spacing w:line="47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rPr>
              <w:t>一是突出问题专项整治。</w:t>
            </w:r>
          </w:p>
          <w:p>
            <w:pPr>
              <w:spacing w:line="470" w:lineRule="exact"/>
              <w:ind w:firstLine="640" w:firstLineChars="200"/>
              <w:rPr>
                <w:rFonts w:hint="eastAsia" w:ascii="仿宋" w:hAnsi="仿宋" w:eastAsia="仿宋"/>
                <w:sz w:val="32"/>
              </w:rPr>
            </w:pPr>
            <w:r>
              <w:rPr>
                <w:rFonts w:hint="eastAsia" w:ascii="仿宋" w:hAnsi="仿宋" w:eastAsia="仿宋"/>
                <w:sz w:val="32"/>
              </w:rPr>
              <w:t>针对学校及周边文化市场重点区域，非法旅游车辆运营、非法卫星电视接收设施、娱乐场所无证经营等突出问题开展集中整治。</w:t>
            </w:r>
          </w:p>
          <w:p>
            <w:pPr>
              <w:spacing w:line="470" w:lineRule="exact"/>
              <w:ind w:firstLine="643" w:firstLineChars="200"/>
              <w:rPr>
                <w:rFonts w:hint="eastAsia" w:ascii="仿宋" w:hAnsi="仿宋" w:eastAsia="仿宋"/>
                <w:b/>
                <w:sz w:val="32"/>
              </w:rPr>
            </w:pPr>
            <w:r>
              <w:rPr>
                <w:rFonts w:hint="eastAsia" w:ascii="仿宋" w:hAnsi="仿宋" w:eastAsia="仿宋"/>
                <w:b/>
                <w:sz w:val="32"/>
                <w:szCs w:val="32"/>
              </w:rPr>
              <w:t>二是扫</w:t>
            </w:r>
            <w:r>
              <w:rPr>
                <w:rFonts w:hint="eastAsia" w:ascii="仿宋" w:hAnsi="仿宋" w:eastAsia="仿宋"/>
                <w:b/>
                <w:sz w:val="32"/>
              </w:rPr>
              <w:t>黄打非方面。</w:t>
            </w:r>
          </w:p>
          <w:p>
            <w:pPr>
              <w:spacing w:line="47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参加了“湘鄂边”联合执法专项行动，开展了“春雷”“清源”“护苗”“净网”等专项联防活动4次，共办结文化执法各类案件40件，全年文化市场开展日常巡查共2000多次。</w:t>
            </w:r>
          </w:p>
          <w:p>
            <w:pPr>
              <w:spacing w:line="470" w:lineRule="exact"/>
              <w:ind w:firstLine="640" w:firstLineChars="200"/>
              <w:rPr>
                <w:rFonts w:hint="eastAsia" w:ascii="仿宋" w:hAnsi="仿宋" w:eastAsia="仿宋" w:cs="仿宋"/>
                <w:sz w:val="32"/>
                <w:szCs w:val="32"/>
              </w:rPr>
            </w:pPr>
          </w:p>
          <w:p>
            <w:pPr>
              <w:spacing w:line="470" w:lineRule="exact"/>
              <w:ind w:firstLine="640" w:firstLineChars="200"/>
              <w:rPr>
                <w:rFonts w:hint="eastAsia" w:ascii="仿宋" w:hAnsi="仿宋" w:eastAsia="仿宋" w:cs="仿宋"/>
                <w:sz w:val="32"/>
                <w:szCs w:val="32"/>
              </w:rPr>
            </w:pPr>
          </w:p>
          <w:p>
            <w:pPr>
              <w:spacing w:line="470" w:lineRule="exact"/>
              <w:ind w:firstLine="640" w:firstLineChars="200"/>
              <w:rPr>
                <w:rFonts w:hint="eastAsia" w:ascii="仿宋" w:hAnsi="仿宋" w:eastAsia="仿宋" w:cs="仿宋"/>
                <w:sz w:val="32"/>
                <w:szCs w:val="32"/>
              </w:rPr>
            </w:pPr>
          </w:p>
          <w:p>
            <w:pPr>
              <w:spacing w:line="470" w:lineRule="exact"/>
              <w:ind w:firstLine="560" w:firstLineChars="200"/>
              <w:rPr>
                <w:rFonts w:ascii="黑体" w:hAnsi="黑体" w:eastAsia="黑体" w:cs="黑体"/>
                <w:bCs/>
                <w:sz w:val="28"/>
                <w:szCs w:val="28"/>
              </w:rPr>
            </w:pPr>
            <w:r>
              <w:rPr>
                <w:rFonts w:hint="eastAsia" w:ascii="黑体" w:hAnsi="黑体" w:eastAsia="黑体" w:cs="黑体"/>
                <w:bCs/>
                <w:sz w:val="28"/>
                <w:szCs w:val="28"/>
              </w:rPr>
              <w:t>五、存在的主要问题</w:t>
            </w:r>
          </w:p>
          <w:p>
            <w:pPr>
              <w:spacing w:line="47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一是财务管理和财务规范有待进一步加强。在实施内部监督制度和内部控制制度时，还未能完全达到新《会计法》规定要求。需要进一步修订财务管理制度和各项财务规章制度，加强财务监督。 </w:t>
            </w:r>
          </w:p>
          <w:p>
            <w:pPr>
              <w:spacing w:line="47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二预算编制有待更严格执行。预算编制与实际支出项目有的存在差异。</w:t>
            </w:r>
          </w:p>
          <w:p>
            <w:pPr>
              <w:spacing w:line="470" w:lineRule="exact"/>
              <w:ind w:firstLine="560" w:firstLineChars="200"/>
              <w:rPr>
                <w:rFonts w:ascii="黑体" w:hAnsi="黑体" w:eastAsia="黑体" w:cs="黑体"/>
                <w:bCs/>
                <w:sz w:val="28"/>
                <w:szCs w:val="28"/>
              </w:rPr>
            </w:pPr>
            <w:r>
              <w:rPr>
                <w:rFonts w:hint="eastAsia" w:ascii="黑体" w:hAnsi="黑体" w:eastAsia="黑体" w:cs="黑体"/>
                <w:bCs/>
                <w:sz w:val="28"/>
                <w:szCs w:val="28"/>
              </w:rPr>
              <w:t>六、改进措施和有关建议</w:t>
            </w:r>
          </w:p>
          <w:p>
            <w:pPr>
              <w:spacing w:line="470" w:lineRule="exact"/>
              <w:ind w:firstLine="640" w:firstLineChars="200"/>
              <w:rPr>
                <w:rFonts w:ascii="仿宋" w:hAnsi="仿宋" w:eastAsia="仿宋" w:cs="仿宋"/>
                <w:sz w:val="32"/>
                <w:szCs w:val="32"/>
              </w:rPr>
            </w:pPr>
            <w:r>
              <w:rPr>
                <w:rFonts w:hint="eastAsia" w:ascii="仿宋" w:hAnsi="仿宋" w:eastAsia="仿宋" w:cs="仿宋"/>
                <w:sz w:val="32"/>
                <w:szCs w:val="32"/>
              </w:rPr>
              <w:t>1.强化预算执行，提高预算完成率。严格按项目和进度执行预算，合理安排资金支出，增强预算执行的规范性和严肃性；完善项目责任制，业务科室为项目实施责任单位，应加强与财务部门的沟通协调和项目实施，定期做好预算执行分析，及时了解预算执行差异，合理调整、纠正预算执行偏差，加快预算的执行进度，减少存量资金，切实提高预算完成率及资金使用效益。</w:t>
            </w:r>
          </w:p>
          <w:p>
            <w:pPr>
              <w:spacing w:line="470" w:lineRule="exact"/>
              <w:ind w:firstLine="640" w:firstLineChars="200"/>
              <w:rPr>
                <w:rFonts w:ascii="仿宋" w:hAnsi="仿宋" w:eastAsia="仿宋" w:cs="仿宋"/>
                <w:sz w:val="32"/>
                <w:szCs w:val="32"/>
              </w:rPr>
            </w:pPr>
            <w:r>
              <w:rPr>
                <w:rFonts w:hint="eastAsia" w:ascii="仿宋" w:hAnsi="仿宋" w:eastAsia="仿宋" w:cs="仿宋"/>
                <w:sz w:val="32"/>
                <w:szCs w:val="32"/>
              </w:rPr>
              <w:t>2.科学合理编制政府采购预算，强化政府采购预算执行，确保政府采购预算切合单位实际。</w:t>
            </w:r>
          </w:p>
          <w:p>
            <w:pPr>
              <w:spacing w:line="470" w:lineRule="exact"/>
              <w:ind w:firstLine="640" w:firstLineChars="200"/>
              <w:rPr>
                <w:rFonts w:ascii="仿宋" w:hAnsi="仿宋" w:eastAsia="仿宋" w:cs="仿宋"/>
                <w:sz w:val="32"/>
                <w:szCs w:val="32"/>
              </w:rPr>
            </w:pPr>
            <w:r>
              <w:rPr>
                <w:rFonts w:hint="eastAsia" w:ascii="仿宋" w:hAnsi="仿宋" w:eastAsia="仿宋" w:cs="仿宋"/>
                <w:sz w:val="32"/>
                <w:szCs w:val="32"/>
              </w:rPr>
              <w:t>3.根据年初的绩效考核指标及预算绩效目标，扎实推进相关工作，确保考核指标及预算绩效目标按时、优质完成。</w:t>
            </w:r>
          </w:p>
          <w:p>
            <w:pPr>
              <w:rPr>
                <w:rFonts w:eastAsia="楷体_GB2312"/>
                <w:bCs/>
                <w:sz w:val="28"/>
                <w:szCs w:val="28"/>
              </w:rPr>
            </w:pPr>
          </w:p>
        </w:tc>
      </w:tr>
    </w:tbl>
    <w:p>
      <w:pPr>
        <w:pStyle w:val="2"/>
        <w:ind w:left="0" w:leftChars="0" w:firstLine="0" w:firstLineChars="0"/>
      </w:pPr>
    </w:p>
    <w:p>
      <w:pPr>
        <w:pStyle w:val="2"/>
      </w:pPr>
    </w:p>
    <w:p>
      <w:pPr>
        <w:rPr>
          <w:rFonts w:ascii="黑体" w:hAnsi="黑体" w:eastAsia="黑体"/>
          <w:sz w:val="32"/>
          <w:szCs w:val="32"/>
        </w:rPr>
      </w:pPr>
      <w:r>
        <w:rPr>
          <w:rFonts w:hint="eastAsia" w:ascii="黑体" w:hAnsi="黑体" w:eastAsia="黑体"/>
          <w:sz w:val="32"/>
          <w:szCs w:val="32"/>
        </w:rPr>
        <w:t>附件3-1</w:t>
      </w:r>
    </w:p>
    <w:p>
      <w:pPr>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8"/>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ascii="仿宋_GB2312" w:hAnsi="宋体" w:eastAsia="仿宋_GB2312" w:cs="宋体"/>
                <w:spacing w:val="-6"/>
                <w:kern w:val="0"/>
                <w:sz w:val="18"/>
                <w:szCs w:val="18"/>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公务卡刷卡率达70％以上的，得3分。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bl>
    <w:p/>
    <w:tbl>
      <w:tblPr>
        <w:tblStyle w:val="8"/>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②资产配置合理；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5"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43" w:type="dxa"/>
            <w:vMerge w:val="restart"/>
            <w:tcBorders>
              <w:top w:val="single" w:color="auto" w:sz="4" w:space="0"/>
              <w:left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实施“三高四新”战略目标任务完成情况</w:t>
            </w:r>
          </w:p>
        </w:tc>
        <w:tc>
          <w:tcPr>
            <w:tcW w:w="4190" w:type="dxa"/>
            <w:vMerge w:val="restart"/>
            <w:tcBorders>
              <w:top w:val="single" w:color="auto" w:sz="4" w:space="0"/>
              <w:left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3"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95</w:t>
            </w:r>
          </w:p>
        </w:tc>
        <w:tc>
          <w:tcPr>
            <w:tcW w:w="1085"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Lines="50"/>
        <w:contextualSpacing/>
        <w:rPr>
          <w:rFonts w:ascii="仿宋_GB2312" w:hAnsi="宋体" w:eastAsia="仿宋_GB2312" w:cs="宋体"/>
          <w:kern w:val="0"/>
          <w:szCs w:val="21"/>
        </w:rPr>
      </w:pPr>
      <w:r>
        <w:rPr>
          <w:rFonts w:hint="eastAsia" w:ascii="仿宋_GB2312" w:hAnsi="宋体" w:eastAsia="仿宋_GB2312" w:cs="宋体"/>
          <w:kern w:val="0"/>
          <w:szCs w:val="21"/>
        </w:rPr>
        <w:t>备注：部门（单位）可根据本部门实际情况，对评价指标体系</w:t>
      </w:r>
      <w:r>
        <w:rPr>
          <w:rFonts w:hint="eastAsia" w:ascii="仿宋_GB2312" w:eastAsia="仿宋_GB2312"/>
        </w:rPr>
        <w:t>进一步完善、量化、细化个性指标，形成本部门的指标体系。</w:t>
      </w:r>
    </w:p>
    <w:p>
      <w:pPr>
        <w:spacing w:beforeLines="50" w:line="560" w:lineRule="exact"/>
        <w:rPr>
          <w:rFonts w:hint="eastAsia" w:ascii="黑体" w:hAnsi="黑体" w:eastAsia="黑体"/>
          <w:sz w:val="32"/>
          <w:szCs w:val="32"/>
        </w:rPr>
      </w:pPr>
    </w:p>
    <w:p>
      <w:pPr>
        <w:adjustRightInd w:val="0"/>
        <w:snapToGrid w:val="0"/>
        <w:spacing w:beforeLines="50"/>
        <w:ind w:firstLine="960" w:firstLineChars="300"/>
        <w:contextualSpacing/>
        <w:rPr>
          <w:rFonts w:eastAsia="仿宋_GB2312"/>
          <w:sz w:val="32"/>
        </w:rPr>
      </w:pP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sz w:val="24"/>
        <w:szCs w:val="24"/>
      </w:rPr>
    </w:pPr>
    <w:r>
      <w:rPr>
        <w:rStyle w:val="10"/>
        <w:rFonts w:hint="eastAsia"/>
        <w:sz w:val="24"/>
        <w:szCs w:val="24"/>
      </w:rPr>
      <w:t xml:space="preserve">— </w:t>
    </w:r>
    <w:r>
      <w:rPr>
        <w:sz w:val="24"/>
        <w:szCs w:val="24"/>
      </w:rPr>
      <w:fldChar w:fldCharType="begin"/>
    </w:r>
    <w:r>
      <w:rPr>
        <w:rStyle w:val="10"/>
        <w:sz w:val="24"/>
        <w:szCs w:val="24"/>
      </w:rPr>
      <w:instrText xml:space="preserve">PAGE  </w:instrText>
    </w:r>
    <w:r>
      <w:rPr>
        <w:sz w:val="24"/>
        <w:szCs w:val="24"/>
      </w:rPr>
      <w:fldChar w:fldCharType="separate"/>
    </w:r>
    <w:r>
      <w:rPr>
        <w:rStyle w:val="10"/>
        <w:sz w:val="24"/>
        <w:szCs w:val="24"/>
      </w:rPr>
      <w:t>1</w:t>
    </w:r>
    <w:r>
      <w:rPr>
        <w:sz w:val="24"/>
        <w:szCs w:val="24"/>
      </w:rPr>
      <w:fldChar w:fldCharType="end"/>
    </w:r>
    <w:r>
      <w:rPr>
        <w:rStyle w:val="10"/>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006455"/>
      <w:docPartObj>
        <w:docPartGallery w:val="autotext"/>
      </w:docPartObj>
    </w:sdtPr>
    <w:sdtEndPr>
      <w:rPr>
        <w:sz w:val="24"/>
        <w:szCs w:val="24"/>
      </w:rPr>
    </w:sdtEndPr>
    <w:sdtContent>
      <w:p>
        <w:pPr>
          <w:pStyle w:val="5"/>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26</w:t>
        </w:r>
        <w:r>
          <w:rPr>
            <w:sz w:val="24"/>
            <w:szCs w:val="24"/>
          </w:rPr>
          <w:fldChar w:fldCharType="end"/>
        </w:r>
      </w:p>
    </w:sdtContent>
  </w:sdt>
  <w:p>
    <w:pPr>
      <w:pStyle w:val="5"/>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fldChar w:fldCharType="begin"/>
    </w:r>
    <w:r>
      <w:rPr>
        <w:rStyle w:val="10"/>
      </w:rPr>
      <w:instrText xml:space="preserve">PAGE  </w:instrText>
    </w:r>
    <w:r>
      <w:fldChar w:fldCharType="end"/>
    </w:r>
  </w:p>
  <w:p>
    <w:pPr>
      <w:pStyle w:val="5"/>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06FBDD"/>
    <w:multiLevelType w:val="singleLevel"/>
    <w:tmpl w:val="F606FBDD"/>
    <w:lvl w:ilvl="0" w:tentative="0">
      <w:start w:val="2"/>
      <w:numFmt w:val="chineseCounting"/>
      <w:suff w:val="nothing"/>
      <w:lvlText w:val="（%1）"/>
      <w:lvlJc w:val="left"/>
      <w:pPr>
        <w:ind w:left="-4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ljNzMxMmQ4YzM1MTY4ZmQ0M2Y5ODdiNzM0NWQ2ODcifQ=="/>
  </w:docVars>
  <w:rsids>
    <w:rsidRoot w:val="2CE55C20"/>
    <w:rsid w:val="00087BE0"/>
    <w:rsid w:val="0015704B"/>
    <w:rsid w:val="006B20FB"/>
    <w:rsid w:val="006D0BA5"/>
    <w:rsid w:val="007B2063"/>
    <w:rsid w:val="007F5366"/>
    <w:rsid w:val="00C163FA"/>
    <w:rsid w:val="00D339A7"/>
    <w:rsid w:val="02AD7021"/>
    <w:rsid w:val="04E054FB"/>
    <w:rsid w:val="06351C06"/>
    <w:rsid w:val="083749E7"/>
    <w:rsid w:val="0CB679B8"/>
    <w:rsid w:val="0DE528CD"/>
    <w:rsid w:val="10530545"/>
    <w:rsid w:val="1336279F"/>
    <w:rsid w:val="14A20DEE"/>
    <w:rsid w:val="180E39F2"/>
    <w:rsid w:val="18725427"/>
    <w:rsid w:val="1E5620D1"/>
    <w:rsid w:val="20F35E54"/>
    <w:rsid w:val="226638F5"/>
    <w:rsid w:val="2333511E"/>
    <w:rsid w:val="254E2FC7"/>
    <w:rsid w:val="25B607B7"/>
    <w:rsid w:val="263C173A"/>
    <w:rsid w:val="289D055E"/>
    <w:rsid w:val="2A3C1239"/>
    <w:rsid w:val="2C7F38AD"/>
    <w:rsid w:val="2C9F197B"/>
    <w:rsid w:val="2CA33441"/>
    <w:rsid w:val="2CE55C20"/>
    <w:rsid w:val="2E070854"/>
    <w:rsid w:val="2EF15D51"/>
    <w:rsid w:val="2F287302"/>
    <w:rsid w:val="30426D13"/>
    <w:rsid w:val="30657787"/>
    <w:rsid w:val="32B51EF8"/>
    <w:rsid w:val="359C4A00"/>
    <w:rsid w:val="39A26324"/>
    <w:rsid w:val="39E17454"/>
    <w:rsid w:val="3A1639DC"/>
    <w:rsid w:val="3A43255A"/>
    <w:rsid w:val="3AC72E1F"/>
    <w:rsid w:val="3C957B8C"/>
    <w:rsid w:val="3D6201A1"/>
    <w:rsid w:val="3EC46785"/>
    <w:rsid w:val="3F8A6044"/>
    <w:rsid w:val="42122233"/>
    <w:rsid w:val="43A702D9"/>
    <w:rsid w:val="44592EA4"/>
    <w:rsid w:val="44632F66"/>
    <w:rsid w:val="463A0224"/>
    <w:rsid w:val="46FD1A7F"/>
    <w:rsid w:val="477245B4"/>
    <w:rsid w:val="49617FA5"/>
    <w:rsid w:val="4D171D42"/>
    <w:rsid w:val="4E4F0BB0"/>
    <w:rsid w:val="4FC4637A"/>
    <w:rsid w:val="50A773CA"/>
    <w:rsid w:val="53D20A8B"/>
    <w:rsid w:val="54435130"/>
    <w:rsid w:val="59A820EC"/>
    <w:rsid w:val="5BE95901"/>
    <w:rsid w:val="61BC19B3"/>
    <w:rsid w:val="65120510"/>
    <w:rsid w:val="6A0A15CD"/>
    <w:rsid w:val="6B9A4D15"/>
    <w:rsid w:val="6D452F22"/>
    <w:rsid w:val="6DF352BD"/>
    <w:rsid w:val="705E3E6D"/>
    <w:rsid w:val="71C1048A"/>
    <w:rsid w:val="7396188C"/>
    <w:rsid w:val="73F35F5B"/>
    <w:rsid w:val="79C04582"/>
    <w:rsid w:val="7D1F0DA2"/>
    <w:rsid w:val="7F395601"/>
    <w:rsid w:val="7FE622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2"/>
    <w:qFormat/>
    <w:uiPriority w:val="99"/>
    <w:pPr>
      <w:keepNext/>
      <w:keepLines/>
      <w:spacing w:line="576" w:lineRule="auto"/>
      <w:outlineLvl w:val="0"/>
    </w:pPr>
    <w:rPr>
      <w:rFonts w:ascii="Calibri" w:hAnsi="Calibri"/>
      <w:b/>
      <w:kern w:val="44"/>
      <w:sz w:val="44"/>
      <w:szCs w:val="20"/>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0"/>
    <w:pPr>
      <w:ind w:firstLine="420" w:firstLineChars="200"/>
    </w:pPr>
    <w:rPr>
      <w:rFonts w:hint="eastAsia"/>
    </w:rPr>
  </w:style>
  <w:style w:type="paragraph" w:styleId="4">
    <w:name w:val="Body Text Indent 2"/>
    <w:basedOn w:val="1"/>
    <w:unhideWhenUsed/>
    <w:qFormat/>
    <w:uiPriority w:val="0"/>
    <w:pPr>
      <w:ind w:firstLine="588" w:firstLineChars="200"/>
    </w:pPr>
    <w:rPr>
      <w:rFonts w:ascii="仿宋_GB2312" w:hAnsi="Calibri" w:eastAsia="仿宋_GB2312"/>
      <w:sz w:val="32"/>
    </w:rPr>
  </w:style>
  <w:style w:type="paragraph" w:styleId="5">
    <w:name w:val="footer"/>
    <w:basedOn w:val="1"/>
    <w:link w:val="13"/>
    <w:qFormat/>
    <w:uiPriority w:val="99"/>
    <w:pPr>
      <w:tabs>
        <w:tab w:val="center" w:pos="4153"/>
        <w:tab w:val="right" w:pos="8306"/>
      </w:tabs>
      <w:snapToGrid w:val="0"/>
      <w:jc w:val="left"/>
    </w:pPr>
    <w:rPr>
      <w:kern w:val="0"/>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kern w:val="0"/>
      <w:sz w:val="24"/>
    </w:rPr>
  </w:style>
  <w:style w:type="character" w:styleId="10">
    <w:name w:val="page number"/>
    <w:qFormat/>
    <w:uiPriority w:val="0"/>
  </w:style>
  <w:style w:type="character" w:customStyle="1" w:styleId="11">
    <w:name w:val="标题 3 Char Char"/>
    <w:qFormat/>
    <w:uiPriority w:val="0"/>
    <w:rPr>
      <w:rFonts w:eastAsia="楷体_GB2312"/>
      <w:b/>
      <w:kern w:val="2"/>
      <w:sz w:val="32"/>
      <w:szCs w:val="24"/>
      <w:lang w:val="en-US" w:eastAsia="zh-CN" w:bidi="ar-SA"/>
    </w:rPr>
  </w:style>
  <w:style w:type="character" w:customStyle="1" w:styleId="12">
    <w:name w:val="标题 1 Char"/>
    <w:basedOn w:val="9"/>
    <w:link w:val="3"/>
    <w:qFormat/>
    <w:locked/>
    <w:uiPriority w:val="99"/>
    <w:rPr>
      <w:rFonts w:ascii="Calibri" w:hAnsi="Calibri"/>
      <w:b/>
      <w:kern w:val="44"/>
      <w:sz w:val="44"/>
      <w:szCs w:val="20"/>
    </w:rPr>
  </w:style>
  <w:style w:type="character" w:customStyle="1" w:styleId="13">
    <w:name w:val="页脚 Char"/>
    <w:basedOn w:val="9"/>
    <w:link w:val="5"/>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11</Pages>
  <Words>4069</Words>
  <Characters>4377</Characters>
  <Lines>113</Lines>
  <Paragraphs>32</Paragraphs>
  <TotalTime>22</TotalTime>
  <ScaleCrop>false</ScaleCrop>
  <LinksUpToDate>false</LinksUpToDate>
  <CharactersWithSpaces>4864</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次第花开 </cp:lastModifiedBy>
  <cp:lastPrinted>2022-06-09T03:26:00Z</cp:lastPrinted>
  <dcterms:modified xsi:type="dcterms:W3CDTF">2022-10-08T08:05:16Z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24B038518D16414B969A2CF2261C26AF</vt:lpwstr>
  </property>
</Properties>
</file>